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E43" w:rsidRDefault="00DA4E43" w:rsidP="00DA4E43">
      <w:pPr>
        <w:widowControl w:val="0"/>
        <w:jc w:val="center"/>
      </w:pPr>
      <w:r w:rsidRPr="00DA4E43">
        <w:rPr>
          <w:b/>
        </w:rPr>
        <w:t>South Carolina General Assembly</w:t>
      </w:r>
    </w:p>
    <w:p w:rsidR="00DA4E43" w:rsidRDefault="00DA4E43" w:rsidP="00DA4E43">
      <w:pPr>
        <w:widowControl w:val="0"/>
        <w:jc w:val="center"/>
      </w:pPr>
      <w:r>
        <w:t>123rd Session, 2019-2020</w:t>
      </w:r>
    </w:p>
    <w:p w:rsidR="00DA4E43" w:rsidRDefault="00DA4E43" w:rsidP="00DA4E43">
      <w:pPr>
        <w:widowControl w:val="0"/>
      </w:pPr>
    </w:p>
    <w:p w:rsidR="00DA4E43" w:rsidRDefault="00DA4E43" w:rsidP="00DA4E43">
      <w:pPr>
        <w:widowControl w:val="0"/>
        <w:rPr>
          <w:b/>
        </w:rPr>
      </w:pPr>
      <w:r w:rsidRPr="00DA4E43">
        <w:rPr>
          <w:b/>
        </w:rPr>
        <w:t>S.</w:t>
      </w:r>
      <w:r>
        <w:rPr>
          <w:b/>
        </w:rPr>
        <w:t xml:space="preserve"> </w:t>
      </w:r>
      <w:r w:rsidRPr="00DA4E43">
        <w:rPr>
          <w:b/>
        </w:rPr>
        <w:t>1062</w:t>
      </w:r>
    </w:p>
    <w:p w:rsidR="00DA4E43" w:rsidRDefault="00DA4E43" w:rsidP="00DA4E43">
      <w:pPr>
        <w:widowControl w:val="0"/>
        <w:rPr>
          <w:b/>
        </w:rPr>
      </w:pPr>
    </w:p>
    <w:p w:rsidR="00DA4E43" w:rsidRDefault="00DA4E43" w:rsidP="00DA4E43">
      <w:pPr>
        <w:widowControl w:val="0"/>
      </w:pPr>
      <w:r w:rsidRPr="00DA4E43">
        <w:rPr>
          <w:b/>
        </w:rPr>
        <w:t>STATUS INFORMATION</w:t>
      </w:r>
    </w:p>
    <w:p w:rsidR="00DA4E43" w:rsidRDefault="00DA4E43" w:rsidP="00DA4E43">
      <w:pPr>
        <w:widowControl w:val="0"/>
      </w:pPr>
    </w:p>
    <w:p w:rsidR="00DA4E43" w:rsidRDefault="00DA4E43" w:rsidP="00DA4E43">
      <w:pPr>
        <w:widowControl w:val="0"/>
      </w:pPr>
      <w:r>
        <w:t>Senate Resolution</w:t>
      </w:r>
    </w:p>
    <w:p w:rsidR="00DA4E43" w:rsidRDefault="00DA4E43" w:rsidP="00DA4E43">
      <w:pPr>
        <w:widowControl w:val="0"/>
      </w:pPr>
      <w:r>
        <w:t>Sponsors: Senator Talley</w:t>
      </w:r>
    </w:p>
    <w:p w:rsidR="00DA4E43" w:rsidRDefault="00DA4E43" w:rsidP="00DA4E43">
      <w:pPr>
        <w:widowControl w:val="0"/>
      </w:pPr>
      <w:r>
        <w:t>Document Path: l:\s-res\sft\027muni.kmm.sft.docx</w:t>
      </w:r>
    </w:p>
    <w:p w:rsidR="00DA4E43" w:rsidRDefault="00DA4E43" w:rsidP="00DA4E43">
      <w:pPr>
        <w:widowControl w:val="0"/>
      </w:pPr>
    </w:p>
    <w:p w:rsidR="00733AED" w:rsidRDefault="00733AED" w:rsidP="00DA4E43">
      <w:pPr>
        <w:widowControl w:val="0"/>
      </w:pPr>
      <w:r>
        <w:t>Introduced in the Senate on January 30, 2020</w:t>
      </w:r>
    </w:p>
    <w:p w:rsidR="00733AED" w:rsidRDefault="00733AED" w:rsidP="00DA4E43">
      <w:pPr>
        <w:widowControl w:val="0"/>
      </w:pPr>
      <w:r>
        <w:t>Adopted by the Senate on February 11, 2020</w:t>
      </w:r>
    </w:p>
    <w:p w:rsidR="00733AED" w:rsidRDefault="00733AED" w:rsidP="00DA4E43">
      <w:pPr>
        <w:widowControl w:val="0"/>
      </w:pPr>
    </w:p>
    <w:p w:rsidR="00DA4E43" w:rsidRDefault="0061442E" w:rsidP="00DA4E43">
      <w:pPr>
        <w:widowControl w:val="0"/>
      </w:pPr>
      <w:r>
        <w:t>Summary: Cities Mean Business Day</w:t>
      </w:r>
    </w:p>
    <w:p w:rsidR="00DA4E43" w:rsidRDefault="00DA4E43" w:rsidP="00DA4E43">
      <w:pPr>
        <w:widowControl w:val="0"/>
      </w:pPr>
    </w:p>
    <w:p w:rsidR="00DA4E43" w:rsidRDefault="00DA4E43" w:rsidP="00DA4E43">
      <w:pPr>
        <w:widowControl w:val="0"/>
      </w:pPr>
    </w:p>
    <w:p w:rsidR="00DA4E43" w:rsidRDefault="00DA4E43" w:rsidP="00DA4E43">
      <w:pPr>
        <w:widowControl w:val="0"/>
        <w:tabs>
          <w:tab w:val="center" w:pos="590"/>
          <w:tab w:val="center" w:pos="1440"/>
          <w:tab w:val="left" w:pos="1872"/>
          <w:tab w:val="left" w:pos="9187"/>
        </w:tabs>
      </w:pPr>
      <w:r w:rsidRPr="00DA4E43">
        <w:rPr>
          <w:b/>
        </w:rPr>
        <w:t>HISTORY OF LEGISLATIVE ACTIONS</w:t>
      </w:r>
    </w:p>
    <w:p w:rsidR="00DA4E43" w:rsidRDefault="00DA4E43" w:rsidP="00DA4E43">
      <w:pPr>
        <w:widowControl w:val="0"/>
        <w:tabs>
          <w:tab w:val="center" w:pos="590"/>
          <w:tab w:val="center" w:pos="1440"/>
          <w:tab w:val="left" w:pos="1872"/>
          <w:tab w:val="left" w:pos="9187"/>
        </w:tabs>
      </w:pPr>
    </w:p>
    <w:p w:rsidR="00DA4E43" w:rsidRPr="00DA4E43" w:rsidRDefault="00DA4E43" w:rsidP="00DA4E43">
      <w:pPr>
        <w:widowControl w:val="0"/>
        <w:tabs>
          <w:tab w:val="center" w:pos="590"/>
          <w:tab w:val="center" w:pos="1440"/>
          <w:tab w:val="left" w:pos="1872"/>
          <w:tab w:val="left" w:pos="9187"/>
        </w:tabs>
      </w:pPr>
      <w:r w:rsidRPr="00DA4E43">
        <w:rPr>
          <w:u w:val="single"/>
        </w:rPr>
        <w:tab/>
        <w:t>Date</w:t>
      </w:r>
      <w:r w:rsidRPr="00DA4E43">
        <w:rPr>
          <w:u w:val="single"/>
        </w:rPr>
        <w:tab/>
        <w:t>Body</w:t>
      </w:r>
      <w:r w:rsidRPr="00DA4E43">
        <w:rPr>
          <w:u w:val="single"/>
        </w:rPr>
        <w:tab/>
        <w:t>Action Description with journal page number</w:t>
      </w:r>
      <w:r w:rsidRPr="00DA4E43">
        <w:rPr>
          <w:u w:val="single"/>
        </w:rPr>
        <w:tab/>
      </w:r>
    </w:p>
    <w:p w:rsidR="00733AED" w:rsidRDefault="00733AED" w:rsidP="00733AED">
      <w:pPr>
        <w:widowControl w:val="0"/>
        <w:tabs>
          <w:tab w:val="right" w:pos="1008"/>
          <w:tab w:val="left" w:pos="1152"/>
          <w:tab w:val="left" w:pos="1872"/>
          <w:tab w:val="left" w:pos="9187"/>
        </w:tabs>
        <w:ind w:left="2088" w:hanging="2088"/>
      </w:pPr>
      <w:r>
        <w:tab/>
        <w:t>1/30/2020</w:t>
      </w:r>
      <w:r>
        <w:tab/>
        <w:t>Senate</w:t>
      </w:r>
      <w:r>
        <w:tab/>
        <w:t>Introduced (</w:t>
      </w:r>
      <w:hyperlink r:id="rId6" w:history="1">
        <w:r w:rsidRPr="00B1373D">
          <w:rPr>
            <w:rStyle w:val="Hyperlink"/>
          </w:rPr>
          <w:t>Senate Journal</w:t>
        </w:r>
        <w:r w:rsidRPr="00B1373D">
          <w:rPr>
            <w:rStyle w:val="Hyperlink"/>
          </w:rPr>
          <w:noBreakHyphen/>
          <w:t>page 5</w:t>
        </w:r>
      </w:hyperlink>
      <w:r>
        <w:t>)</w:t>
      </w:r>
    </w:p>
    <w:p w:rsidR="00733AED" w:rsidRDefault="00733AED" w:rsidP="00733AED">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B1373D">
        <w:rPr>
          <w:b/>
        </w:rPr>
        <w:t>Labor, Commerce and Industry</w:t>
      </w:r>
      <w:r>
        <w:t xml:space="preserve"> (</w:t>
      </w:r>
      <w:hyperlink r:id="rId7" w:history="1">
        <w:r w:rsidRPr="00B1373D">
          <w:rPr>
            <w:rStyle w:val="Hyperlink"/>
          </w:rPr>
          <w:t>Senate Journal</w:t>
        </w:r>
        <w:r w:rsidRPr="00B1373D">
          <w:rPr>
            <w:rStyle w:val="Hyperlink"/>
          </w:rPr>
          <w:noBreakHyphen/>
          <w:t>page 5</w:t>
        </w:r>
      </w:hyperlink>
      <w:r>
        <w:t>)</w:t>
      </w:r>
    </w:p>
    <w:p w:rsidR="00733AED" w:rsidRDefault="00733AED" w:rsidP="00733AED">
      <w:pPr>
        <w:widowControl w:val="0"/>
        <w:tabs>
          <w:tab w:val="right" w:pos="1008"/>
          <w:tab w:val="left" w:pos="1152"/>
          <w:tab w:val="left" w:pos="1872"/>
          <w:tab w:val="left" w:pos="9187"/>
        </w:tabs>
        <w:ind w:left="2088" w:hanging="2088"/>
      </w:pPr>
      <w:r>
        <w:tab/>
        <w:t>2/11/2020</w:t>
      </w:r>
      <w:r>
        <w:tab/>
        <w:t>Senate</w:t>
      </w:r>
      <w:r>
        <w:tab/>
        <w:t xml:space="preserve">Recalled from Committee on </w:t>
      </w:r>
      <w:r w:rsidRPr="00B1373D">
        <w:rPr>
          <w:b/>
        </w:rPr>
        <w:t>Labor, Commerce and Industry</w:t>
      </w:r>
      <w:r>
        <w:t xml:space="preserve"> (</w:t>
      </w:r>
      <w:hyperlink r:id="rId8" w:history="1">
        <w:r w:rsidRPr="00B1373D">
          <w:rPr>
            <w:rStyle w:val="Hyperlink"/>
          </w:rPr>
          <w:t>Senate Journal</w:t>
        </w:r>
        <w:r w:rsidRPr="00B1373D">
          <w:rPr>
            <w:rStyle w:val="Hyperlink"/>
          </w:rPr>
          <w:noBreakHyphen/>
          <w:t>page 3</w:t>
        </w:r>
      </w:hyperlink>
      <w:r>
        <w:t>)</w:t>
      </w:r>
    </w:p>
    <w:p w:rsidR="00733AED" w:rsidRDefault="00733AED" w:rsidP="00733AED">
      <w:pPr>
        <w:widowControl w:val="0"/>
        <w:tabs>
          <w:tab w:val="right" w:pos="1008"/>
          <w:tab w:val="left" w:pos="1152"/>
          <w:tab w:val="left" w:pos="1872"/>
          <w:tab w:val="left" w:pos="9187"/>
        </w:tabs>
        <w:ind w:left="2088" w:hanging="2088"/>
      </w:pPr>
      <w:r>
        <w:tab/>
        <w:t>2/11/2020</w:t>
      </w:r>
      <w:r>
        <w:tab/>
        <w:t>Senate</w:t>
      </w:r>
      <w:r>
        <w:tab/>
        <w:t>Adopted (</w:t>
      </w:r>
      <w:hyperlink r:id="rId9" w:history="1">
        <w:r w:rsidRPr="00B1373D">
          <w:rPr>
            <w:rStyle w:val="Hyperlink"/>
          </w:rPr>
          <w:t>Senate Journal</w:t>
        </w:r>
        <w:r w:rsidRPr="00B1373D">
          <w:rPr>
            <w:rStyle w:val="Hyperlink"/>
          </w:rPr>
          <w:noBreakHyphen/>
          <w:t>page 3</w:t>
        </w:r>
      </w:hyperlink>
      <w:r>
        <w:t>)</w:t>
      </w:r>
    </w:p>
    <w:p w:rsidR="00733AED" w:rsidRDefault="00733AED" w:rsidP="00733AED">
      <w:pPr>
        <w:widowControl w:val="0"/>
        <w:tabs>
          <w:tab w:val="right" w:pos="1008"/>
          <w:tab w:val="left" w:pos="1152"/>
          <w:tab w:val="left" w:pos="1872"/>
          <w:tab w:val="left" w:pos="9187"/>
        </w:tabs>
        <w:ind w:left="2088" w:hanging="2088"/>
      </w:pPr>
    </w:p>
    <w:p w:rsidR="00DA4E43" w:rsidRDefault="00DA4E43" w:rsidP="00DA4E43">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DA4E43">
          <w:rPr>
            <w:rStyle w:val="Hyperlink"/>
          </w:rPr>
          <w:t>legislative information</w:t>
        </w:r>
      </w:hyperlink>
      <w:r>
        <w:t xml:space="preserve"> at the website</w:t>
      </w:r>
    </w:p>
    <w:p w:rsidR="00DA4E43" w:rsidRDefault="00DA4E43" w:rsidP="00DA4E43">
      <w:pPr>
        <w:widowControl w:val="0"/>
        <w:tabs>
          <w:tab w:val="right" w:pos="1008"/>
          <w:tab w:val="left" w:pos="1152"/>
          <w:tab w:val="left" w:pos="1872"/>
          <w:tab w:val="left" w:pos="9187"/>
        </w:tabs>
        <w:ind w:left="2088" w:hanging="2088"/>
      </w:pPr>
    </w:p>
    <w:p w:rsidR="00DA4E43" w:rsidRPr="00DA4E43" w:rsidRDefault="00DA4E43" w:rsidP="00DA4E43">
      <w:pPr>
        <w:widowControl w:val="0"/>
        <w:tabs>
          <w:tab w:val="right" w:pos="1008"/>
          <w:tab w:val="left" w:pos="1152"/>
          <w:tab w:val="left" w:pos="1872"/>
          <w:tab w:val="left" w:pos="9187"/>
        </w:tabs>
        <w:ind w:left="2088" w:hanging="2088"/>
      </w:pPr>
    </w:p>
    <w:p w:rsidR="00DA4E43" w:rsidRDefault="00DA4E43" w:rsidP="00DA4E43">
      <w:pPr>
        <w:widowControl w:val="0"/>
      </w:pPr>
      <w:r w:rsidRPr="00DA4E43">
        <w:rPr>
          <w:b/>
        </w:rPr>
        <w:t>VERSIONS OF THIS BILL</w:t>
      </w:r>
    </w:p>
    <w:p w:rsidR="00DA4E43" w:rsidRDefault="00DA4E43" w:rsidP="00DA4E43">
      <w:pPr>
        <w:widowControl w:val="0"/>
      </w:pPr>
    </w:p>
    <w:p w:rsidR="00DA4E43" w:rsidRDefault="008120A8" w:rsidP="00DA4E43">
      <w:pPr>
        <w:widowControl w:val="0"/>
      </w:pPr>
      <w:hyperlink r:id="rId11" w:history="1">
        <w:r w:rsidR="00DA4E43">
          <w:rPr>
            <w:rStyle w:val="Hyperlink"/>
          </w:rPr>
          <w:t>1/30/2020</w:t>
        </w:r>
      </w:hyperlink>
    </w:p>
    <w:p w:rsidR="00DA4E43" w:rsidRDefault="00DA4E43" w:rsidP="00DA4E43"/>
    <w:p w:rsidR="00DA4E43" w:rsidRDefault="00DA4E43" w:rsidP="00DA4E43">
      <w:pPr>
        <w:sectPr w:rsidR="00DA4E43" w:rsidSect="00DA4E43">
          <w:pgSz w:w="12240" w:h="15840" w:code="1"/>
          <w:pgMar w:top="1080" w:right="1440" w:bottom="1080" w:left="1440" w:header="720" w:footer="720" w:gutter="0"/>
          <w:cols w:space="720"/>
          <w:noEndnote/>
          <w:docGrid w:linePitch="360"/>
        </w:sectPr>
      </w:pPr>
    </w:p>
    <w:p w:rsidR="00ED3B7F" w:rsidRPr="00522CE0" w:rsidRDefault="00ED3B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3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B5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1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B7E59">
        <w:rPr>
          <w:color w:val="000000" w:themeColor="text1"/>
          <w:u w:color="000000" w:themeColor="text1"/>
        </w:rPr>
        <w:t xml:space="preserve">TO </w:t>
      </w:r>
      <w:r>
        <w:rPr>
          <w:color w:val="000000" w:themeColor="text1"/>
          <w:u w:color="000000" w:themeColor="text1"/>
        </w:rPr>
        <w:t>RECOGNIZE</w:t>
      </w:r>
      <w:r w:rsidRPr="00AB7E59">
        <w:rPr>
          <w:color w:val="000000" w:themeColor="text1"/>
          <w:u w:color="000000" w:themeColor="text1"/>
        </w:rPr>
        <w:t xml:space="preserve"> TUESDAY, FEBRUARY 4, 2020 AS “CITIES MEAN BUSINESS DAY” </w:t>
      </w:r>
      <w:r>
        <w:rPr>
          <w:color w:val="000000" w:themeColor="text1"/>
          <w:u w:color="000000" w:themeColor="text1"/>
        </w:rPr>
        <w:t xml:space="preserve">IN SOUTH CAROLINA </w:t>
      </w:r>
      <w:r w:rsidRPr="00AB7E59">
        <w:rPr>
          <w:color w:val="000000" w:themeColor="text1"/>
          <w:u w:color="000000" w:themeColor="text1"/>
        </w:rPr>
        <w:t xml:space="preserve">TO HONOR THE VALUABLE CONTRIBUTIONS </w:t>
      </w:r>
      <w:r>
        <w:rPr>
          <w:color w:val="000000" w:themeColor="text1"/>
          <w:u w:color="000000" w:themeColor="text1"/>
        </w:rPr>
        <w:t xml:space="preserve">THAT </w:t>
      </w:r>
      <w:r w:rsidRPr="00AB7E59">
        <w:rPr>
          <w:color w:val="000000" w:themeColor="text1"/>
          <w:u w:color="000000" w:themeColor="text1"/>
        </w:rPr>
        <w:t xml:space="preserve">SOUTH CAROLINA CITIES AND TOWNS MAKE TO </w:t>
      </w:r>
      <w:r>
        <w:rPr>
          <w:color w:val="000000" w:themeColor="text1"/>
          <w:u w:color="000000" w:themeColor="text1"/>
        </w:rPr>
        <w:t>THE</w:t>
      </w:r>
      <w:r w:rsidRPr="00AB7E59">
        <w:rPr>
          <w:color w:val="000000" w:themeColor="text1"/>
          <w:u w:color="000000" w:themeColor="text1"/>
        </w:rPr>
        <w:t xml:space="preserve"> STATE’S ECONOMIC PROSPERITY THROUGH THEIR RELATIONSHIP</w:t>
      </w:r>
      <w:r w:rsidR="00861897">
        <w:rPr>
          <w:color w:val="000000" w:themeColor="text1"/>
          <w:u w:color="000000" w:themeColor="text1"/>
        </w:rPr>
        <w:t>S</w:t>
      </w:r>
      <w:r w:rsidRPr="00AB7E59">
        <w:rPr>
          <w:color w:val="000000" w:themeColor="text1"/>
          <w:u w:color="000000" w:themeColor="text1"/>
        </w:rPr>
        <w:t xml:space="preserve"> WITH LOCAL BUSINESSES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345E" w:rsidRPr="00AB7E59" w:rsidRDefault="007B345E" w:rsidP="007B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Pr>
          <w:color w:val="000000" w:themeColor="text1"/>
          <w:u w:color="000000" w:themeColor="text1"/>
        </w:rPr>
        <w:t>the State of South Carolina has</w:t>
      </w:r>
      <w:r w:rsidRPr="00AB7E59">
        <w:rPr>
          <w:color w:val="000000" w:themeColor="text1"/>
          <w:u w:color="000000" w:themeColor="text1"/>
        </w:rPr>
        <w:t xml:space="preserve"> </w:t>
      </w:r>
      <w:r>
        <w:rPr>
          <w:color w:val="000000" w:themeColor="text1"/>
          <w:u w:color="000000" w:themeColor="text1"/>
        </w:rPr>
        <w:t>two hundred seventy-one</w:t>
      </w:r>
      <w:r w:rsidRPr="00AB7E59">
        <w:rPr>
          <w:color w:val="000000" w:themeColor="text1"/>
          <w:u w:color="000000" w:themeColor="text1"/>
        </w:rPr>
        <w:t xml:space="preserve"> duly incorpor</w:t>
      </w:r>
      <w:r>
        <w:rPr>
          <w:color w:val="000000" w:themeColor="text1"/>
          <w:u w:color="000000" w:themeColor="text1"/>
        </w:rPr>
        <w:t>ated municipalities</w:t>
      </w:r>
      <w:r w:rsidRPr="00AB7E59">
        <w:rPr>
          <w:color w:val="000000" w:themeColor="text1"/>
          <w:u w:color="000000" w:themeColor="text1"/>
        </w:rPr>
        <w:t xml:space="preserve">; </w:t>
      </w:r>
      <w:r>
        <w:rPr>
          <w:color w:val="000000" w:themeColor="text1"/>
          <w:u w:color="000000" w:themeColor="text1"/>
        </w:rPr>
        <w:t>and</w:t>
      </w:r>
    </w:p>
    <w:p w:rsidR="007B345E" w:rsidRPr="00AB7E59" w:rsidRDefault="007B345E" w:rsidP="007B3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cities and towns </w:t>
      </w:r>
      <w:r w:rsidR="007B345E">
        <w:rPr>
          <w:color w:val="000000" w:themeColor="text1"/>
          <w:u w:color="000000" w:themeColor="text1"/>
        </w:rPr>
        <w:t xml:space="preserve">in this State </w:t>
      </w:r>
      <w:r w:rsidRPr="00AB7E59">
        <w:rPr>
          <w:color w:val="000000" w:themeColor="text1"/>
          <w:u w:color="000000" w:themeColor="text1"/>
        </w:rPr>
        <w:t>derive their power from the state constitution and laws adopt</w:t>
      </w:r>
      <w:r>
        <w:rPr>
          <w:color w:val="000000" w:themeColor="text1"/>
          <w:u w:color="000000" w:themeColor="text1"/>
        </w:rPr>
        <w:t>ed by the General Assembly;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7B345E">
        <w:rPr>
          <w:color w:val="000000" w:themeColor="text1"/>
          <w:u w:color="000000" w:themeColor="text1"/>
        </w:rPr>
        <w:t>as valuable resources</w:t>
      </w:r>
      <w:r w:rsidR="009B099E">
        <w:rPr>
          <w:color w:val="000000" w:themeColor="text1"/>
          <w:u w:color="000000" w:themeColor="text1"/>
        </w:rPr>
        <w:t xml:space="preserve"> for this State</w:t>
      </w:r>
      <w:r w:rsidR="007B345E">
        <w:rPr>
          <w:color w:val="000000" w:themeColor="text1"/>
          <w:u w:color="000000" w:themeColor="text1"/>
        </w:rPr>
        <w:t xml:space="preserve">, </w:t>
      </w:r>
      <w:r w:rsidRPr="00AB7E59">
        <w:rPr>
          <w:color w:val="000000" w:themeColor="text1"/>
          <w:u w:color="000000" w:themeColor="text1"/>
        </w:rPr>
        <w:t xml:space="preserve">cities and towns </w:t>
      </w:r>
      <w:r w:rsidR="007B345E">
        <w:rPr>
          <w:color w:val="000000" w:themeColor="text1"/>
          <w:u w:color="000000" w:themeColor="text1"/>
        </w:rPr>
        <w:t>are drivers of</w:t>
      </w:r>
      <w:r w:rsidRPr="00AB7E59">
        <w:rPr>
          <w:color w:val="000000" w:themeColor="text1"/>
          <w:u w:color="000000" w:themeColor="text1"/>
        </w:rPr>
        <w:t xml:space="preserve"> state economic development, job creation</w:t>
      </w:r>
      <w:r w:rsidR="004E528E">
        <w:rPr>
          <w:color w:val="000000" w:themeColor="text1"/>
          <w:u w:color="000000" w:themeColor="text1"/>
        </w:rPr>
        <w:t>,</w:t>
      </w:r>
      <w:r w:rsidRPr="00AB7E59">
        <w:rPr>
          <w:color w:val="000000" w:themeColor="text1"/>
          <w:u w:color="000000" w:themeColor="text1"/>
        </w:rPr>
        <w:t xml:space="preserve"> a</w:t>
      </w:r>
      <w:r>
        <w:rPr>
          <w:color w:val="000000" w:themeColor="text1"/>
          <w:u w:color="000000" w:themeColor="text1"/>
        </w:rPr>
        <w:t>nd competitiveness efforts;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9B7205">
        <w:rPr>
          <w:color w:val="000000" w:themeColor="text1"/>
          <w:u w:color="000000" w:themeColor="text1"/>
        </w:rPr>
        <w:t>the hometowns</w:t>
      </w:r>
      <w:r w:rsidR="009B099E">
        <w:rPr>
          <w:color w:val="000000" w:themeColor="text1"/>
          <w:u w:color="000000" w:themeColor="text1"/>
        </w:rPr>
        <w:t xml:space="preserve"> and heart of this State</w:t>
      </w:r>
      <w:r w:rsidR="009B7205">
        <w:rPr>
          <w:color w:val="000000" w:themeColor="text1"/>
          <w:u w:color="000000" w:themeColor="text1"/>
        </w:rPr>
        <w:t xml:space="preserve">, </w:t>
      </w:r>
      <w:r w:rsidRPr="00AB7E59">
        <w:rPr>
          <w:color w:val="000000" w:themeColor="text1"/>
          <w:u w:color="000000" w:themeColor="text1"/>
        </w:rPr>
        <w:t>cities and towns provid</w:t>
      </w:r>
      <w:r w:rsidR="00861897">
        <w:rPr>
          <w:color w:val="000000" w:themeColor="text1"/>
          <w:u w:color="000000" w:themeColor="text1"/>
        </w:rPr>
        <w:t>e</w:t>
      </w:r>
      <w:r w:rsidRPr="00AB7E59">
        <w:rPr>
          <w:color w:val="000000" w:themeColor="text1"/>
          <w:u w:color="000000" w:themeColor="text1"/>
        </w:rPr>
        <w:t xml:space="preserve"> a sense of place and</w:t>
      </w:r>
      <w:r w:rsidR="00102622">
        <w:rPr>
          <w:color w:val="000000" w:themeColor="text1"/>
          <w:u w:color="000000" w:themeColor="text1"/>
        </w:rPr>
        <w:t xml:space="preserve"> a</w:t>
      </w:r>
      <w:r w:rsidRPr="00AB7E59">
        <w:rPr>
          <w:color w:val="000000" w:themeColor="text1"/>
          <w:u w:color="000000" w:themeColor="text1"/>
        </w:rPr>
        <w:t xml:space="preserve"> spirit of commu</w:t>
      </w:r>
      <w:r w:rsidR="00861897">
        <w:rPr>
          <w:color w:val="000000" w:themeColor="text1"/>
          <w:u w:color="000000" w:themeColor="text1"/>
        </w:rPr>
        <w:t>nity to all within and around their</w:t>
      </w:r>
      <w:r w:rsidRPr="00AB7E59">
        <w:rPr>
          <w:color w:val="000000" w:themeColor="text1"/>
          <w:u w:color="000000" w:themeColor="text1"/>
        </w:rPr>
        <w:t xml:space="preserve"> municipal boundaries;</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cities and towns provide essential services such as law enforcement, fire protection, health and sanitation, recreation, and growth and development controls to protect and enhance the quality of life for all of</w:t>
      </w:r>
      <w:r w:rsidR="008C00F1">
        <w:rPr>
          <w:color w:val="000000" w:themeColor="text1"/>
          <w:u w:color="000000" w:themeColor="text1"/>
        </w:rPr>
        <w:t xml:space="preserve"> citizens of the S</w:t>
      </w:r>
      <w:r>
        <w:rPr>
          <w:color w:val="000000" w:themeColor="text1"/>
          <w:u w:color="000000" w:themeColor="text1"/>
        </w:rPr>
        <w:t>tate;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the amenities and services that cities and towns provide to residents attract business and industry to the region;</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mayors and councilmembers</w:t>
      </w:r>
      <w:r w:rsidR="007B345E">
        <w:rPr>
          <w:color w:val="000000" w:themeColor="text1"/>
          <w:u w:color="000000" w:themeColor="text1"/>
        </w:rPr>
        <w:t>, as</w:t>
      </w:r>
      <w:r w:rsidRPr="00AB7E59">
        <w:rPr>
          <w:color w:val="000000" w:themeColor="text1"/>
          <w:u w:color="000000" w:themeColor="text1"/>
        </w:rPr>
        <w:t xml:space="preserve"> local elected leadership</w:t>
      </w:r>
      <w:r w:rsidR="007B345E">
        <w:rPr>
          <w:color w:val="000000" w:themeColor="text1"/>
          <w:u w:color="000000" w:themeColor="text1"/>
        </w:rPr>
        <w:t>,</w:t>
      </w:r>
      <w:r w:rsidRPr="00AB7E59">
        <w:rPr>
          <w:color w:val="000000" w:themeColor="text1"/>
          <w:u w:color="000000" w:themeColor="text1"/>
        </w:rPr>
        <w:t xml:space="preserve"> guide the growth and development of cities and towns that lead</w:t>
      </w:r>
      <w:r w:rsidR="007B345E">
        <w:rPr>
          <w:color w:val="000000" w:themeColor="text1"/>
          <w:u w:color="000000" w:themeColor="text1"/>
        </w:rPr>
        <w:t>s</w:t>
      </w:r>
      <w:r w:rsidRPr="00AB7E59">
        <w:rPr>
          <w:color w:val="000000" w:themeColor="text1"/>
          <w:u w:color="000000" w:themeColor="text1"/>
        </w:rPr>
        <w:t xml:space="preserve"> to the success of the </w:t>
      </w:r>
      <w:r>
        <w:rPr>
          <w:color w:val="000000" w:themeColor="text1"/>
          <w:u w:color="000000" w:themeColor="text1"/>
        </w:rPr>
        <w:t>S</w:t>
      </w:r>
      <w:r w:rsidRPr="00AB7E59">
        <w:rPr>
          <w:color w:val="000000" w:themeColor="text1"/>
          <w:u w:color="000000" w:themeColor="text1"/>
        </w:rPr>
        <w:t>tate and the region;</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Whereas, dedicated employees of cities and towns provide services for residents that contribute to the quality of life and local business success;</w:t>
      </w:r>
      <w:r>
        <w:rPr>
          <w:color w:val="000000" w:themeColor="text1"/>
          <w:u w:color="000000" w:themeColor="text1"/>
        </w:rPr>
        <w:t xml:space="preserve">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7E59">
        <w:rPr>
          <w:color w:val="000000" w:themeColor="text1"/>
          <w:u w:color="000000" w:themeColor="text1"/>
        </w:rPr>
        <w:t xml:space="preserve">Whereas, </w:t>
      </w:r>
      <w:r w:rsidR="008D4752">
        <w:rPr>
          <w:color w:val="000000" w:themeColor="text1"/>
          <w:u w:color="000000" w:themeColor="text1"/>
        </w:rPr>
        <w:t xml:space="preserve">as economic engines of the State, </w:t>
      </w:r>
      <w:r w:rsidRPr="00AB7E59">
        <w:rPr>
          <w:color w:val="000000" w:themeColor="text1"/>
          <w:u w:color="000000" w:themeColor="text1"/>
        </w:rPr>
        <w:t>cities and towns mean business</w:t>
      </w:r>
      <w:r w:rsidR="008D4752">
        <w:rPr>
          <w:color w:val="000000" w:themeColor="text1"/>
          <w:u w:color="000000" w:themeColor="text1"/>
        </w:rPr>
        <w:t>,</w:t>
      </w:r>
      <w:r w:rsidRPr="00AB7E59">
        <w:rPr>
          <w:color w:val="000000" w:themeColor="text1"/>
          <w:u w:color="000000" w:themeColor="text1"/>
        </w:rPr>
        <w:t xml:space="preserve"> and </w:t>
      </w:r>
      <w:r w:rsidR="008D4752">
        <w:rPr>
          <w:color w:val="000000" w:themeColor="text1"/>
          <w:u w:color="000000" w:themeColor="text1"/>
        </w:rPr>
        <w:t xml:space="preserve">they contribute </w:t>
      </w:r>
      <w:r w:rsidRPr="00AB7E59">
        <w:rPr>
          <w:color w:val="000000" w:themeColor="text1"/>
          <w:u w:color="000000" w:themeColor="text1"/>
        </w:rPr>
        <w:t>to the overall</w:t>
      </w:r>
      <w:r>
        <w:rPr>
          <w:color w:val="000000" w:themeColor="text1"/>
          <w:u w:color="000000" w:themeColor="text1"/>
        </w:rPr>
        <w:t xml:space="preserve"> success of South Carolina; and</w:t>
      </w:r>
    </w:p>
    <w:p w:rsidR="00733147" w:rsidRPr="00AB7E59" w:rsidRDefault="00733147"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1B56" w:rsidRDefault="00951B56" w:rsidP="00733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3147" w:rsidRPr="00AB7E59">
        <w:rPr>
          <w:color w:val="000000" w:themeColor="text1"/>
          <w:u w:color="000000" w:themeColor="text1"/>
        </w:rPr>
        <w:t>healthy, financially sound</w:t>
      </w:r>
      <w:r w:rsidR="007B345E">
        <w:rPr>
          <w:color w:val="000000" w:themeColor="text1"/>
          <w:u w:color="000000" w:themeColor="text1"/>
        </w:rPr>
        <w:t>,</w:t>
      </w:r>
      <w:r w:rsidR="00733147" w:rsidRPr="00AB7E59">
        <w:rPr>
          <w:color w:val="000000" w:themeColor="text1"/>
          <w:u w:color="000000" w:themeColor="text1"/>
        </w:rPr>
        <w:t xml:space="preserve"> and economically strong cities and towns are essential to</w:t>
      </w:r>
      <w:r w:rsidR="00733147">
        <w:rPr>
          <w:color w:val="000000" w:themeColor="text1"/>
          <w:u w:color="000000" w:themeColor="text1"/>
        </w:rPr>
        <w:t xml:space="preserve"> the health and welfare of th</w:t>
      </w:r>
      <w:r w:rsidR="008D4752">
        <w:rPr>
          <w:color w:val="000000" w:themeColor="text1"/>
          <w:u w:color="000000" w:themeColor="text1"/>
        </w:rPr>
        <w:t>is</w:t>
      </w:r>
      <w:r w:rsidR="00733147">
        <w:rPr>
          <w:color w:val="000000" w:themeColor="text1"/>
          <w:u w:color="000000" w:themeColor="text1"/>
        </w:rPr>
        <w:t xml:space="preserve"> S</w:t>
      </w:r>
      <w:r w:rsidR="00733147" w:rsidRPr="00AB7E59">
        <w:rPr>
          <w:color w:val="000000" w:themeColor="text1"/>
          <w:u w:color="000000" w:themeColor="text1"/>
        </w:rPr>
        <w:t>tate</w:t>
      </w:r>
      <w:r>
        <w:rPr>
          <w:rFonts w:eastAsia="Times New Roman"/>
        </w:rPr>
        <w:t>.  Now, therefore,</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33147" w:rsidRPr="00AB7E59">
        <w:rPr>
          <w:color w:val="000000" w:themeColor="text1"/>
          <w:u w:color="000000" w:themeColor="text1"/>
        </w:rPr>
        <w:t xml:space="preserve">the members of the </w:t>
      </w:r>
      <w:r w:rsidR="00733147">
        <w:rPr>
          <w:color w:val="000000" w:themeColor="text1"/>
          <w:u w:color="000000" w:themeColor="text1"/>
        </w:rPr>
        <w:t>South Carolina Senate, by this resolution, recognize</w:t>
      </w:r>
      <w:r w:rsidR="00733147" w:rsidRPr="00AB7E59">
        <w:rPr>
          <w:color w:val="000000" w:themeColor="text1"/>
          <w:u w:color="000000" w:themeColor="text1"/>
        </w:rPr>
        <w:t xml:space="preserve"> Tuesday, February 4, 2020 as “Cities Mean Business Day” </w:t>
      </w:r>
      <w:r w:rsidR="00733147">
        <w:rPr>
          <w:color w:val="000000" w:themeColor="text1"/>
          <w:u w:color="000000" w:themeColor="text1"/>
        </w:rPr>
        <w:t xml:space="preserve">in South Carolina </w:t>
      </w:r>
      <w:r w:rsidR="00733147" w:rsidRPr="00AB7E59">
        <w:rPr>
          <w:color w:val="000000" w:themeColor="text1"/>
          <w:u w:color="000000" w:themeColor="text1"/>
        </w:rPr>
        <w:t xml:space="preserve">to honor the valuable contributions </w:t>
      </w:r>
      <w:r w:rsidR="00733147">
        <w:rPr>
          <w:color w:val="000000" w:themeColor="text1"/>
          <w:u w:color="000000" w:themeColor="text1"/>
        </w:rPr>
        <w:t xml:space="preserve">that </w:t>
      </w:r>
      <w:r w:rsidR="00733147" w:rsidRPr="00AB7E59">
        <w:rPr>
          <w:color w:val="000000" w:themeColor="text1"/>
          <w:u w:color="000000" w:themeColor="text1"/>
        </w:rPr>
        <w:t xml:space="preserve">South Carolina cities and towns make to </w:t>
      </w:r>
      <w:r w:rsidR="00733147">
        <w:rPr>
          <w:color w:val="000000" w:themeColor="text1"/>
          <w:u w:color="000000" w:themeColor="text1"/>
        </w:rPr>
        <w:t xml:space="preserve">the </w:t>
      </w:r>
      <w:r w:rsidR="00733147" w:rsidRPr="00AB7E59">
        <w:rPr>
          <w:color w:val="000000" w:themeColor="text1"/>
          <w:u w:color="000000" w:themeColor="text1"/>
        </w:rPr>
        <w:t>state’s economic prosperity</w:t>
      </w:r>
      <w:r w:rsidR="00861897">
        <w:rPr>
          <w:color w:val="000000" w:themeColor="text1"/>
          <w:u w:color="000000" w:themeColor="text1"/>
        </w:rPr>
        <w:t xml:space="preserve"> through their relationships with local businesses</w:t>
      </w:r>
      <w:r>
        <w:rPr>
          <w:rFonts w:eastAsia="Times New Roman"/>
        </w:rPr>
        <w:t>.</w:t>
      </w:r>
    </w:p>
    <w:p w:rsidR="00951B56"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B56" w:rsidRPr="00522CE0" w:rsidRDefault="00951B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33147" w:rsidRPr="00AB7E59">
        <w:rPr>
          <w:color w:val="000000" w:themeColor="text1"/>
          <w:u w:color="000000" w:themeColor="text1"/>
        </w:rPr>
        <w:t xml:space="preserve">Cornelius Huff, Mayor of the City of Inman, and </w:t>
      </w:r>
      <w:r w:rsidR="008D4752">
        <w:rPr>
          <w:color w:val="000000" w:themeColor="text1"/>
          <w:u w:color="000000" w:themeColor="text1"/>
        </w:rPr>
        <w:t xml:space="preserve">the </w:t>
      </w:r>
      <w:r w:rsidR="00733147" w:rsidRPr="00AB7E59">
        <w:rPr>
          <w:color w:val="000000" w:themeColor="text1"/>
          <w:u w:color="000000" w:themeColor="text1"/>
        </w:rPr>
        <w:t>President of the Municipal Association of South Carolina</w:t>
      </w:r>
      <w:r>
        <w:rPr>
          <w:rFonts w:eastAsia="Times New Roman"/>
        </w:rPr>
        <w:t>.</w:t>
      </w:r>
    </w:p>
    <w:p w:rsidR="00167F3E" w:rsidRDefault="00695F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4E43" w:rsidRDefault="00DA4E43" w:rsidP="00DA4E43">
      <w:pPr>
        <w:suppressAutoHyphens/>
        <w:jc w:val="both"/>
        <w:rPr>
          <w:rFonts w:eastAsia="Times New Roman"/>
        </w:rPr>
      </w:pPr>
    </w:p>
    <w:sectPr w:rsidR="00DA4E43" w:rsidSect="00DA4E4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B56" w:rsidRDefault="00951B56" w:rsidP="00522CE0">
      <w:r>
        <w:separator/>
      </w:r>
    </w:p>
  </w:endnote>
  <w:endnote w:type="continuationSeparator" w:id="0">
    <w:p w:rsidR="00951B56" w:rsidRDefault="00951B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D9B81E-7D3F-4BD7-A9AB-2503E0294AF9}"/>
    <w:embedBold r:id="rId2" w:fontKey="{4D5601E5-88D8-47B0-8A92-7E74F9565D6F}"/>
  </w:font>
  <w:font w:name="Calibri">
    <w:panose1 w:val="020F0502020204030204"/>
    <w:charset w:val="00"/>
    <w:family w:val="swiss"/>
    <w:pitch w:val="variable"/>
    <w:sig w:usb0="E0002EFF" w:usb1="C000247B" w:usb2="00000009" w:usb3="00000000" w:csb0="000001FF" w:csb1="00000000"/>
    <w:embedRegular r:id="rId3" w:fontKey="{AE255780-8156-49D4-82E3-39B1726642E2}"/>
    <w:embedBold r:id="rId4" w:fontKey="{FCE4821F-BA19-4542-8B57-33CE45768CCA}"/>
  </w:font>
  <w:font w:name="Cambria">
    <w:panose1 w:val="02040503050406030204"/>
    <w:charset w:val="00"/>
    <w:family w:val="roman"/>
    <w:pitch w:val="variable"/>
    <w:sig w:usb0="E00006FF" w:usb1="420024FF" w:usb2="02000000" w:usb3="00000000" w:csb0="0000019F" w:csb1="00000000"/>
    <w:embedRegular r:id="rId5" w:fontKey="{3BBB5C6A-7503-49D9-B477-EE8173A61C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E43" w:rsidRPr="00ED3B7F" w:rsidRDefault="00DA4E43" w:rsidP="00ED3B7F">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sidR="00733A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B56" w:rsidRDefault="00951B56" w:rsidP="00522CE0">
      <w:r>
        <w:separator/>
      </w:r>
    </w:p>
  </w:footnote>
  <w:footnote w:type="continuationSeparator" w:id="0">
    <w:p w:rsidR="00951B56" w:rsidRDefault="00951B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MUNI.KMM.SFT"/>
    <w:docVar w:name="CoverAttorneyInitials" w:val="KMM"/>
    <w:docVar w:name="CoverAttorneyLastName" w:val="Moffitt"/>
    <w:docVar w:name="CoverBillType" w:val="r"/>
    <w:docVar w:name="CoverSenator" w:val="SFT"/>
    <w:docVar w:name="dvBillNumber" w:val="1062"/>
    <w:docVar w:name="dvBillNumberPrefix" w:val="S. "/>
    <w:docVar w:name="dvOriginalBody" w:val="Senate"/>
    <w:docVar w:name="fulldraftpath" w:val="L:\S-RES\SFT\027MUNI.KMM.SFT.DOCX"/>
    <w:docVar w:name="NameofBody" w:val="S"/>
    <w:docVar w:name="vgroup2" w:val="S-RES"/>
  </w:docVars>
  <w:rsids>
    <w:rsidRoot w:val="00951B56"/>
    <w:rsid w:val="00042AC1"/>
    <w:rsid w:val="00046516"/>
    <w:rsid w:val="00072458"/>
    <w:rsid w:val="0007601D"/>
    <w:rsid w:val="000B0720"/>
    <w:rsid w:val="000B5EAF"/>
    <w:rsid w:val="00102622"/>
    <w:rsid w:val="001315B2"/>
    <w:rsid w:val="001621E2"/>
    <w:rsid w:val="00167F3E"/>
    <w:rsid w:val="00170561"/>
    <w:rsid w:val="00174988"/>
    <w:rsid w:val="00186AC9"/>
    <w:rsid w:val="00197DF1"/>
    <w:rsid w:val="001B3DD9"/>
    <w:rsid w:val="001B7C36"/>
    <w:rsid w:val="001B7E5D"/>
    <w:rsid w:val="001D3BAC"/>
    <w:rsid w:val="001E7D2D"/>
    <w:rsid w:val="00216025"/>
    <w:rsid w:val="00245C4E"/>
    <w:rsid w:val="002C1321"/>
    <w:rsid w:val="002C2031"/>
    <w:rsid w:val="002C5896"/>
    <w:rsid w:val="002D3BED"/>
    <w:rsid w:val="002D434F"/>
    <w:rsid w:val="00307C2B"/>
    <w:rsid w:val="00315D04"/>
    <w:rsid w:val="00383247"/>
    <w:rsid w:val="003D6E2B"/>
    <w:rsid w:val="003E7597"/>
    <w:rsid w:val="00413EBF"/>
    <w:rsid w:val="0044020F"/>
    <w:rsid w:val="00450668"/>
    <w:rsid w:val="00454138"/>
    <w:rsid w:val="004813A2"/>
    <w:rsid w:val="004952FA"/>
    <w:rsid w:val="004B6A22"/>
    <w:rsid w:val="004D7F37"/>
    <w:rsid w:val="004E528E"/>
    <w:rsid w:val="00522CE0"/>
    <w:rsid w:val="005251E2"/>
    <w:rsid w:val="00541951"/>
    <w:rsid w:val="00565148"/>
    <w:rsid w:val="00570403"/>
    <w:rsid w:val="00577450"/>
    <w:rsid w:val="00593361"/>
    <w:rsid w:val="005A413B"/>
    <w:rsid w:val="005A5017"/>
    <w:rsid w:val="005A648C"/>
    <w:rsid w:val="005F07AC"/>
    <w:rsid w:val="005F1745"/>
    <w:rsid w:val="0061442E"/>
    <w:rsid w:val="00695FDF"/>
    <w:rsid w:val="006A1802"/>
    <w:rsid w:val="006C0CBB"/>
    <w:rsid w:val="006C74EA"/>
    <w:rsid w:val="006F56CF"/>
    <w:rsid w:val="00720D40"/>
    <w:rsid w:val="007318D4"/>
    <w:rsid w:val="00733147"/>
    <w:rsid w:val="00733AED"/>
    <w:rsid w:val="00765784"/>
    <w:rsid w:val="007A4390"/>
    <w:rsid w:val="007B345E"/>
    <w:rsid w:val="007E5CB7"/>
    <w:rsid w:val="008314D2"/>
    <w:rsid w:val="00861897"/>
    <w:rsid w:val="00870F6F"/>
    <w:rsid w:val="008B2F42"/>
    <w:rsid w:val="008C00F1"/>
    <w:rsid w:val="008C3697"/>
    <w:rsid w:val="008D4752"/>
    <w:rsid w:val="008E185F"/>
    <w:rsid w:val="008F023B"/>
    <w:rsid w:val="00904E16"/>
    <w:rsid w:val="00911742"/>
    <w:rsid w:val="009162B3"/>
    <w:rsid w:val="00927C62"/>
    <w:rsid w:val="00951B56"/>
    <w:rsid w:val="00983951"/>
    <w:rsid w:val="00984124"/>
    <w:rsid w:val="00984640"/>
    <w:rsid w:val="00995C37"/>
    <w:rsid w:val="009B099E"/>
    <w:rsid w:val="009B7205"/>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4E43"/>
    <w:rsid w:val="00DE5635"/>
    <w:rsid w:val="00E058D3"/>
    <w:rsid w:val="00E12CA0"/>
    <w:rsid w:val="00E2236D"/>
    <w:rsid w:val="00E76AD9"/>
    <w:rsid w:val="00E86EE2"/>
    <w:rsid w:val="00E91E2F"/>
    <w:rsid w:val="00EA3546"/>
    <w:rsid w:val="00EB47AE"/>
    <w:rsid w:val="00EC34E1"/>
    <w:rsid w:val="00ED3B7F"/>
    <w:rsid w:val="00EF2232"/>
    <w:rsid w:val="00F0234A"/>
    <w:rsid w:val="00F05CF2"/>
    <w:rsid w:val="00F46F27"/>
    <w:rsid w:val="00F51241"/>
    <w:rsid w:val="00F52959"/>
    <w:rsid w:val="00F55884"/>
    <w:rsid w:val="00FB7F01"/>
    <w:rsid w:val="00FC0D36"/>
    <w:rsid w:val="00FC3A2B"/>
    <w:rsid w:val="00FE6467"/>
    <w:rsid w:val="00FF7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CF8037-F00A-4FCD-B04C-D3A85DAF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A4E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1.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0013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30.docx" TargetMode="External"/><Relationship Id="rId11" Type="http://schemas.openxmlformats.org/officeDocument/2006/relationships/hyperlink" Target="file:///p:\pprever\2019-20\1062_20200130.docx" TargetMode="External"/><Relationship Id="rId5" Type="http://schemas.openxmlformats.org/officeDocument/2006/relationships/endnotes" Target="endnotes.xml"/><Relationship Id="rId10" Type="http://schemas.openxmlformats.org/officeDocument/2006/relationships/hyperlink" Target="http://www.scstatehouse.gov/billsearch.php?billnumbers=1062&amp;session=123&amp;summary=B" TargetMode="External"/><Relationship Id="rId4" Type="http://schemas.openxmlformats.org/officeDocument/2006/relationships/footnotes" Target="footnotes.xml"/><Relationship Id="rId9" Type="http://schemas.openxmlformats.org/officeDocument/2006/relationships/hyperlink" Target="file:///h:\sj\202002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996E1BF0</Template>
  <TotalTime>0</TotalTime>
  <Pages>3</Pages>
  <Words>520</Words>
  <Characters>2969</Characters>
  <Application>Microsoft Office Word</Application>
  <DocSecurity>0</DocSecurity>
  <Lines>24</Lines>
  <Paragraphs>6</Paragraphs>
  <ScaleCrop>false</ScaleCrop>
  <Company>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1062: Subject not yet available - South Carolina Legislature Online</dc:title>
  <dc:subject/>
  <dc:creator>Rebecca Landau</dc:creator>
  <cp:keywords/>
  <dc:description/>
  <cp:lastModifiedBy>S Wilson</cp:lastModifiedBy>
  <cp:revision>2</cp:revision>
  <dcterms:created xsi:type="dcterms:W3CDTF">2020-02-12T13:35:00Z</dcterms:created>
  <dcterms:modified xsi:type="dcterms:W3CDTF">2020-02-12T13:35:00Z</dcterms:modified>
</cp:coreProperties>
</file>