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C09" w:rsidRDefault="00294C09" w:rsidP="00294C09">
      <w:pPr>
        <w:widowControl w:val="0"/>
        <w:jc w:val="center"/>
      </w:pPr>
      <w:r w:rsidRPr="00294C09">
        <w:rPr>
          <w:b/>
        </w:rPr>
        <w:t>South Carolina General Assembly</w:t>
      </w:r>
    </w:p>
    <w:p w:rsidR="00294C09" w:rsidRDefault="00294C09" w:rsidP="00294C09">
      <w:pPr>
        <w:widowControl w:val="0"/>
        <w:jc w:val="center"/>
      </w:pPr>
      <w:r>
        <w:t>123rd Session, 2019-2020</w:t>
      </w:r>
    </w:p>
    <w:p w:rsidR="00294C09" w:rsidRDefault="00294C09" w:rsidP="00294C09">
      <w:pPr>
        <w:widowControl w:val="0"/>
      </w:pPr>
    </w:p>
    <w:p w:rsidR="00294C09" w:rsidRDefault="00294C09" w:rsidP="00294C09">
      <w:pPr>
        <w:widowControl w:val="0"/>
        <w:rPr>
          <w:b/>
        </w:rPr>
      </w:pPr>
      <w:r w:rsidRPr="00294C09">
        <w:rPr>
          <w:b/>
        </w:rPr>
        <w:t>S.</w:t>
      </w:r>
      <w:r>
        <w:rPr>
          <w:b/>
        </w:rPr>
        <w:t xml:space="preserve"> </w:t>
      </w:r>
      <w:r w:rsidRPr="00294C09">
        <w:rPr>
          <w:b/>
        </w:rPr>
        <w:t>286</w:t>
      </w:r>
    </w:p>
    <w:p w:rsidR="00294C09" w:rsidRDefault="00294C09" w:rsidP="00294C09">
      <w:pPr>
        <w:widowControl w:val="0"/>
        <w:rPr>
          <w:b/>
        </w:rPr>
      </w:pPr>
    </w:p>
    <w:p w:rsidR="00294C09" w:rsidRDefault="00294C09" w:rsidP="00294C09">
      <w:pPr>
        <w:widowControl w:val="0"/>
      </w:pPr>
      <w:r w:rsidRPr="00294C09">
        <w:rPr>
          <w:b/>
        </w:rPr>
        <w:t>STATUS INFORMATION</w:t>
      </w:r>
    </w:p>
    <w:p w:rsidR="00294C09" w:rsidRDefault="00294C09" w:rsidP="00294C09">
      <w:pPr>
        <w:widowControl w:val="0"/>
      </w:pPr>
    </w:p>
    <w:p w:rsidR="00294C09" w:rsidRDefault="00294C09" w:rsidP="00294C09">
      <w:pPr>
        <w:widowControl w:val="0"/>
      </w:pPr>
      <w:r>
        <w:t>General Bill</w:t>
      </w:r>
    </w:p>
    <w:p w:rsidR="00294C09" w:rsidRDefault="00294C09" w:rsidP="00294C09">
      <w:pPr>
        <w:widowControl w:val="0"/>
      </w:pPr>
      <w:r>
        <w:t>Sponsors: Senator Talley</w:t>
      </w:r>
    </w:p>
    <w:p w:rsidR="00294C09" w:rsidRDefault="00294C09" w:rsidP="00294C09">
      <w:pPr>
        <w:widowControl w:val="0"/>
      </w:pPr>
      <w:r>
        <w:t>Document Path: l:\s-res\sft\002juve.sp.sft.docx</w:t>
      </w:r>
    </w:p>
    <w:p w:rsidR="00CC014C" w:rsidRDefault="007C3701" w:rsidP="00294C09">
      <w:pPr>
        <w:widowControl w:val="0"/>
      </w:pPr>
      <w:r>
        <w:t>Companion/Similar bill(s): 279, 3293</w:t>
      </w:r>
    </w:p>
    <w:p w:rsidR="00294C09" w:rsidRDefault="00294C09" w:rsidP="00294C09">
      <w:pPr>
        <w:widowControl w:val="0"/>
      </w:pPr>
    </w:p>
    <w:p w:rsidR="00EF67A7" w:rsidRDefault="00EF67A7" w:rsidP="00294C09">
      <w:pPr>
        <w:widowControl w:val="0"/>
      </w:pPr>
      <w:r>
        <w:t>Introduced in the Senate on January 8, 2019</w:t>
      </w:r>
    </w:p>
    <w:p w:rsidR="00EF67A7" w:rsidRPr="00EF67A7" w:rsidRDefault="00EF67A7" w:rsidP="00294C09">
      <w:pPr>
        <w:widowControl w:val="0"/>
      </w:pPr>
      <w:r>
        <w:t xml:space="preserve">Currently residing in the Senate Committee on </w:t>
      </w:r>
      <w:r w:rsidRPr="00EF67A7">
        <w:rPr>
          <w:b/>
        </w:rPr>
        <w:t>Judiciary</w:t>
      </w:r>
    </w:p>
    <w:p w:rsidR="00EF67A7" w:rsidRDefault="00EF67A7" w:rsidP="00294C09">
      <w:pPr>
        <w:widowControl w:val="0"/>
      </w:pPr>
    </w:p>
    <w:p w:rsidR="00294C09" w:rsidRDefault="00294C09" w:rsidP="00294C09">
      <w:pPr>
        <w:widowControl w:val="0"/>
      </w:pPr>
      <w:r>
        <w:t xml:space="preserve">Summary: </w:t>
      </w:r>
      <w:r w:rsidR="008E046B">
        <w:t>DJJ Board of Juvenile Parole</w:t>
      </w:r>
    </w:p>
    <w:p w:rsidR="00294C09" w:rsidRDefault="00294C09" w:rsidP="00294C09">
      <w:pPr>
        <w:widowControl w:val="0"/>
      </w:pPr>
    </w:p>
    <w:p w:rsidR="00294C09" w:rsidRDefault="00294C09" w:rsidP="00294C09">
      <w:pPr>
        <w:widowControl w:val="0"/>
      </w:pPr>
    </w:p>
    <w:p w:rsidR="00294C09" w:rsidRDefault="00294C09" w:rsidP="00294C0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94C09">
        <w:rPr>
          <w:b/>
        </w:rPr>
        <w:t>HISTORY OF LEGISLATIVE ACTIONS</w:t>
      </w:r>
    </w:p>
    <w:p w:rsidR="00294C09" w:rsidRDefault="00294C09" w:rsidP="00294C0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294C09" w:rsidRPr="00294C09" w:rsidRDefault="00294C09" w:rsidP="00294C0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94C09">
        <w:rPr>
          <w:u w:val="single"/>
        </w:rPr>
        <w:tab/>
        <w:t>Date</w:t>
      </w:r>
      <w:r w:rsidRPr="00294C09">
        <w:rPr>
          <w:u w:val="single"/>
        </w:rPr>
        <w:tab/>
        <w:t>Body</w:t>
      </w:r>
      <w:r w:rsidRPr="00294C09">
        <w:rPr>
          <w:u w:val="single"/>
        </w:rPr>
        <w:tab/>
        <w:t>Action Description with journal page number</w:t>
      </w:r>
      <w:r w:rsidRPr="00294C09">
        <w:rPr>
          <w:u w:val="single"/>
        </w:rPr>
        <w:tab/>
      </w:r>
    </w:p>
    <w:p w:rsidR="001D573E" w:rsidRDefault="001D573E" w:rsidP="001D57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E26DDE">
        <w:t>Prefiled</w:t>
      </w:r>
    </w:p>
    <w:p w:rsidR="001D573E" w:rsidRDefault="001D573E" w:rsidP="001D57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E26DDE">
        <w:t xml:space="preserve">Referred to Committee on </w:t>
      </w:r>
      <w:r w:rsidRPr="00E26DDE">
        <w:rPr>
          <w:b/>
        </w:rPr>
        <w:t>Judiciary</w:t>
      </w:r>
    </w:p>
    <w:p w:rsidR="001D573E" w:rsidRDefault="001D573E" w:rsidP="001D57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  <w:t xml:space="preserve">Introduced and read first time </w:t>
      </w:r>
      <w:r w:rsidRPr="00E26DDE">
        <w:t>(</w:t>
      </w:r>
      <w:hyperlink r:id="rId6" w:history="1">
        <w:r w:rsidRPr="00E26DDE">
          <w:rPr>
            <w:rStyle w:val="Hyperlink"/>
          </w:rPr>
          <w:t>Senate Journal</w:t>
        </w:r>
        <w:r w:rsidRPr="00E26DDE">
          <w:rPr>
            <w:rStyle w:val="Hyperlink"/>
          </w:rPr>
          <w:noBreakHyphen/>
          <w:t>page 168</w:t>
        </w:r>
      </w:hyperlink>
      <w:r w:rsidRPr="00E26DDE">
        <w:t>)</w:t>
      </w:r>
    </w:p>
    <w:p w:rsidR="001D573E" w:rsidRDefault="001D573E" w:rsidP="001D57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E26DDE">
        <w:t>Ref</w:t>
      </w:r>
      <w:r>
        <w:t xml:space="preserve">erred to Committee on </w:t>
      </w:r>
      <w:r w:rsidRPr="00E26DDE">
        <w:rPr>
          <w:b/>
        </w:rPr>
        <w:t>Judiciary</w:t>
      </w:r>
      <w:r>
        <w:t xml:space="preserve"> </w:t>
      </w:r>
      <w:r w:rsidRPr="00E26DDE">
        <w:t>(</w:t>
      </w:r>
      <w:hyperlink r:id="rId7" w:history="1">
        <w:r w:rsidRPr="00E26DDE">
          <w:rPr>
            <w:rStyle w:val="Hyperlink"/>
          </w:rPr>
          <w:t>Senate Journal</w:t>
        </w:r>
        <w:r w:rsidRPr="00E26DDE">
          <w:rPr>
            <w:rStyle w:val="Hyperlink"/>
          </w:rPr>
          <w:noBreakHyphen/>
          <w:t>page 168</w:t>
        </w:r>
      </w:hyperlink>
      <w:r w:rsidRPr="00E26DDE">
        <w:t>)</w:t>
      </w:r>
    </w:p>
    <w:p w:rsidR="001D573E" w:rsidRDefault="001D573E" w:rsidP="001D57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94C09" w:rsidRDefault="00294C09" w:rsidP="00294C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294C09">
          <w:rPr>
            <w:rStyle w:val="Hyperlink"/>
          </w:rPr>
          <w:t>legislative information</w:t>
        </w:r>
      </w:hyperlink>
      <w:r>
        <w:t xml:space="preserve"> at the website</w:t>
      </w:r>
    </w:p>
    <w:p w:rsidR="00294C09" w:rsidRDefault="00294C09" w:rsidP="00294C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94C09" w:rsidRPr="00294C09" w:rsidRDefault="00294C09" w:rsidP="00294C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94C09" w:rsidRDefault="00294C09" w:rsidP="00294C09">
      <w:pPr>
        <w:widowControl w:val="0"/>
      </w:pPr>
      <w:r w:rsidRPr="00294C09">
        <w:rPr>
          <w:b/>
        </w:rPr>
        <w:t>VERSIONS OF THIS BILL</w:t>
      </w:r>
    </w:p>
    <w:p w:rsidR="00294C09" w:rsidRDefault="00294C09" w:rsidP="00294C09">
      <w:pPr>
        <w:widowControl w:val="0"/>
      </w:pPr>
    </w:p>
    <w:p w:rsidR="00294C09" w:rsidRDefault="00650A56" w:rsidP="00294C09">
      <w:pPr>
        <w:widowControl w:val="0"/>
      </w:pPr>
      <w:hyperlink r:id="rId9" w:history="1">
        <w:r w:rsidR="00294C09">
          <w:rPr>
            <w:rStyle w:val="Hyperlink"/>
          </w:rPr>
          <w:t>12/12/2018</w:t>
        </w:r>
      </w:hyperlink>
    </w:p>
    <w:p w:rsidR="00294C09" w:rsidRDefault="00294C09" w:rsidP="00294C09"/>
    <w:p w:rsidR="00294C09" w:rsidRDefault="00294C09" w:rsidP="00294C09">
      <w:pPr>
        <w:sectPr w:rsidR="00294C09" w:rsidSect="00294C0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15708" w:rsidRPr="00522CE0" w:rsidRDefault="001157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15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B64E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71D1" w:rsidRPr="00A171D1" w:rsidRDefault="00A171D1" w:rsidP="00A171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A171D1">
        <w:rPr>
          <w:rFonts w:eastAsia="Times New Roman"/>
        </w:rPr>
        <w:t>TO AMEND SECTION 63-19-630 OF THE 1976 CODE, RELATING TO THE DEPARTMENT OF JUVENILE JUSTICE’S BOARD OF JUVENILE PAROLE, TO CHANGE QUORUM REQUIREMENTS TO CONFORM TO BOARD MEMBERSHIP CHANGES.</w:t>
      </w:r>
    </w:p>
    <w:p w:rsidR="00A171D1" w:rsidRPr="00A171D1" w:rsidRDefault="00A171D1" w:rsidP="00A171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71D1" w:rsidRPr="00A171D1" w:rsidRDefault="00A171D1" w:rsidP="00A171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171D1">
        <w:rPr>
          <w:rFonts w:eastAsia="Times New Roman"/>
        </w:rPr>
        <w:t>Be it enacted by the General Assembly of the State of South Carolina:</w:t>
      </w:r>
    </w:p>
    <w:p w:rsidR="00A171D1" w:rsidRPr="00A171D1" w:rsidRDefault="00A171D1" w:rsidP="00A171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71D1" w:rsidRPr="00A171D1" w:rsidRDefault="00A171D1" w:rsidP="00A171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171D1">
        <w:rPr>
          <w:rFonts w:eastAsia="Times New Roman"/>
        </w:rPr>
        <w:t>SECTION</w:t>
      </w:r>
      <w:r w:rsidRPr="00A171D1">
        <w:rPr>
          <w:rFonts w:eastAsia="Times New Roman"/>
        </w:rPr>
        <w:tab/>
        <w:t>1.</w:t>
      </w:r>
      <w:r w:rsidRPr="00A171D1">
        <w:rPr>
          <w:rFonts w:eastAsia="Times New Roman"/>
        </w:rPr>
        <w:tab/>
        <w:t>Section 63-19-630 of the 1976 Code is amended to read:</w:t>
      </w:r>
    </w:p>
    <w:p w:rsidR="00A171D1" w:rsidRPr="00A171D1" w:rsidRDefault="00A171D1" w:rsidP="00A171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171D1" w:rsidP="00A171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171D1">
        <w:rPr>
          <w:rFonts w:eastAsia="Times New Roman"/>
        </w:rPr>
        <w:tab/>
        <w:t>“</w:t>
      </w:r>
      <w:r w:rsidR="00D1058D" w:rsidRPr="00A171D1">
        <w:rPr>
          <w:rFonts w:eastAsia="Times New Roman"/>
        </w:rPr>
        <w:t>Section 63-19-630</w:t>
      </w:r>
      <w:r w:rsidR="00D1058D">
        <w:rPr>
          <w:rFonts w:eastAsia="Times New Roman"/>
        </w:rPr>
        <w:t>.</w:t>
      </w:r>
      <w:r w:rsidR="00D1058D">
        <w:rPr>
          <w:rFonts w:eastAsia="Times New Roman"/>
        </w:rPr>
        <w:tab/>
      </w:r>
      <w:r w:rsidRPr="00A171D1">
        <w:rPr>
          <w:rFonts w:eastAsia="Times New Roman"/>
        </w:rPr>
        <w:t>The parole board shall elect from among its members a chairman who shall serve a one</w:t>
      </w:r>
      <w:r w:rsidR="00D1058D">
        <w:rPr>
          <w:rFonts w:eastAsia="Times New Roman"/>
        </w:rPr>
        <w:t>-</w:t>
      </w:r>
      <w:r w:rsidRPr="00A171D1">
        <w:rPr>
          <w:rFonts w:eastAsia="Times New Roman"/>
        </w:rPr>
        <w:t>year term and who may not succeed himself as chairman. Th</w:t>
      </w:r>
      <w:r w:rsidR="00D1058D">
        <w:rPr>
          <w:rFonts w:eastAsia="Times New Roman"/>
        </w:rPr>
        <w:t>e parole board may elect a vice-</w:t>
      </w:r>
      <w:r w:rsidRPr="00A171D1">
        <w:rPr>
          <w:rFonts w:eastAsia="Times New Roman"/>
        </w:rPr>
        <w:t xml:space="preserve">chairman and secretary and shall fix the time and place of meetings. Rules and procedures for parole board meetings, as considered advisable, must be adopted by the parole board. </w:t>
      </w:r>
      <w:r w:rsidRPr="00D1058D">
        <w:rPr>
          <w:rFonts w:eastAsia="Times New Roman"/>
          <w:strike/>
        </w:rPr>
        <w:t>Six</w:t>
      </w:r>
      <w:r w:rsidRPr="00A171D1">
        <w:rPr>
          <w:rFonts w:eastAsia="Times New Roman"/>
        </w:rPr>
        <w:t xml:space="preserve"> </w:t>
      </w:r>
      <w:r w:rsidRPr="00D1058D">
        <w:rPr>
          <w:rFonts w:eastAsia="Times New Roman"/>
          <w:u w:val="single"/>
        </w:rPr>
        <w:t>Four</w:t>
      </w:r>
      <w:r w:rsidRPr="00A171D1">
        <w:rPr>
          <w:rFonts w:eastAsia="Times New Roman"/>
        </w:rPr>
        <w:t xml:space="preserve"> members of the parole board constitute a quorum for the transaction of business.”</w:t>
      </w:r>
    </w:p>
    <w:p w:rsidR="005B64E6" w:rsidRDefault="005B64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B64E6" w:rsidRPr="00522CE0" w:rsidRDefault="005B64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171D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59093F" w:rsidRDefault="0026216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94C09" w:rsidRDefault="00294C09" w:rsidP="00294C09">
      <w:pPr>
        <w:suppressAutoHyphens/>
        <w:jc w:val="both"/>
        <w:rPr>
          <w:rFonts w:eastAsia="Times New Roman"/>
        </w:rPr>
      </w:pPr>
    </w:p>
    <w:sectPr w:rsidR="00294C09" w:rsidSect="00294C0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64E6" w:rsidRDefault="005B64E6" w:rsidP="00522CE0">
      <w:r>
        <w:separator/>
      </w:r>
    </w:p>
  </w:endnote>
  <w:endnote w:type="continuationSeparator" w:id="0">
    <w:p w:rsidR="005B64E6" w:rsidRDefault="005B64E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1B0CA5C-8B40-42E1-98B0-4CC5B5F343F7}"/>
    <w:embedBold r:id="rId2" w:fontKey="{614D3B2C-46F3-44EF-9B4C-3E099B52A06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8A55743-3208-458B-AEC5-6B7C036CEF6F}"/>
    <w:embedBold r:id="rId4" w:fontKey="{02D9132D-61BC-410F-901E-B1F6AC34DE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D3E3145-6BF8-4045-9020-E85F9E2857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4C09" w:rsidRPr="00115708" w:rsidRDefault="00294C09" w:rsidP="001157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E046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64E6" w:rsidRDefault="005B64E6" w:rsidP="00522CE0">
      <w:r>
        <w:separator/>
      </w:r>
    </w:p>
  </w:footnote>
  <w:footnote w:type="continuationSeparator" w:id="0">
    <w:p w:rsidR="005B64E6" w:rsidRDefault="005B64E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JUVE.SP.SFT"/>
    <w:docVar w:name="CoverAttorneyInitials" w:val="SP"/>
    <w:docVar w:name="CoverAttorneyLastName" w:val="Parrish"/>
    <w:docVar w:name="CoverBillType" w:val="b"/>
    <w:docVar w:name="CoverSenator" w:val="SFT"/>
    <w:docVar w:name="dvBillNumber" w:val="286"/>
    <w:docVar w:name="dvBillNumberPrefix" w:val="S. "/>
    <w:docVar w:name="dvOriginalBody" w:val="Senate"/>
    <w:docVar w:name="fulldraftpath" w:val="L:\S-RES\SFT\002JUVE.SP.SFT.DOCX"/>
    <w:docVar w:name="NameofBody" w:val="S"/>
    <w:docVar w:name="vgroup2" w:val="S-RES"/>
  </w:docVars>
  <w:rsids>
    <w:rsidRoot w:val="005B64E6"/>
    <w:rsid w:val="00042AC1"/>
    <w:rsid w:val="00046516"/>
    <w:rsid w:val="00072458"/>
    <w:rsid w:val="0007601D"/>
    <w:rsid w:val="000B0720"/>
    <w:rsid w:val="000B5EAF"/>
    <w:rsid w:val="00115708"/>
    <w:rsid w:val="001315B2"/>
    <w:rsid w:val="00170561"/>
    <w:rsid w:val="00186AC9"/>
    <w:rsid w:val="00197DF1"/>
    <w:rsid w:val="001B3DD9"/>
    <w:rsid w:val="001B7E5D"/>
    <w:rsid w:val="001D3BAC"/>
    <w:rsid w:val="001D573E"/>
    <w:rsid w:val="00216025"/>
    <w:rsid w:val="00245C4E"/>
    <w:rsid w:val="00262168"/>
    <w:rsid w:val="00294C09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0CC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093F"/>
    <w:rsid w:val="00593361"/>
    <w:rsid w:val="005A413B"/>
    <w:rsid w:val="005A5017"/>
    <w:rsid w:val="005A648C"/>
    <w:rsid w:val="005B64E6"/>
    <w:rsid w:val="005F07AC"/>
    <w:rsid w:val="005F1745"/>
    <w:rsid w:val="006608F1"/>
    <w:rsid w:val="00667607"/>
    <w:rsid w:val="006A1802"/>
    <w:rsid w:val="006C0CBB"/>
    <w:rsid w:val="006C74EA"/>
    <w:rsid w:val="00720D40"/>
    <w:rsid w:val="007318D4"/>
    <w:rsid w:val="00765784"/>
    <w:rsid w:val="007A4390"/>
    <w:rsid w:val="007C3701"/>
    <w:rsid w:val="007E5CB7"/>
    <w:rsid w:val="008314D2"/>
    <w:rsid w:val="00870F6F"/>
    <w:rsid w:val="008B2F42"/>
    <w:rsid w:val="008C3697"/>
    <w:rsid w:val="008E046B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71D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C2386"/>
    <w:rsid w:val="00C44BFD"/>
    <w:rsid w:val="00C45366"/>
    <w:rsid w:val="00C57023"/>
    <w:rsid w:val="00C74052"/>
    <w:rsid w:val="00CB187A"/>
    <w:rsid w:val="00CC014C"/>
    <w:rsid w:val="00CC0EC7"/>
    <w:rsid w:val="00CC251A"/>
    <w:rsid w:val="00CF2C98"/>
    <w:rsid w:val="00D1058D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F67A7"/>
    <w:rsid w:val="00F0234A"/>
    <w:rsid w:val="00F05CF2"/>
    <w:rsid w:val="00F51241"/>
    <w:rsid w:val="00F52959"/>
    <w:rsid w:val="00F55884"/>
    <w:rsid w:val="00FB7F01"/>
    <w:rsid w:val="00FC0D36"/>
    <w:rsid w:val="00FC22F8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EC166F95-79AD-4AD6-A181-DD59B63CE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94C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86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108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286_20181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29E430C2.dotm</Template>
  <TotalTime>0</TotalTime>
  <Pages>2</Pages>
  <Words>246</Words>
  <Characters>1374</Characters>
  <Application>Microsoft Office Word</Application>
  <DocSecurity>0</DocSecurity>
  <Lines>67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286: DJJ Board of Juvenile Parole - South Carolina Legislature Online</dc:title>
  <dc:subject/>
  <dc:creator>%USERNAME%</dc:creator>
  <cp:keywords/>
  <dc:description/>
  <cp:lastModifiedBy>S Volk</cp:lastModifiedBy>
  <cp:revision>2</cp:revision>
  <dcterms:created xsi:type="dcterms:W3CDTF">2019-01-18T20:25:00Z</dcterms:created>
  <dcterms:modified xsi:type="dcterms:W3CDTF">2019-01-18T20:25:00Z</dcterms:modified>
</cp:coreProperties>
</file>