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274" w:rsidRDefault="00D57274" w:rsidP="00D57274">
      <w:pPr>
        <w:widowControl w:val="0"/>
        <w:jc w:val="center"/>
      </w:pPr>
      <w:r w:rsidRPr="00D57274">
        <w:rPr>
          <w:b/>
        </w:rPr>
        <w:t>South Carolina General Assembly</w:t>
      </w:r>
    </w:p>
    <w:p w:rsidR="00D57274" w:rsidRDefault="00D57274" w:rsidP="00D57274">
      <w:pPr>
        <w:widowControl w:val="0"/>
        <w:jc w:val="center"/>
      </w:pPr>
      <w:r>
        <w:t>123rd Session, 2019-2020</w:t>
      </w:r>
    </w:p>
    <w:p w:rsidR="00D57274" w:rsidRDefault="00D57274" w:rsidP="00D57274">
      <w:pPr>
        <w:widowControl w:val="0"/>
        <w:jc w:val="left"/>
      </w:pPr>
    </w:p>
    <w:p w:rsidR="00D57274" w:rsidRDefault="00D57274" w:rsidP="00D57274">
      <w:pPr>
        <w:widowControl w:val="0"/>
        <w:jc w:val="left"/>
        <w:rPr>
          <w:b/>
        </w:rPr>
      </w:pPr>
      <w:r w:rsidRPr="00D57274">
        <w:rPr>
          <w:b/>
        </w:rPr>
        <w:t>H. 3080</w:t>
      </w:r>
    </w:p>
    <w:p w:rsidR="00D57274" w:rsidRDefault="00D57274" w:rsidP="00D57274">
      <w:pPr>
        <w:widowControl w:val="0"/>
        <w:jc w:val="left"/>
        <w:rPr>
          <w:b/>
        </w:rPr>
      </w:pPr>
    </w:p>
    <w:p w:rsidR="00D57274" w:rsidRDefault="00D57274" w:rsidP="00D57274">
      <w:pPr>
        <w:widowControl w:val="0"/>
        <w:jc w:val="left"/>
      </w:pPr>
      <w:r w:rsidRPr="00D57274">
        <w:rPr>
          <w:b/>
        </w:rPr>
        <w:t>STATUS INFORMATION</w:t>
      </w:r>
    </w:p>
    <w:p w:rsidR="00D57274" w:rsidRDefault="00D57274" w:rsidP="00D57274">
      <w:pPr>
        <w:widowControl w:val="0"/>
        <w:jc w:val="left"/>
      </w:pPr>
    </w:p>
    <w:p w:rsidR="00D57274" w:rsidRDefault="00D57274" w:rsidP="00D57274">
      <w:pPr>
        <w:widowControl w:val="0"/>
        <w:jc w:val="left"/>
      </w:pPr>
      <w:r>
        <w:t>General Bill</w:t>
      </w:r>
    </w:p>
    <w:p w:rsidR="00D57274" w:rsidRDefault="00FD72E3" w:rsidP="00D57274">
      <w:pPr>
        <w:widowControl w:val="0"/>
        <w:jc w:val="left"/>
      </w:pPr>
      <w:r>
        <w:t>Sponsors: Reps. Stavrinakis, Hosey and Rivers</w:t>
      </w:r>
    </w:p>
    <w:p w:rsidR="00D57274" w:rsidRDefault="00D57274" w:rsidP="00D57274">
      <w:pPr>
        <w:widowControl w:val="0"/>
        <w:jc w:val="left"/>
      </w:pPr>
      <w:r>
        <w:t>Document Path: l:\council\bills\nbd\11109cz19.docx</w:t>
      </w:r>
    </w:p>
    <w:p w:rsidR="00D57274" w:rsidRDefault="00D57274" w:rsidP="00D57274">
      <w:pPr>
        <w:widowControl w:val="0"/>
        <w:jc w:val="left"/>
      </w:pPr>
    </w:p>
    <w:p w:rsidR="00490DE4" w:rsidRDefault="00490DE4" w:rsidP="00D57274">
      <w:pPr>
        <w:widowControl w:val="0"/>
        <w:jc w:val="left"/>
      </w:pPr>
      <w:r>
        <w:t>Introduced in the House on January 8, 2019</w:t>
      </w:r>
    </w:p>
    <w:p w:rsidR="00490DE4" w:rsidRDefault="00490DE4" w:rsidP="00D57274">
      <w:pPr>
        <w:widowControl w:val="0"/>
        <w:jc w:val="left"/>
      </w:pPr>
      <w:r>
        <w:t>Introduced in the Senate on April 10, 2019</w:t>
      </w:r>
    </w:p>
    <w:p w:rsidR="00490DE4" w:rsidRPr="00490DE4" w:rsidRDefault="00490DE4" w:rsidP="00D57274">
      <w:pPr>
        <w:widowControl w:val="0"/>
        <w:jc w:val="left"/>
      </w:pPr>
      <w:r>
        <w:t xml:space="preserve">Currently residing in the Senate Committee on </w:t>
      </w:r>
      <w:r w:rsidRPr="00490DE4">
        <w:rPr>
          <w:b/>
        </w:rPr>
        <w:t>Judiciary</w:t>
      </w:r>
    </w:p>
    <w:p w:rsidR="00490DE4" w:rsidRDefault="00490DE4" w:rsidP="00D57274">
      <w:pPr>
        <w:widowControl w:val="0"/>
        <w:jc w:val="left"/>
      </w:pPr>
    </w:p>
    <w:p w:rsidR="00D57274" w:rsidRDefault="00D57274" w:rsidP="00D57274">
      <w:pPr>
        <w:widowControl w:val="0"/>
        <w:jc w:val="left"/>
      </w:pPr>
      <w:r>
        <w:t xml:space="preserve">Summary: </w:t>
      </w:r>
      <w:r w:rsidR="0042275E">
        <w:t>Special permits for fairs</w:t>
      </w:r>
    </w:p>
    <w:p w:rsidR="00D57274" w:rsidRDefault="00D57274" w:rsidP="00D57274">
      <w:pPr>
        <w:widowControl w:val="0"/>
        <w:jc w:val="left"/>
      </w:pPr>
    </w:p>
    <w:p w:rsidR="00D57274" w:rsidRDefault="00D57274" w:rsidP="00D57274">
      <w:pPr>
        <w:widowControl w:val="0"/>
        <w:jc w:val="left"/>
      </w:pPr>
    </w:p>
    <w:p w:rsidR="00D57274" w:rsidRDefault="00D57274" w:rsidP="00D57274">
      <w:pPr>
        <w:widowControl w:val="0"/>
        <w:tabs>
          <w:tab w:val="center" w:pos="590"/>
          <w:tab w:val="center" w:pos="1440"/>
          <w:tab w:val="left" w:pos="1872"/>
          <w:tab w:val="left" w:pos="9187"/>
        </w:tabs>
        <w:jc w:val="left"/>
      </w:pPr>
      <w:r w:rsidRPr="00D57274">
        <w:rPr>
          <w:b/>
        </w:rPr>
        <w:t>HISTORY OF LEGISLATIVE ACTIONS</w:t>
      </w:r>
    </w:p>
    <w:p w:rsidR="00D57274" w:rsidRDefault="00D57274" w:rsidP="00D57274">
      <w:pPr>
        <w:widowControl w:val="0"/>
        <w:tabs>
          <w:tab w:val="center" w:pos="590"/>
          <w:tab w:val="center" w:pos="1440"/>
          <w:tab w:val="left" w:pos="1872"/>
          <w:tab w:val="left" w:pos="9187"/>
        </w:tabs>
        <w:jc w:val="left"/>
      </w:pPr>
    </w:p>
    <w:p w:rsidR="00D57274" w:rsidRPr="00D57274" w:rsidRDefault="00D57274" w:rsidP="00D57274">
      <w:pPr>
        <w:widowControl w:val="0"/>
        <w:tabs>
          <w:tab w:val="center" w:pos="590"/>
          <w:tab w:val="center" w:pos="1440"/>
          <w:tab w:val="left" w:pos="1872"/>
          <w:tab w:val="left" w:pos="9187"/>
        </w:tabs>
        <w:jc w:val="left"/>
      </w:pPr>
      <w:r w:rsidRPr="00D57274">
        <w:rPr>
          <w:u w:val="single"/>
        </w:rPr>
        <w:tab/>
        <w:t>Date</w:t>
      </w:r>
      <w:r w:rsidRPr="00D57274">
        <w:rPr>
          <w:u w:val="single"/>
        </w:rPr>
        <w:tab/>
        <w:t>Body</w:t>
      </w:r>
      <w:r w:rsidRPr="00D57274">
        <w:rPr>
          <w:u w:val="single"/>
        </w:rPr>
        <w:tab/>
        <w:t>Action Description with journal page number</w:t>
      </w:r>
      <w:r w:rsidRPr="00D57274">
        <w:rPr>
          <w:u w:val="single"/>
        </w:rPr>
        <w:tab/>
      </w:r>
    </w:p>
    <w:p w:rsidR="00087ACF" w:rsidRDefault="00087ACF" w:rsidP="00087ACF">
      <w:pPr>
        <w:widowControl w:val="0"/>
        <w:tabs>
          <w:tab w:val="right" w:pos="1008"/>
          <w:tab w:val="left" w:pos="1152"/>
          <w:tab w:val="left" w:pos="1872"/>
          <w:tab w:val="left" w:pos="9187"/>
        </w:tabs>
        <w:ind w:left="2088" w:hanging="2088"/>
      </w:pPr>
      <w:r>
        <w:tab/>
        <w:t>12/18/2018</w:t>
      </w:r>
      <w:r>
        <w:tab/>
        <w:t>House</w:t>
      </w:r>
      <w:r>
        <w:tab/>
      </w:r>
      <w:r w:rsidRPr="000D2444">
        <w:t>Prefiled</w:t>
      </w:r>
    </w:p>
    <w:p w:rsidR="00087ACF" w:rsidRDefault="00087ACF" w:rsidP="00087ACF">
      <w:pPr>
        <w:widowControl w:val="0"/>
        <w:tabs>
          <w:tab w:val="right" w:pos="1008"/>
          <w:tab w:val="left" w:pos="1152"/>
          <w:tab w:val="left" w:pos="1872"/>
          <w:tab w:val="left" w:pos="9187"/>
        </w:tabs>
        <w:ind w:left="2088" w:hanging="2088"/>
      </w:pPr>
      <w:r>
        <w:tab/>
        <w:t>12/18/2018</w:t>
      </w:r>
      <w:r>
        <w:tab/>
        <w:t>House</w:t>
      </w:r>
      <w:r>
        <w:tab/>
      </w:r>
      <w:r w:rsidRPr="000D2444">
        <w:t xml:space="preserve">Referred to Committee on </w:t>
      </w:r>
      <w:r w:rsidRPr="000D2444">
        <w:rPr>
          <w:b/>
        </w:rPr>
        <w:t>Judiciary</w:t>
      </w:r>
    </w:p>
    <w:p w:rsidR="00087ACF" w:rsidRDefault="00087ACF" w:rsidP="00087ACF">
      <w:pPr>
        <w:widowControl w:val="0"/>
        <w:tabs>
          <w:tab w:val="right" w:pos="1008"/>
          <w:tab w:val="left" w:pos="1152"/>
          <w:tab w:val="left" w:pos="1872"/>
          <w:tab w:val="left" w:pos="9187"/>
        </w:tabs>
        <w:ind w:left="2088" w:hanging="2088"/>
      </w:pPr>
      <w:r>
        <w:tab/>
        <w:t>1/8/2019</w:t>
      </w:r>
      <w:r>
        <w:tab/>
        <w:t>House</w:t>
      </w:r>
      <w:r>
        <w:tab/>
      </w:r>
      <w:r w:rsidRPr="000D2444">
        <w:t>Introduced and read first time (</w:t>
      </w:r>
      <w:hyperlink r:id="rId7" w:history="1">
        <w:r w:rsidRPr="000D2444">
          <w:rPr>
            <w:rStyle w:val="Hyperlink"/>
          </w:rPr>
          <w:t>House Journal</w:t>
        </w:r>
        <w:r w:rsidRPr="000D2444">
          <w:rPr>
            <w:rStyle w:val="Hyperlink"/>
          </w:rPr>
          <w:noBreakHyphen/>
          <w:t>page 78</w:t>
        </w:r>
      </w:hyperlink>
      <w:r w:rsidRPr="000D2444">
        <w:t>)</w:t>
      </w:r>
    </w:p>
    <w:p w:rsidR="00087ACF" w:rsidRDefault="00087ACF" w:rsidP="00087ACF">
      <w:pPr>
        <w:widowControl w:val="0"/>
        <w:tabs>
          <w:tab w:val="right" w:pos="1008"/>
          <w:tab w:val="left" w:pos="1152"/>
          <w:tab w:val="left" w:pos="1872"/>
          <w:tab w:val="left" w:pos="9187"/>
        </w:tabs>
        <w:ind w:left="2088" w:hanging="2088"/>
      </w:pPr>
      <w:r>
        <w:tab/>
        <w:t>1/8/2019</w:t>
      </w:r>
      <w:r>
        <w:tab/>
        <w:t>House</w:t>
      </w:r>
      <w:r>
        <w:tab/>
      </w:r>
      <w:r w:rsidRPr="000D2444">
        <w:t>Ref</w:t>
      </w:r>
      <w:r>
        <w:t xml:space="preserve">erred to Committee on </w:t>
      </w:r>
      <w:r w:rsidRPr="000D2444">
        <w:rPr>
          <w:b/>
        </w:rPr>
        <w:t>Judiciary</w:t>
      </w:r>
      <w:r>
        <w:t xml:space="preserve"> </w:t>
      </w:r>
      <w:r w:rsidRPr="000D2444">
        <w:t>(</w:t>
      </w:r>
      <w:hyperlink r:id="rId8" w:history="1">
        <w:r w:rsidRPr="000D2444">
          <w:rPr>
            <w:rStyle w:val="Hyperlink"/>
          </w:rPr>
          <w:t>House Journal</w:t>
        </w:r>
        <w:r w:rsidRPr="000D2444">
          <w:rPr>
            <w:rStyle w:val="Hyperlink"/>
          </w:rPr>
          <w:noBreakHyphen/>
          <w:t>page 78</w:t>
        </w:r>
      </w:hyperlink>
      <w:r w:rsidRPr="000D2444">
        <w:t>)</w:t>
      </w:r>
    </w:p>
    <w:p w:rsidR="00087ACF" w:rsidRDefault="00087ACF" w:rsidP="00087ACF">
      <w:pPr>
        <w:widowControl w:val="0"/>
        <w:tabs>
          <w:tab w:val="right" w:pos="1008"/>
          <w:tab w:val="left" w:pos="1152"/>
          <w:tab w:val="left" w:pos="1872"/>
          <w:tab w:val="left" w:pos="9187"/>
        </w:tabs>
        <w:ind w:left="2088" w:hanging="2088"/>
      </w:pPr>
      <w:r>
        <w:tab/>
        <w:t>4/4/2019</w:t>
      </w:r>
      <w:r>
        <w:tab/>
        <w:t>House</w:t>
      </w:r>
      <w:r>
        <w:tab/>
      </w:r>
      <w:r w:rsidRPr="000D2444">
        <w:t>Commit</w:t>
      </w:r>
      <w:r>
        <w:t xml:space="preserve">tee report: Favorable </w:t>
      </w:r>
      <w:r w:rsidRPr="000D2444">
        <w:rPr>
          <w:b/>
        </w:rPr>
        <w:t>Judiciary</w:t>
      </w:r>
      <w:r>
        <w:t xml:space="preserve"> </w:t>
      </w:r>
      <w:r w:rsidRPr="000D2444">
        <w:t>(</w:t>
      </w:r>
      <w:hyperlink r:id="rId9" w:history="1">
        <w:r w:rsidRPr="000D2444">
          <w:rPr>
            <w:rStyle w:val="Hyperlink"/>
          </w:rPr>
          <w:t>House Journal</w:t>
        </w:r>
        <w:r w:rsidRPr="000D2444">
          <w:rPr>
            <w:rStyle w:val="Hyperlink"/>
          </w:rPr>
          <w:noBreakHyphen/>
          <w:t>page 5</w:t>
        </w:r>
      </w:hyperlink>
      <w:r w:rsidRPr="000D2444">
        <w:t>)</w:t>
      </w:r>
    </w:p>
    <w:p w:rsidR="00087ACF" w:rsidRDefault="00087ACF" w:rsidP="00087ACF">
      <w:pPr>
        <w:widowControl w:val="0"/>
        <w:tabs>
          <w:tab w:val="right" w:pos="1008"/>
          <w:tab w:val="left" w:pos="1152"/>
          <w:tab w:val="left" w:pos="1872"/>
          <w:tab w:val="left" w:pos="9187"/>
        </w:tabs>
        <w:ind w:left="2088" w:hanging="2088"/>
      </w:pPr>
      <w:r>
        <w:tab/>
        <w:t>4/9/2019</w:t>
      </w:r>
      <w:r>
        <w:tab/>
        <w:t>House</w:t>
      </w:r>
      <w:r>
        <w:tab/>
      </w:r>
      <w:r w:rsidRPr="000D2444">
        <w:t>Member(s) request name added as sponsor: Rivers</w:t>
      </w:r>
    </w:p>
    <w:p w:rsidR="00087ACF" w:rsidRDefault="00087ACF" w:rsidP="00087ACF">
      <w:pPr>
        <w:widowControl w:val="0"/>
        <w:tabs>
          <w:tab w:val="right" w:pos="1008"/>
          <w:tab w:val="left" w:pos="1152"/>
          <w:tab w:val="left" w:pos="1872"/>
          <w:tab w:val="left" w:pos="9187"/>
        </w:tabs>
        <w:ind w:left="2088" w:hanging="2088"/>
      </w:pPr>
      <w:r>
        <w:tab/>
        <w:t>4/9/2019</w:t>
      </w:r>
      <w:r>
        <w:tab/>
        <w:t>House</w:t>
      </w:r>
      <w:r>
        <w:tab/>
      </w:r>
      <w:r w:rsidRPr="000D2444">
        <w:t>Read second time (</w:t>
      </w:r>
      <w:hyperlink r:id="rId10" w:history="1">
        <w:r w:rsidRPr="000D2444">
          <w:rPr>
            <w:rStyle w:val="Hyperlink"/>
          </w:rPr>
          <w:t>House Journal</w:t>
        </w:r>
        <w:r w:rsidRPr="000D2444">
          <w:rPr>
            <w:rStyle w:val="Hyperlink"/>
          </w:rPr>
          <w:noBreakHyphen/>
          <w:t>page 128</w:t>
        </w:r>
      </w:hyperlink>
      <w:r w:rsidRPr="000D2444">
        <w:t>)</w:t>
      </w:r>
    </w:p>
    <w:p w:rsidR="00087ACF" w:rsidRDefault="00087ACF" w:rsidP="00087ACF">
      <w:pPr>
        <w:widowControl w:val="0"/>
        <w:tabs>
          <w:tab w:val="right" w:pos="1008"/>
          <w:tab w:val="left" w:pos="1152"/>
          <w:tab w:val="left" w:pos="1872"/>
          <w:tab w:val="left" w:pos="9187"/>
        </w:tabs>
        <w:ind w:left="2088" w:hanging="2088"/>
      </w:pPr>
      <w:r>
        <w:tab/>
        <w:t>4/9/2019</w:t>
      </w:r>
      <w:r>
        <w:tab/>
        <w:t>House</w:t>
      </w:r>
      <w:r>
        <w:tab/>
      </w:r>
      <w:r w:rsidRPr="000D2444">
        <w:t>Roll call Yeas</w:t>
      </w:r>
      <w:r>
        <w:noBreakHyphen/>
      </w:r>
      <w:r w:rsidRPr="000D2444">
        <w:t>73  Nays</w:t>
      </w:r>
      <w:r>
        <w:noBreakHyphen/>
      </w:r>
      <w:r w:rsidRPr="000D2444">
        <w:t>24 (</w:t>
      </w:r>
      <w:hyperlink r:id="rId11" w:history="1">
        <w:r w:rsidRPr="000D2444">
          <w:rPr>
            <w:rStyle w:val="Hyperlink"/>
          </w:rPr>
          <w:t>House Journal</w:t>
        </w:r>
        <w:r w:rsidRPr="000D2444">
          <w:rPr>
            <w:rStyle w:val="Hyperlink"/>
          </w:rPr>
          <w:noBreakHyphen/>
          <w:t>page 129</w:t>
        </w:r>
      </w:hyperlink>
      <w:r w:rsidRPr="000D2444">
        <w:t>)</w:t>
      </w:r>
    </w:p>
    <w:p w:rsidR="00087ACF" w:rsidRDefault="00087ACF" w:rsidP="00087ACF">
      <w:pPr>
        <w:widowControl w:val="0"/>
        <w:tabs>
          <w:tab w:val="right" w:pos="1008"/>
          <w:tab w:val="left" w:pos="1152"/>
          <w:tab w:val="left" w:pos="1872"/>
          <w:tab w:val="left" w:pos="9187"/>
        </w:tabs>
        <w:ind w:left="2088" w:hanging="2088"/>
      </w:pPr>
      <w:r>
        <w:tab/>
        <w:t>4/10/2019</w:t>
      </w:r>
      <w:r>
        <w:tab/>
        <w:t>House</w:t>
      </w:r>
      <w:r>
        <w:tab/>
      </w:r>
      <w:r w:rsidRPr="000D2444">
        <w:t>Rea</w:t>
      </w:r>
      <w:r>
        <w:t xml:space="preserve">d third time and sent to Senate </w:t>
      </w:r>
      <w:r w:rsidRPr="000D2444">
        <w:t>(</w:t>
      </w:r>
      <w:hyperlink r:id="rId12" w:history="1">
        <w:r w:rsidRPr="000D2444">
          <w:rPr>
            <w:rStyle w:val="Hyperlink"/>
          </w:rPr>
          <w:t>House Journal</w:t>
        </w:r>
        <w:r w:rsidRPr="000D2444">
          <w:rPr>
            <w:rStyle w:val="Hyperlink"/>
          </w:rPr>
          <w:noBreakHyphen/>
          <w:t>page 14</w:t>
        </w:r>
      </w:hyperlink>
      <w:r w:rsidRPr="000D2444">
        <w:t>)</w:t>
      </w:r>
    </w:p>
    <w:p w:rsidR="00087ACF" w:rsidRDefault="00087ACF" w:rsidP="00087ACF">
      <w:pPr>
        <w:widowControl w:val="0"/>
        <w:tabs>
          <w:tab w:val="right" w:pos="1008"/>
          <w:tab w:val="left" w:pos="1152"/>
          <w:tab w:val="left" w:pos="1872"/>
          <w:tab w:val="left" w:pos="9187"/>
        </w:tabs>
        <w:ind w:left="2088" w:hanging="2088"/>
      </w:pPr>
      <w:r>
        <w:tab/>
        <w:t>4/10/2019</w:t>
      </w:r>
      <w:r>
        <w:tab/>
        <w:t>Senate</w:t>
      </w:r>
      <w:r>
        <w:tab/>
      </w:r>
      <w:r w:rsidRPr="000D2444">
        <w:t>Introduced and read first time (</w:t>
      </w:r>
      <w:hyperlink r:id="rId13" w:history="1">
        <w:r w:rsidRPr="000D2444">
          <w:rPr>
            <w:rStyle w:val="Hyperlink"/>
          </w:rPr>
          <w:t>Senate Journal</w:t>
        </w:r>
        <w:r w:rsidRPr="000D2444">
          <w:rPr>
            <w:rStyle w:val="Hyperlink"/>
          </w:rPr>
          <w:noBreakHyphen/>
          <w:t>page 12</w:t>
        </w:r>
      </w:hyperlink>
      <w:r w:rsidRPr="000D2444">
        <w:t>)</w:t>
      </w:r>
    </w:p>
    <w:p w:rsidR="00087ACF" w:rsidRDefault="00087ACF" w:rsidP="00087ACF">
      <w:pPr>
        <w:widowControl w:val="0"/>
        <w:tabs>
          <w:tab w:val="right" w:pos="1008"/>
          <w:tab w:val="left" w:pos="1152"/>
          <w:tab w:val="left" w:pos="1872"/>
          <w:tab w:val="left" w:pos="9187"/>
        </w:tabs>
        <w:ind w:left="2088" w:hanging="2088"/>
      </w:pPr>
      <w:r>
        <w:tab/>
        <w:t>4/10/2019</w:t>
      </w:r>
      <w:r>
        <w:tab/>
        <w:t>Senate</w:t>
      </w:r>
      <w:r>
        <w:tab/>
      </w:r>
      <w:r w:rsidRPr="000D2444">
        <w:t>Referred to Commit</w:t>
      </w:r>
      <w:r>
        <w:t xml:space="preserve">tee on </w:t>
      </w:r>
      <w:r w:rsidRPr="000D2444">
        <w:rPr>
          <w:b/>
        </w:rPr>
        <w:t>Judiciary</w:t>
      </w:r>
      <w:r>
        <w:t xml:space="preserve"> </w:t>
      </w:r>
      <w:r w:rsidRPr="000D2444">
        <w:t>(</w:t>
      </w:r>
      <w:hyperlink r:id="rId14" w:history="1">
        <w:r w:rsidRPr="000D2444">
          <w:rPr>
            <w:rStyle w:val="Hyperlink"/>
          </w:rPr>
          <w:t>Senate Journal</w:t>
        </w:r>
        <w:r w:rsidRPr="000D2444">
          <w:rPr>
            <w:rStyle w:val="Hyperlink"/>
          </w:rPr>
          <w:noBreakHyphen/>
          <w:t>page 12</w:t>
        </w:r>
      </w:hyperlink>
      <w:r w:rsidRPr="000D2444">
        <w:t>)</w:t>
      </w:r>
    </w:p>
    <w:p w:rsidR="00087ACF" w:rsidRDefault="00087ACF" w:rsidP="00087ACF">
      <w:pPr>
        <w:widowControl w:val="0"/>
        <w:tabs>
          <w:tab w:val="right" w:pos="1008"/>
          <w:tab w:val="left" w:pos="1152"/>
          <w:tab w:val="left" w:pos="1872"/>
          <w:tab w:val="left" w:pos="9187"/>
        </w:tabs>
        <w:ind w:left="2088" w:hanging="2088"/>
      </w:pPr>
    </w:p>
    <w:p w:rsidR="00D57274" w:rsidRDefault="00D57274" w:rsidP="00D5727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D57274">
          <w:rPr>
            <w:rStyle w:val="Hyperlink"/>
          </w:rPr>
          <w:t>legislative information</w:t>
        </w:r>
      </w:hyperlink>
      <w:r>
        <w:t xml:space="preserve"> at the website</w:t>
      </w:r>
    </w:p>
    <w:p w:rsidR="00D57274" w:rsidRDefault="00D57274" w:rsidP="00D57274">
      <w:pPr>
        <w:widowControl w:val="0"/>
        <w:tabs>
          <w:tab w:val="right" w:pos="1008"/>
          <w:tab w:val="left" w:pos="1152"/>
          <w:tab w:val="left" w:pos="1872"/>
          <w:tab w:val="left" w:pos="9187"/>
        </w:tabs>
        <w:ind w:left="2088" w:hanging="2088"/>
        <w:jc w:val="left"/>
      </w:pPr>
    </w:p>
    <w:p w:rsidR="00D57274" w:rsidRPr="00D57274" w:rsidRDefault="00D57274" w:rsidP="00D57274">
      <w:pPr>
        <w:widowControl w:val="0"/>
        <w:tabs>
          <w:tab w:val="right" w:pos="1008"/>
          <w:tab w:val="left" w:pos="1152"/>
          <w:tab w:val="left" w:pos="1872"/>
          <w:tab w:val="left" w:pos="9187"/>
        </w:tabs>
        <w:ind w:left="2088" w:hanging="2088"/>
        <w:jc w:val="left"/>
      </w:pPr>
    </w:p>
    <w:p w:rsidR="00D57274" w:rsidRDefault="00D57274" w:rsidP="00D57274">
      <w:pPr>
        <w:widowControl w:val="0"/>
        <w:jc w:val="left"/>
      </w:pPr>
      <w:r w:rsidRPr="00D57274">
        <w:rPr>
          <w:b/>
        </w:rPr>
        <w:t>VERSIONS OF THIS BILL</w:t>
      </w:r>
    </w:p>
    <w:p w:rsidR="00D57274" w:rsidRDefault="00D57274" w:rsidP="00D57274">
      <w:pPr>
        <w:widowControl w:val="0"/>
        <w:jc w:val="left"/>
      </w:pPr>
    </w:p>
    <w:p w:rsidR="00D57274" w:rsidRDefault="00532759" w:rsidP="00D57274">
      <w:pPr>
        <w:widowControl w:val="0"/>
        <w:jc w:val="left"/>
      </w:pPr>
      <w:hyperlink r:id="rId16" w:history="1">
        <w:r w:rsidR="00D57274">
          <w:rPr>
            <w:rStyle w:val="Hyperlink"/>
          </w:rPr>
          <w:t>12/18/2018</w:t>
        </w:r>
      </w:hyperlink>
    </w:p>
    <w:p w:rsidR="00D57274" w:rsidRDefault="00532759" w:rsidP="00D57274">
      <w:hyperlink r:id="rId17" w:history="1">
        <w:r w:rsidR="002536DE" w:rsidRPr="002536DE">
          <w:rPr>
            <w:rStyle w:val="Hyperlink"/>
          </w:rPr>
          <w:t>4/4/2019</w:t>
        </w:r>
      </w:hyperlink>
    </w:p>
    <w:p w:rsidR="002536DE" w:rsidRDefault="002536DE" w:rsidP="00D57274"/>
    <w:p w:rsidR="00D57274" w:rsidRDefault="00D57274" w:rsidP="00D57274">
      <w:pPr>
        <w:sectPr w:rsidR="00D57274" w:rsidSect="00D57274">
          <w:pgSz w:w="12240" w:h="15840" w:code="1"/>
          <w:pgMar w:top="1080" w:right="1440" w:bottom="1080" w:left="1440" w:header="720" w:footer="720" w:gutter="0"/>
          <w:cols w:space="720"/>
          <w:noEndnote/>
          <w:docGrid w:linePitch="360"/>
        </w:sectPr>
      </w:pPr>
    </w:p>
    <w:p w:rsidR="002536DE" w:rsidRDefault="002536DE"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2536DE" w:rsidRDefault="002536DE"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2536DE" w:rsidRDefault="002536DE"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6DE" w:rsidRPr="005F13C2" w:rsidRDefault="002536DE" w:rsidP="005F13C2">
      <w:pPr>
        <w:tabs>
          <w:tab w:val="right" w:pos="5933"/>
        </w:tabs>
        <w:suppressAutoHyphens/>
      </w:pPr>
      <w:r>
        <w:tab/>
      </w:r>
      <w:r>
        <w:rPr>
          <w:b/>
          <w:sz w:val="36"/>
        </w:rPr>
        <w:t>H. 3080</w:t>
      </w:r>
    </w:p>
    <w:p w:rsidR="002536DE" w:rsidRDefault="002536DE"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6DE" w:rsidRDefault="002536DE" w:rsidP="005F1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Stavrinakis and Hosey</w:t>
      </w:r>
    </w:p>
    <w:p w:rsidR="002536DE" w:rsidRDefault="002536DE"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6DE" w:rsidRDefault="002536DE"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4/4/19--H.</w:t>
      </w:r>
    </w:p>
    <w:p w:rsidR="002536DE" w:rsidRDefault="002536DE"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2536DE" w:rsidRPr="005F13C2" w:rsidRDefault="002536DE" w:rsidP="005F1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36DE" w:rsidRDefault="002536DE"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6DE" w:rsidRPr="005F13C2" w:rsidRDefault="002536DE" w:rsidP="005F1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2536DE" w:rsidRDefault="002536DE"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3080) to amend Section 61</w:t>
      </w:r>
      <w:r>
        <w:noBreakHyphen/>
        <w:t>4</w:t>
      </w:r>
      <w:r>
        <w:noBreakHyphen/>
        <w:t>550, Code of Laws of South Carolina, 1976, relating to special permits for use at fairs and special functions, etc., respectfully</w:t>
      </w:r>
    </w:p>
    <w:p w:rsidR="002536DE" w:rsidRPr="005F13C2" w:rsidRDefault="002536DE" w:rsidP="005F1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536DE" w:rsidRDefault="002536DE"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536DE" w:rsidRDefault="002536DE"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6DE" w:rsidRDefault="002536DE"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2536DE" w:rsidRPr="005F13C2" w:rsidRDefault="002536DE" w:rsidP="005F1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36DE" w:rsidRDefault="002536DE"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6DE" w:rsidRDefault="002536DE"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36DE" w:rsidSect="005F13C2">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2536DE" w:rsidRDefault="002536DE"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6DE" w:rsidRDefault="002536DE"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6DE" w:rsidRDefault="002536DE"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6DE" w:rsidRDefault="002536DE"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6DE" w:rsidRDefault="002536DE"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6DE" w:rsidRDefault="002536DE"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6DE" w:rsidRDefault="002536DE" w:rsidP="00D7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6DE" w:rsidRDefault="002536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6DE" w:rsidRPr="00325348" w:rsidRDefault="002536DE" w:rsidP="003A0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536DE" w:rsidRDefault="002536D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6DE" w:rsidRDefault="00253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61</w:t>
      </w:r>
      <w:r>
        <w:noBreakHyphen/>
        <w:t>4</w:t>
      </w:r>
      <w:r>
        <w:noBreakHyphen/>
        <w:t>550, CODE OF LAWS OF SOUTH CAROLINA, 1976, RELATING TO SPECIAL PERMITS FOR USE AT FAIRS AND SPECIAL FUNCTIONS, SO AS TO PROVIDE THAT THE DEPARTMENT OF REVENUE MAY ISSUE PERMITS TO SELL BEER AND WINE AT MULTIPLE LOCATIONS ON MULTIPLE DAYS AT A FESTIVAL ON ONE APPLICATION, AND TO PROVIDE A DEFINITION FOR “FESTIVAL”; AND TO AMEND SECTION 61</w:t>
      </w:r>
      <w:r>
        <w:noBreakHyphen/>
        <w:t>6</w:t>
      </w:r>
      <w:r>
        <w:noBreakHyphen/>
        <w:t>2000, RELATING TO TEMPORARY PERMITS FOR NONPROFIT ORGANIZATIONS, SO AS TO PROVIDE THAT THE DEPARTMENT OF REVENUE MAY ISSUE LICENSES TO SELL ALCOHOLIC LIQUOR BY THE DRINK AT MULTIPLE LOCATIONS ON MULTIPLE DAYS AT A FESTIVAL ON ONE APPLICATION, AND TO PROVIDE A DEFINITION OF “FESTIVAL”.</w:t>
      </w:r>
    </w:p>
    <w:p w:rsidR="002536DE" w:rsidRDefault="00253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36DE" w:rsidRDefault="00253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36DE" w:rsidRDefault="00253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6DE" w:rsidRDefault="002536DE" w:rsidP="000E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61</w:t>
      </w:r>
      <w:r>
        <w:noBreakHyphen/>
        <w:t>4</w:t>
      </w:r>
      <w:r>
        <w:noBreakHyphen/>
        <w:t>550 of the 1976 Code is amended by adding a subsection at the end to read:</w:t>
      </w:r>
    </w:p>
    <w:p w:rsidR="002536DE" w:rsidRDefault="002536DE" w:rsidP="000E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6DE" w:rsidRDefault="002536DE" w:rsidP="000E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The department may issue permits to sell beer and wine at multiple locations on multiple days at a festival on one application.”</w:t>
      </w:r>
    </w:p>
    <w:p w:rsidR="002536DE" w:rsidRDefault="002536DE" w:rsidP="000E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6DE" w:rsidRDefault="002536DE" w:rsidP="000E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w:t>
      </w:r>
      <w:r>
        <w:noBreakHyphen/>
        <w:t>6</w:t>
      </w:r>
      <w:r>
        <w:noBreakHyphen/>
        <w:t>2000 of the 1976 Code is amended by adding a subsection at the end to read:</w:t>
      </w:r>
    </w:p>
    <w:p w:rsidR="002536DE" w:rsidRDefault="002536DE" w:rsidP="000E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6DE" w:rsidRDefault="002536DE" w:rsidP="000E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The department may issue licenses to sell alcoholic liquors by the drink at multiple locations on multiple days at a festival on one application.”</w:t>
      </w:r>
    </w:p>
    <w:p w:rsidR="002536DE" w:rsidRDefault="002536DE" w:rsidP="000E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6DE" w:rsidRDefault="002536DE" w:rsidP="00C7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SECTION</w:t>
      </w:r>
      <w:r w:rsidRPr="005A3CAB">
        <w:tab/>
      </w:r>
      <w:r>
        <w:t>3</w:t>
      </w:r>
      <w:r w:rsidRPr="005A3CAB">
        <w:t>.</w:t>
      </w:r>
      <w:r>
        <w:tab/>
        <w:t>This act takes effect upon approval by the Governor.</w:t>
      </w:r>
    </w:p>
    <w:p w:rsidR="002536DE" w:rsidRDefault="002536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7274" w:rsidRDefault="00D57274" w:rsidP="00253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57274" w:rsidSect="005F13C2">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5C2" w:rsidRDefault="004515C2" w:rsidP="009F0C77">
      <w:r>
        <w:separator/>
      </w:r>
    </w:p>
  </w:endnote>
  <w:endnote w:type="continuationSeparator" w:id="0">
    <w:p w:rsidR="004515C2" w:rsidRDefault="004515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CE25744-C7DD-4ADE-89C8-A30DD4FEE784}"/>
    <w:embedBold r:id="rId2" w:fontKey="{3CDA90AE-2BF1-484A-ABE3-35D0722358BC}"/>
  </w:font>
  <w:font w:name="Calibri">
    <w:panose1 w:val="020F0502020204030204"/>
    <w:charset w:val="00"/>
    <w:family w:val="swiss"/>
    <w:pitch w:val="variable"/>
    <w:sig w:usb0="E00002FF" w:usb1="4000ACFF" w:usb2="00000001" w:usb3="00000000" w:csb0="0000019F" w:csb1="00000000"/>
    <w:embedRegular r:id="rId3" w:fontKey="{373890A6-21EF-47D9-9E21-CC03BCBC90EE}"/>
  </w:font>
  <w:font w:name="Segoe UI">
    <w:panose1 w:val="020B0502040204020203"/>
    <w:charset w:val="00"/>
    <w:family w:val="swiss"/>
    <w:pitch w:val="variable"/>
    <w:sig w:usb0="E10022FF" w:usb1="C000E47F" w:usb2="00000029" w:usb3="00000000" w:csb0="000001DF" w:csb1="00000000"/>
    <w:embedRegular r:id="rId4" w:fontKey="{C6EA4195-EC69-480F-B016-5BC01B4FDAE6}"/>
  </w:font>
  <w:font w:name="Cambria">
    <w:panose1 w:val="02040503050406030204"/>
    <w:charset w:val="00"/>
    <w:family w:val="roman"/>
    <w:pitch w:val="variable"/>
    <w:sig w:usb0="E00002FF" w:usb1="400004FF" w:usb2="00000000" w:usb3="00000000" w:csb0="0000019F" w:csb1="00000000"/>
    <w:embedRegular r:id="rId5" w:fontKey="{F5C43254-150D-433E-98C4-0CBCD59237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6DE" w:rsidRPr="003A0FB8" w:rsidRDefault="002536DE" w:rsidP="003A0FB8">
    <w:pPr>
      <w:pStyle w:val="Footer"/>
      <w:tabs>
        <w:tab w:val="clear" w:pos="4680"/>
        <w:tab w:val="clear" w:pos="9360"/>
        <w:tab w:val="center" w:pos="2995"/>
      </w:tabs>
      <w:spacing w:before="120"/>
    </w:pPr>
    <w:r>
      <w:t>[3080-</w:t>
    </w:r>
    <w:r>
      <w:fldChar w:fldCharType="begin"/>
    </w:r>
    <w:r>
      <w:instrText xml:space="preserve"> PAGE  \* MERGEFORMAT </w:instrText>
    </w:r>
    <w:r>
      <w:fldChar w:fldCharType="separate"/>
    </w:r>
    <w:r w:rsidR="00087AC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3C2" w:rsidRPr="003A0FB8" w:rsidRDefault="002536DE" w:rsidP="003A0FB8">
    <w:pPr>
      <w:pStyle w:val="Footer"/>
      <w:tabs>
        <w:tab w:val="clear" w:pos="4680"/>
        <w:tab w:val="clear" w:pos="9360"/>
        <w:tab w:val="center" w:pos="2995"/>
      </w:tabs>
      <w:spacing w:before="120"/>
    </w:pPr>
    <w:r>
      <w:t>[3080]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5C2" w:rsidRDefault="004515C2" w:rsidP="009F0C77">
      <w:r>
        <w:separator/>
      </w:r>
    </w:p>
  </w:footnote>
  <w:footnote w:type="continuationSeparator" w:id="0">
    <w:p w:rsidR="004515C2" w:rsidRDefault="004515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9CZ19"/>
    <w:docVar w:name="CoverBillType" w:val="b"/>
    <w:docVar w:name="DocPath" w:val="L:\Council\bills\NBD\11109CZ19.DOCX"/>
    <w:docVar w:name="dvBillNumber" w:val="3080"/>
    <w:docVar w:name="dvBillNumberPrefix" w:val="H. "/>
    <w:docVar w:name="dvOriginalBody" w:val="House"/>
    <w:docVar w:name="dvSteno" w:val="NBD"/>
    <w:docVar w:name="NameofBody" w:val="h"/>
    <w:docVar w:name="vGroup2" w:val="Council"/>
  </w:docVars>
  <w:rsids>
    <w:rsidRoot w:val="004515C2"/>
    <w:rsid w:val="00011869"/>
    <w:rsid w:val="00015CD6"/>
    <w:rsid w:val="00081CB1"/>
    <w:rsid w:val="00087ACF"/>
    <w:rsid w:val="000E0100"/>
    <w:rsid w:val="000E1785"/>
    <w:rsid w:val="000E4704"/>
    <w:rsid w:val="000F40FA"/>
    <w:rsid w:val="001035F1"/>
    <w:rsid w:val="0010776B"/>
    <w:rsid w:val="00133E66"/>
    <w:rsid w:val="001435A3"/>
    <w:rsid w:val="00146ED3"/>
    <w:rsid w:val="00151044"/>
    <w:rsid w:val="001D08F2"/>
    <w:rsid w:val="001D3A58"/>
    <w:rsid w:val="001D5132"/>
    <w:rsid w:val="001D525B"/>
    <w:rsid w:val="001D7F4F"/>
    <w:rsid w:val="00205238"/>
    <w:rsid w:val="00227149"/>
    <w:rsid w:val="002321B6"/>
    <w:rsid w:val="00250967"/>
    <w:rsid w:val="002536DE"/>
    <w:rsid w:val="002543C8"/>
    <w:rsid w:val="0025541D"/>
    <w:rsid w:val="00284AAE"/>
    <w:rsid w:val="002E5912"/>
    <w:rsid w:val="00301B21"/>
    <w:rsid w:val="00325348"/>
    <w:rsid w:val="0032732C"/>
    <w:rsid w:val="00336AD0"/>
    <w:rsid w:val="0037079A"/>
    <w:rsid w:val="003A0FB8"/>
    <w:rsid w:val="003C4DAB"/>
    <w:rsid w:val="003D01E8"/>
    <w:rsid w:val="003E5288"/>
    <w:rsid w:val="003F6D79"/>
    <w:rsid w:val="0041760A"/>
    <w:rsid w:val="00417C01"/>
    <w:rsid w:val="0042275E"/>
    <w:rsid w:val="004403BD"/>
    <w:rsid w:val="004515C2"/>
    <w:rsid w:val="00461441"/>
    <w:rsid w:val="004809EE"/>
    <w:rsid w:val="00490DE4"/>
    <w:rsid w:val="004A41E3"/>
    <w:rsid w:val="004E7D54"/>
    <w:rsid w:val="004F4F25"/>
    <w:rsid w:val="005273C6"/>
    <w:rsid w:val="00530A69"/>
    <w:rsid w:val="005312A2"/>
    <w:rsid w:val="00545593"/>
    <w:rsid w:val="00556EBF"/>
    <w:rsid w:val="00571A63"/>
    <w:rsid w:val="00577C6C"/>
    <w:rsid w:val="005A62FE"/>
    <w:rsid w:val="005C2FE2"/>
    <w:rsid w:val="005E2BC9"/>
    <w:rsid w:val="00605102"/>
    <w:rsid w:val="006215AA"/>
    <w:rsid w:val="006913C9"/>
    <w:rsid w:val="0069470D"/>
    <w:rsid w:val="006D58AA"/>
    <w:rsid w:val="00734F00"/>
    <w:rsid w:val="007A70AE"/>
    <w:rsid w:val="007D2D7D"/>
    <w:rsid w:val="008362E8"/>
    <w:rsid w:val="0085786E"/>
    <w:rsid w:val="008A1768"/>
    <w:rsid w:val="008A489F"/>
    <w:rsid w:val="008F0F33"/>
    <w:rsid w:val="008F4429"/>
    <w:rsid w:val="0094021A"/>
    <w:rsid w:val="009A23C3"/>
    <w:rsid w:val="009B44AF"/>
    <w:rsid w:val="009C6A0B"/>
    <w:rsid w:val="009F0C77"/>
    <w:rsid w:val="009F4DD1"/>
    <w:rsid w:val="009F6249"/>
    <w:rsid w:val="00A02543"/>
    <w:rsid w:val="00A2518C"/>
    <w:rsid w:val="00A41684"/>
    <w:rsid w:val="00A438AF"/>
    <w:rsid w:val="00A64E80"/>
    <w:rsid w:val="00A72BCD"/>
    <w:rsid w:val="00A741D9"/>
    <w:rsid w:val="00A833AB"/>
    <w:rsid w:val="00A9741D"/>
    <w:rsid w:val="00AC34A2"/>
    <w:rsid w:val="00AC5204"/>
    <w:rsid w:val="00AD1C9A"/>
    <w:rsid w:val="00AD4B17"/>
    <w:rsid w:val="00B412D4"/>
    <w:rsid w:val="00BE3C22"/>
    <w:rsid w:val="00C0345E"/>
    <w:rsid w:val="00C265A6"/>
    <w:rsid w:val="00C31C95"/>
    <w:rsid w:val="00C3483A"/>
    <w:rsid w:val="00C57ABD"/>
    <w:rsid w:val="00C73CD9"/>
    <w:rsid w:val="00C74E9D"/>
    <w:rsid w:val="00C826DD"/>
    <w:rsid w:val="00C82FD3"/>
    <w:rsid w:val="00C92819"/>
    <w:rsid w:val="00CC6B7B"/>
    <w:rsid w:val="00CD2089"/>
    <w:rsid w:val="00D57274"/>
    <w:rsid w:val="00D73A67"/>
    <w:rsid w:val="00D74201"/>
    <w:rsid w:val="00D970A9"/>
    <w:rsid w:val="00DF3845"/>
    <w:rsid w:val="00E41911"/>
    <w:rsid w:val="00E44B57"/>
    <w:rsid w:val="00E92EEF"/>
    <w:rsid w:val="00EF2368"/>
    <w:rsid w:val="00EF39CF"/>
    <w:rsid w:val="00F24442"/>
    <w:rsid w:val="00F50AE3"/>
    <w:rsid w:val="00F655B7"/>
    <w:rsid w:val="00F656BA"/>
    <w:rsid w:val="00F67CF1"/>
    <w:rsid w:val="00F728AA"/>
    <w:rsid w:val="00F840F0"/>
    <w:rsid w:val="00FB0D0D"/>
    <w:rsid w:val="00FB43B4"/>
    <w:rsid w:val="00FB6B0B"/>
    <w:rsid w:val="00FD72E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13ACB3-3EFA-4FF3-8DAF-EEDB41331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2D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D7D"/>
    <w:rPr>
      <w:rFonts w:ascii="Segoe UI" w:eastAsia="Times New Roman" w:hAnsi="Segoe UI" w:cs="Segoe UI"/>
      <w:sz w:val="18"/>
      <w:szCs w:val="18"/>
    </w:rPr>
  </w:style>
  <w:style w:type="character" w:styleId="Hyperlink">
    <w:name w:val="Hyperlink"/>
    <w:basedOn w:val="DefaultParagraphFont"/>
    <w:uiPriority w:val="99"/>
    <w:unhideWhenUsed/>
    <w:rsid w:val="00D572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sj\20190410.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90108.docx" TargetMode="External"/><Relationship Id="rId12" Type="http://schemas.openxmlformats.org/officeDocument/2006/relationships/hyperlink" Target="file:///h:\hj\20190410.docx" TargetMode="External"/><Relationship Id="rId17" Type="http://schemas.openxmlformats.org/officeDocument/2006/relationships/hyperlink" Target="file:///p:\pprever\2019-20\3080_20190404.docx" TargetMode="External"/><Relationship Id="rId2" Type="http://schemas.openxmlformats.org/officeDocument/2006/relationships/styles" Target="styles.xml"/><Relationship Id="rId16" Type="http://schemas.openxmlformats.org/officeDocument/2006/relationships/hyperlink" Target="file:///p:\pprever\2019-20\3080_20181218.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09.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080&amp;session=123&amp;summary=B" TargetMode="External"/><Relationship Id="rId10" Type="http://schemas.openxmlformats.org/officeDocument/2006/relationships/hyperlink" Target="file:///h:\hj\20190409.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190404.docx" TargetMode="External"/><Relationship Id="rId14" Type="http://schemas.openxmlformats.org/officeDocument/2006/relationships/hyperlink" Target="file:///h:\sj\201904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7C70C-6872-42A2-AA84-76ACE6DE3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67D85031.dotm</Template>
  <TotalTime>0</TotalTime>
  <Pages>3</Pages>
  <Words>615</Words>
  <Characters>3049</Characters>
  <Application>Microsoft Office Word</Application>
  <DocSecurity>0</DocSecurity>
  <Lines>152</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3080: Special permits for fairs - South Carolina Legislature Online</dc:title>
  <dc:creator>Niki Downey</dc:creator>
  <cp:lastModifiedBy>S Volk</cp:lastModifiedBy>
  <cp:revision>2</cp:revision>
  <cp:lastPrinted>2018-12-17T22:55:00Z</cp:lastPrinted>
  <dcterms:created xsi:type="dcterms:W3CDTF">2019-04-11T14:45:00Z</dcterms:created>
  <dcterms:modified xsi:type="dcterms:W3CDTF">2019-04-11T14:45:00Z</dcterms:modified>
</cp:coreProperties>
</file>