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5739" w:rsidRDefault="00EE5739" w:rsidP="00EE5739">
      <w:pPr>
        <w:widowControl w:val="0"/>
        <w:jc w:val="center"/>
      </w:pPr>
      <w:r w:rsidRPr="00EE5739">
        <w:rPr>
          <w:b/>
        </w:rPr>
        <w:t>South Carolina General Assembly</w:t>
      </w:r>
    </w:p>
    <w:p w:rsidR="00EE5739" w:rsidRDefault="00EE5739" w:rsidP="00EE5739">
      <w:pPr>
        <w:widowControl w:val="0"/>
        <w:jc w:val="center"/>
      </w:pPr>
      <w:r>
        <w:t>123rd Session, 2019-2020</w:t>
      </w:r>
    </w:p>
    <w:p w:rsidR="00EE5739" w:rsidRDefault="00EE5739" w:rsidP="00EE5739">
      <w:pPr>
        <w:widowControl w:val="0"/>
        <w:jc w:val="left"/>
      </w:pPr>
    </w:p>
    <w:p w:rsidR="00EE5739" w:rsidRDefault="00EE5739" w:rsidP="00EE5739">
      <w:pPr>
        <w:widowControl w:val="0"/>
        <w:jc w:val="left"/>
        <w:rPr>
          <w:b/>
        </w:rPr>
      </w:pPr>
      <w:r w:rsidRPr="00EE5739">
        <w:rPr>
          <w:b/>
        </w:rPr>
        <w:t>H. 3656</w:t>
      </w:r>
    </w:p>
    <w:p w:rsidR="00EE5739" w:rsidRDefault="00EE5739" w:rsidP="00EE5739">
      <w:pPr>
        <w:widowControl w:val="0"/>
        <w:jc w:val="left"/>
        <w:rPr>
          <w:b/>
        </w:rPr>
      </w:pPr>
    </w:p>
    <w:p w:rsidR="00EE5739" w:rsidRDefault="00EE5739" w:rsidP="00EE5739">
      <w:pPr>
        <w:widowControl w:val="0"/>
        <w:jc w:val="left"/>
      </w:pPr>
      <w:r w:rsidRPr="00EE5739">
        <w:rPr>
          <w:b/>
        </w:rPr>
        <w:t>STATUS INFORMATION</w:t>
      </w:r>
    </w:p>
    <w:p w:rsidR="00EE5739" w:rsidRDefault="00EE5739" w:rsidP="00EE5739">
      <w:pPr>
        <w:widowControl w:val="0"/>
        <w:jc w:val="left"/>
      </w:pPr>
    </w:p>
    <w:p w:rsidR="00EE5739" w:rsidRDefault="00EE5739" w:rsidP="00EE5739">
      <w:pPr>
        <w:widowControl w:val="0"/>
        <w:jc w:val="left"/>
      </w:pPr>
      <w:r>
        <w:t>General Bill</w:t>
      </w:r>
    </w:p>
    <w:p w:rsidR="00EE5739" w:rsidRDefault="00CF058C" w:rsidP="00EE5739">
      <w:pPr>
        <w:widowControl w:val="0"/>
        <w:jc w:val="left"/>
      </w:pPr>
      <w:r>
        <w:t>Sponsors: Reps. Pendarvis, Moore, S. Williams, Garvin, Cogswell, Rose and Bernstein</w:t>
      </w:r>
    </w:p>
    <w:p w:rsidR="00EE5739" w:rsidRDefault="00EE5739" w:rsidP="00EE5739">
      <w:pPr>
        <w:widowControl w:val="0"/>
        <w:jc w:val="left"/>
      </w:pPr>
      <w:r>
        <w:t>Document Path: l:\council\bills\cc\15421cm19.docx</w:t>
      </w:r>
    </w:p>
    <w:p w:rsidR="00EE5739" w:rsidRDefault="00EE5739" w:rsidP="00EE5739">
      <w:pPr>
        <w:widowControl w:val="0"/>
        <w:jc w:val="left"/>
      </w:pPr>
    </w:p>
    <w:p w:rsidR="00EE5739" w:rsidRDefault="00EE5739" w:rsidP="00EE5739">
      <w:pPr>
        <w:widowControl w:val="0"/>
        <w:jc w:val="left"/>
      </w:pPr>
      <w:r>
        <w:t>Introduced in the House on January 17, 2019</w:t>
      </w:r>
    </w:p>
    <w:p w:rsidR="00EE5739" w:rsidRDefault="00EE5739" w:rsidP="00EE5739">
      <w:pPr>
        <w:widowControl w:val="0"/>
        <w:jc w:val="left"/>
      </w:pPr>
      <w:r>
        <w:t xml:space="preserve">Currently residing in the House Committee on </w:t>
      </w:r>
      <w:r w:rsidRPr="00EE5739">
        <w:rPr>
          <w:b/>
        </w:rPr>
        <w:t>Education and Public Works</w:t>
      </w:r>
    </w:p>
    <w:p w:rsidR="00EE5739" w:rsidRDefault="00EE5739" w:rsidP="00EE5739">
      <w:pPr>
        <w:widowControl w:val="0"/>
        <w:jc w:val="left"/>
      </w:pPr>
    </w:p>
    <w:p w:rsidR="00EE5739" w:rsidRDefault="00EE5739" w:rsidP="00EE5739">
      <w:pPr>
        <w:widowControl w:val="0"/>
        <w:jc w:val="left"/>
      </w:pPr>
      <w:r>
        <w:t xml:space="preserve">Summary: </w:t>
      </w:r>
      <w:r w:rsidR="007C1525">
        <w:t>DOT, functions and purposes</w:t>
      </w:r>
    </w:p>
    <w:p w:rsidR="00EE5739" w:rsidRDefault="00EE5739" w:rsidP="00EE5739">
      <w:pPr>
        <w:widowControl w:val="0"/>
        <w:jc w:val="left"/>
      </w:pPr>
    </w:p>
    <w:p w:rsidR="00EE5739" w:rsidRDefault="00EE5739" w:rsidP="00EE5739">
      <w:pPr>
        <w:widowControl w:val="0"/>
        <w:jc w:val="left"/>
      </w:pPr>
    </w:p>
    <w:p w:rsidR="00EE5739" w:rsidRDefault="00EE5739" w:rsidP="00EE5739">
      <w:pPr>
        <w:widowControl w:val="0"/>
        <w:tabs>
          <w:tab w:val="center" w:pos="590"/>
          <w:tab w:val="center" w:pos="1440"/>
          <w:tab w:val="left" w:pos="1872"/>
          <w:tab w:val="left" w:pos="9187"/>
        </w:tabs>
        <w:jc w:val="left"/>
      </w:pPr>
      <w:r w:rsidRPr="00EE5739">
        <w:rPr>
          <w:b/>
        </w:rPr>
        <w:t>HISTORY OF LEGISLATIVE ACTIONS</w:t>
      </w:r>
    </w:p>
    <w:p w:rsidR="00EE5739" w:rsidRDefault="00EE5739" w:rsidP="00EE5739">
      <w:pPr>
        <w:widowControl w:val="0"/>
        <w:tabs>
          <w:tab w:val="center" w:pos="590"/>
          <w:tab w:val="center" w:pos="1440"/>
          <w:tab w:val="left" w:pos="1872"/>
          <w:tab w:val="left" w:pos="9187"/>
        </w:tabs>
        <w:jc w:val="left"/>
      </w:pPr>
    </w:p>
    <w:p w:rsidR="00EE5739" w:rsidRPr="00EE5739" w:rsidRDefault="00EE5739" w:rsidP="00EE5739">
      <w:pPr>
        <w:widowControl w:val="0"/>
        <w:tabs>
          <w:tab w:val="center" w:pos="590"/>
          <w:tab w:val="center" w:pos="1440"/>
          <w:tab w:val="left" w:pos="1872"/>
          <w:tab w:val="left" w:pos="9187"/>
        </w:tabs>
        <w:jc w:val="left"/>
      </w:pPr>
      <w:r w:rsidRPr="00EE5739">
        <w:rPr>
          <w:u w:val="single"/>
        </w:rPr>
        <w:tab/>
        <w:t>Date</w:t>
      </w:r>
      <w:r w:rsidRPr="00EE5739">
        <w:rPr>
          <w:u w:val="single"/>
        </w:rPr>
        <w:tab/>
        <w:t>Body</w:t>
      </w:r>
      <w:r w:rsidRPr="00EE5739">
        <w:rPr>
          <w:u w:val="single"/>
        </w:rPr>
        <w:tab/>
        <w:t>Action Description with journal page number</w:t>
      </w:r>
      <w:r w:rsidRPr="00EE5739">
        <w:rPr>
          <w:u w:val="single"/>
        </w:rPr>
        <w:tab/>
      </w:r>
    </w:p>
    <w:p w:rsidR="00CF058C" w:rsidRDefault="00CF058C" w:rsidP="00CF058C">
      <w:pPr>
        <w:widowControl w:val="0"/>
        <w:tabs>
          <w:tab w:val="right" w:pos="1008"/>
          <w:tab w:val="left" w:pos="1152"/>
          <w:tab w:val="left" w:pos="1872"/>
          <w:tab w:val="left" w:pos="9187"/>
        </w:tabs>
        <w:ind w:left="2088" w:hanging="2088"/>
      </w:pPr>
      <w:r>
        <w:tab/>
        <w:t>1/17/2019</w:t>
      </w:r>
      <w:r>
        <w:tab/>
        <w:t>House</w:t>
      </w:r>
      <w:r>
        <w:tab/>
      </w:r>
      <w:r w:rsidRPr="00C81718">
        <w:t>Introduced and read first time (</w:t>
      </w:r>
      <w:hyperlink r:id="rId7" w:history="1">
        <w:r w:rsidRPr="00C81718">
          <w:rPr>
            <w:rStyle w:val="Hyperlink"/>
          </w:rPr>
          <w:t>House Journal</w:t>
        </w:r>
        <w:r w:rsidRPr="00C81718">
          <w:rPr>
            <w:rStyle w:val="Hyperlink"/>
          </w:rPr>
          <w:noBreakHyphen/>
          <w:t>page 6</w:t>
        </w:r>
      </w:hyperlink>
      <w:r w:rsidRPr="00C81718">
        <w:t>)</w:t>
      </w:r>
    </w:p>
    <w:p w:rsidR="00CF058C" w:rsidRDefault="00CF058C" w:rsidP="00CF058C">
      <w:pPr>
        <w:widowControl w:val="0"/>
        <w:tabs>
          <w:tab w:val="right" w:pos="1008"/>
          <w:tab w:val="left" w:pos="1152"/>
          <w:tab w:val="left" w:pos="1872"/>
          <w:tab w:val="left" w:pos="9187"/>
        </w:tabs>
        <w:ind w:left="2088" w:hanging="2088"/>
      </w:pPr>
      <w:r>
        <w:tab/>
        <w:t>1/17/2019</w:t>
      </w:r>
      <w:r>
        <w:tab/>
        <w:t>House</w:t>
      </w:r>
      <w:r>
        <w:tab/>
      </w:r>
      <w:r w:rsidRPr="00C81718">
        <w:t>Referred to Co</w:t>
      </w:r>
      <w:r>
        <w:t xml:space="preserve">mmittee on </w:t>
      </w:r>
      <w:r w:rsidRPr="00C81718">
        <w:rPr>
          <w:b/>
        </w:rPr>
        <w:t>Education and Public Works</w:t>
      </w:r>
      <w:r w:rsidRPr="00C81718">
        <w:t xml:space="preserve"> (</w:t>
      </w:r>
      <w:hyperlink r:id="rId8" w:history="1">
        <w:r w:rsidRPr="00C81718">
          <w:rPr>
            <w:rStyle w:val="Hyperlink"/>
          </w:rPr>
          <w:t>House Journal</w:t>
        </w:r>
        <w:r w:rsidRPr="00C81718">
          <w:rPr>
            <w:rStyle w:val="Hyperlink"/>
          </w:rPr>
          <w:noBreakHyphen/>
          <w:t>page 6</w:t>
        </w:r>
      </w:hyperlink>
      <w:r w:rsidRPr="00C81718">
        <w:t>)</w:t>
      </w:r>
    </w:p>
    <w:p w:rsidR="00CF058C" w:rsidRDefault="00CF058C" w:rsidP="00CF058C">
      <w:pPr>
        <w:widowControl w:val="0"/>
        <w:tabs>
          <w:tab w:val="right" w:pos="1008"/>
          <w:tab w:val="left" w:pos="1152"/>
          <w:tab w:val="left" w:pos="1872"/>
          <w:tab w:val="left" w:pos="9187"/>
        </w:tabs>
        <w:ind w:left="2088" w:hanging="2088"/>
      </w:pPr>
      <w:r>
        <w:tab/>
        <w:t>2/20/2019</w:t>
      </w:r>
      <w:r>
        <w:tab/>
        <w:t>House</w:t>
      </w:r>
      <w:r>
        <w:tab/>
      </w:r>
      <w:r w:rsidRPr="00C81718">
        <w:t>Member(s) request name added as sponsor: Cogswell</w:t>
      </w:r>
    </w:p>
    <w:p w:rsidR="00CF058C" w:rsidRDefault="00CF058C" w:rsidP="00CF058C">
      <w:pPr>
        <w:widowControl w:val="0"/>
        <w:tabs>
          <w:tab w:val="right" w:pos="1008"/>
          <w:tab w:val="left" w:pos="1152"/>
          <w:tab w:val="left" w:pos="1872"/>
          <w:tab w:val="left" w:pos="9187"/>
        </w:tabs>
        <w:ind w:left="2088" w:hanging="2088"/>
      </w:pPr>
      <w:r>
        <w:tab/>
        <w:t>2/28/2019</w:t>
      </w:r>
      <w:r>
        <w:tab/>
        <w:t>House</w:t>
      </w:r>
      <w:r>
        <w:tab/>
      </w:r>
      <w:r w:rsidRPr="00C81718">
        <w:t>Member(s) request name added as sponsor: Felder</w:t>
      </w:r>
    </w:p>
    <w:p w:rsidR="00CF058C" w:rsidRDefault="00CF058C" w:rsidP="00CF058C">
      <w:pPr>
        <w:widowControl w:val="0"/>
        <w:tabs>
          <w:tab w:val="right" w:pos="1008"/>
          <w:tab w:val="left" w:pos="1152"/>
          <w:tab w:val="left" w:pos="1872"/>
          <w:tab w:val="left" w:pos="9187"/>
        </w:tabs>
        <w:ind w:left="2088" w:hanging="2088"/>
      </w:pPr>
      <w:r>
        <w:tab/>
        <w:t>3/19/2019</w:t>
      </w:r>
      <w:r>
        <w:tab/>
        <w:t>House</w:t>
      </w:r>
      <w:r>
        <w:tab/>
      </w:r>
      <w:r w:rsidRPr="00C81718">
        <w:t>Member(s) request name added as sponsor: Rose</w:t>
      </w:r>
    </w:p>
    <w:p w:rsidR="00CF058C" w:rsidRDefault="00CF058C" w:rsidP="00CF058C">
      <w:pPr>
        <w:widowControl w:val="0"/>
        <w:tabs>
          <w:tab w:val="right" w:pos="1008"/>
          <w:tab w:val="left" w:pos="1152"/>
          <w:tab w:val="left" w:pos="1872"/>
          <w:tab w:val="left" w:pos="9187"/>
        </w:tabs>
        <w:ind w:left="2088" w:hanging="2088"/>
      </w:pPr>
      <w:r>
        <w:tab/>
        <w:t>3/27/2019</w:t>
      </w:r>
      <w:r>
        <w:tab/>
        <w:t>House</w:t>
      </w:r>
      <w:r>
        <w:tab/>
      </w:r>
      <w:r w:rsidRPr="00C81718">
        <w:t>Member(s) request name removed as sponsor: Felder</w:t>
      </w:r>
    </w:p>
    <w:p w:rsidR="00CF058C" w:rsidRDefault="00CF058C" w:rsidP="00CF058C">
      <w:pPr>
        <w:widowControl w:val="0"/>
        <w:tabs>
          <w:tab w:val="right" w:pos="1008"/>
          <w:tab w:val="left" w:pos="1152"/>
          <w:tab w:val="left" w:pos="1872"/>
          <w:tab w:val="left" w:pos="9187"/>
        </w:tabs>
        <w:ind w:left="2088" w:hanging="2088"/>
      </w:pPr>
      <w:r>
        <w:tab/>
        <w:t>3/27/2019</w:t>
      </w:r>
      <w:r>
        <w:tab/>
        <w:t>House</w:t>
      </w:r>
      <w:r>
        <w:tab/>
      </w:r>
      <w:r w:rsidRPr="00C81718">
        <w:t>Member(s) request name added as sponsor: Bernstein</w:t>
      </w:r>
    </w:p>
    <w:p w:rsidR="00CF058C" w:rsidRDefault="00CF058C" w:rsidP="00CF058C">
      <w:pPr>
        <w:widowControl w:val="0"/>
        <w:tabs>
          <w:tab w:val="right" w:pos="1008"/>
          <w:tab w:val="left" w:pos="1152"/>
          <w:tab w:val="left" w:pos="1872"/>
          <w:tab w:val="left" w:pos="9187"/>
        </w:tabs>
        <w:ind w:left="2088" w:hanging="2088"/>
      </w:pPr>
    </w:p>
    <w:p w:rsidR="00EE5739" w:rsidRDefault="00EE5739" w:rsidP="00EE573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E5739">
          <w:rPr>
            <w:rStyle w:val="Hyperlink"/>
          </w:rPr>
          <w:t>legislative information</w:t>
        </w:r>
      </w:hyperlink>
      <w:r>
        <w:t xml:space="preserve"> at the website</w:t>
      </w:r>
    </w:p>
    <w:p w:rsidR="00EE5739" w:rsidRDefault="00EE5739" w:rsidP="00EE5739">
      <w:pPr>
        <w:widowControl w:val="0"/>
        <w:tabs>
          <w:tab w:val="right" w:pos="1008"/>
          <w:tab w:val="left" w:pos="1152"/>
          <w:tab w:val="left" w:pos="1872"/>
          <w:tab w:val="left" w:pos="9187"/>
        </w:tabs>
        <w:ind w:left="2088" w:hanging="2088"/>
        <w:jc w:val="left"/>
      </w:pPr>
    </w:p>
    <w:p w:rsidR="00EE5739" w:rsidRPr="00EE5739" w:rsidRDefault="00EE5739" w:rsidP="00EE5739">
      <w:pPr>
        <w:widowControl w:val="0"/>
        <w:tabs>
          <w:tab w:val="right" w:pos="1008"/>
          <w:tab w:val="left" w:pos="1152"/>
          <w:tab w:val="left" w:pos="1872"/>
          <w:tab w:val="left" w:pos="9187"/>
        </w:tabs>
        <w:ind w:left="2088" w:hanging="2088"/>
        <w:jc w:val="left"/>
      </w:pPr>
    </w:p>
    <w:p w:rsidR="00EE5739" w:rsidRDefault="00EE5739" w:rsidP="00EE5739">
      <w:pPr>
        <w:widowControl w:val="0"/>
        <w:jc w:val="left"/>
      </w:pPr>
      <w:r w:rsidRPr="00EE5739">
        <w:rPr>
          <w:b/>
        </w:rPr>
        <w:t>VERSIONS OF THIS BILL</w:t>
      </w:r>
    </w:p>
    <w:p w:rsidR="00EE5739" w:rsidRDefault="00EE5739" w:rsidP="00EE5739">
      <w:pPr>
        <w:widowControl w:val="0"/>
        <w:jc w:val="left"/>
      </w:pPr>
    </w:p>
    <w:p w:rsidR="00EE5739" w:rsidRDefault="00BE71AD" w:rsidP="00EE5739">
      <w:pPr>
        <w:widowControl w:val="0"/>
        <w:jc w:val="left"/>
      </w:pPr>
      <w:hyperlink r:id="rId10" w:history="1">
        <w:r w:rsidR="00EE5739">
          <w:rPr>
            <w:rStyle w:val="Hyperlink"/>
          </w:rPr>
          <w:t>1/17/2019</w:t>
        </w:r>
      </w:hyperlink>
    </w:p>
    <w:p w:rsidR="00EE5739" w:rsidRDefault="00EE5739" w:rsidP="00EE5739"/>
    <w:p w:rsidR="00EE5739" w:rsidRDefault="00EE5739" w:rsidP="00EE5739">
      <w:pPr>
        <w:sectPr w:rsidR="00EE5739" w:rsidSect="00EE5739">
          <w:pgSz w:w="12240" w:h="15840" w:code="1"/>
          <w:pgMar w:top="1080" w:right="1440" w:bottom="1080" w:left="1440" w:header="720" w:footer="720" w:gutter="0"/>
          <w:cols w:space="720"/>
          <w:noEndnote/>
          <w:docGrid w:linePitch="360"/>
        </w:sectPr>
      </w:pPr>
    </w:p>
    <w:p w:rsidR="00434592" w:rsidRDefault="00434592" w:rsidP="00B4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E2A" w:rsidRDefault="00B45E2A" w:rsidP="00B4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E2A" w:rsidRDefault="00B45E2A" w:rsidP="00B4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E2A" w:rsidRDefault="00B45E2A" w:rsidP="00B4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E2A" w:rsidRDefault="00B45E2A" w:rsidP="00B4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E2A" w:rsidRDefault="00B45E2A" w:rsidP="00B4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E2A" w:rsidRDefault="00B45E2A" w:rsidP="00B4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2CF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32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57</w:t>
      </w:r>
      <w:r w:rsidR="00D36DA7">
        <w:noBreakHyphen/>
      </w:r>
      <w:r>
        <w:t>1</w:t>
      </w:r>
      <w:r w:rsidR="00D36DA7">
        <w:noBreakHyphen/>
      </w:r>
      <w:r>
        <w:t xml:space="preserve">30, CODE OF LAWS OF SOUTH CAROLINA, 1976, RELATING TO THE FUNCTIONS AND PURPOSES OF THE </w:t>
      </w:r>
      <w:r w:rsidR="00F91934">
        <w:t>DEPARTMENT OF TRANSPORTATION, SO</w:t>
      </w:r>
      <w:r>
        <w:t xml:space="preserve"> AS TO PROVIDE THAT THE DEPARTMENT SHALL IMPLEMENT A “COMPLETE STREETS” POLICY TO PROVIDE SAFE AND EFFICIENT ACCOMMODATIONS FOR PEDESTRIANS, CYCLISTS, AND TRANSIT RIDERS.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2CF7" w:rsidRDefault="003C2C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2CF7" w:rsidRDefault="003C2C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CF7" w:rsidRDefault="003C2C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F3267">
        <w:t>Section 57</w:t>
      </w:r>
      <w:r w:rsidR="00D36DA7">
        <w:noBreakHyphen/>
      </w:r>
      <w:r w:rsidR="00CF3267">
        <w:t>1</w:t>
      </w:r>
      <w:r w:rsidR="00D36DA7">
        <w:noBreakHyphen/>
      </w:r>
      <w:r w:rsidR="00CF3267">
        <w:t>30 of the 1976 Code is amended to read:</w:t>
      </w:r>
    </w:p>
    <w:p w:rsidR="00CF3267" w:rsidRDefault="00CF32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267" w:rsidRDefault="00CF3267" w:rsidP="00CF3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D36DA7">
        <w:noBreakHyphen/>
      </w:r>
      <w:r>
        <w:t>1</w:t>
      </w:r>
      <w:r w:rsidR="00D36DA7">
        <w:noBreakHyphen/>
      </w:r>
      <w:r>
        <w:t>30.</w:t>
      </w:r>
      <w:r>
        <w:tab/>
        <w:t>(A)</w:t>
      </w:r>
      <w:r>
        <w:tab/>
      </w:r>
      <w:r w:rsidRPr="00606572">
        <w:t>The department shall have as its functions and purposes the systematic planning, construction, maintenance, and operation of the state highway system and the development of a statewide intermodal and freight system that is consistent with the needs and desires of the public.</w:t>
      </w:r>
    </w:p>
    <w:p w:rsidR="00A453F0" w:rsidRDefault="00CF3267" w:rsidP="00CF3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606572">
        <w:t>The department shall coordinate all state and federal programs relating to highways among all departments, agencies, and other bodies politic and legally constituted agencies of this State and the performance of such other duties and matters as may be delegated to it pursuant to law. The goal of the department is to provide adequate, safe, and efficient transportation services for the movement of people and goods.</w:t>
      </w:r>
    </w:p>
    <w:p w:rsidR="00CF3267" w:rsidRDefault="00A453F0" w:rsidP="00CF3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00D36DA7" w:rsidRPr="00D36DA7">
        <w:tab/>
      </w:r>
      <w:r>
        <w:rPr>
          <w:u w:val="single"/>
        </w:rPr>
        <w:t xml:space="preserve">The department shall implement a </w:t>
      </w:r>
      <w:r w:rsidR="00D36DA7" w:rsidRPr="00D36DA7">
        <w:rPr>
          <w:u w:val="single"/>
        </w:rPr>
        <w:t>‘</w:t>
      </w:r>
      <w:r>
        <w:rPr>
          <w:u w:val="single"/>
        </w:rPr>
        <w:t>complete streets</w:t>
      </w:r>
      <w:r w:rsidR="00D36DA7" w:rsidRPr="00D36DA7">
        <w:rPr>
          <w:u w:val="single"/>
        </w:rPr>
        <w:t>’</w:t>
      </w:r>
      <w:r>
        <w:rPr>
          <w:u w:val="single"/>
        </w:rPr>
        <w:t xml:space="preserve"> policy with the goal of improving public</w:t>
      </w:r>
      <w:r w:rsidR="00F91934">
        <w:rPr>
          <w:u w:val="single"/>
        </w:rPr>
        <w:t>ly</w:t>
      </w:r>
      <w:r>
        <w:rPr>
          <w:u w:val="single"/>
        </w:rPr>
        <w:t xml:space="preserve"> funded highways in urban areas to provide safe and efficient accommodation for pedestrians, cyclists, and transit riders.</w:t>
      </w:r>
      <w:r w:rsidR="00CF3267">
        <w:t>”</w:t>
      </w:r>
    </w:p>
    <w:p w:rsidR="003C2CF7" w:rsidRDefault="003C2C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CF7" w:rsidRDefault="003C2C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F3267">
        <w:t>2</w:t>
      </w:r>
      <w:r>
        <w:t>.</w:t>
      </w:r>
      <w:r>
        <w:tab/>
        <w:t>This act takes effect upon approval by the Governor.</w:t>
      </w:r>
    </w:p>
    <w:p w:rsidR="003E6DA9" w:rsidRDefault="00D36DA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5739" w:rsidRDefault="00EE5739" w:rsidP="00EE5739">
      <w:pPr>
        <w:suppressAutoHyphens/>
      </w:pPr>
    </w:p>
    <w:sectPr w:rsidR="00EE5739" w:rsidSect="00EE573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2CF7" w:rsidRDefault="003C2CF7" w:rsidP="009F0C77">
      <w:r>
        <w:separator/>
      </w:r>
    </w:p>
  </w:endnote>
  <w:endnote w:type="continuationSeparator" w:id="0">
    <w:p w:rsidR="003C2CF7" w:rsidRDefault="003C2C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6F4BE07-6310-4427-AB07-65691C594A5B}"/>
    <w:embedBold r:id="rId2" w:fontKey="{728D4393-763D-4C74-8D69-CB5567598A06}"/>
  </w:font>
  <w:font w:name="Calibri">
    <w:panose1 w:val="020F0502020204030204"/>
    <w:charset w:val="00"/>
    <w:family w:val="swiss"/>
    <w:pitch w:val="variable"/>
    <w:sig w:usb0="E00002FF" w:usb1="4000ACFF" w:usb2="00000001" w:usb3="00000000" w:csb0="0000019F" w:csb1="00000000"/>
    <w:embedRegular r:id="rId3" w:fontKey="{2F73B1AB-593D-41CA-B090-3D38EB2A2653}"/>
  </w:font>
  <w:font w:name="Segoe UI">
    <w:panose1 w:val="020B0502040204020203"/>
    <w:charset w:val="00"/>
    <w:family w:val="swiss"/>
    <w:pitch w:val="variable"/>
    <w:sig w:usb0="E10022FF" w:usb1="C000E47F" w:usb2="00000029" w:usb3="00000000" w:csb0="000001DF" w:csb1="00000000"/>
    <w:embedRegular r:id="rId4" w:fontKey="{7B99CB3C-EA90-406B-819F-43B65D7E768E}"/>
  </w:font>
  <w:font w:name="Cambria">
    <w:panose1 w:val="02040503050406030204"/>
    <w:charset w:val="00"/>
    <w:family w:val="roman"/>
    <w:pitch w:val="variable"/>
    <w:sig w:usb0="E00002FF" w:usb1="400004FF" w:usb2="00000000" w:usb3="00000000" w:csb0="0000019F" w:csb1="00000000"/>
    <w:embedRegular r:id="rId5" w:fontKey="{94E77514-5205-478E-BE1D-D6178C794D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739" w:rsidRPr="00434592" w:rsidRDefault="00EE5739" w:rsidP="00434592">
    <w:pPr>
      <w:pStyle w:val="Footer"/>
      <w:tabs>
        <w:tab w:val="clear" w:pos="4680"/>
        <w:tab w:val="clear" w:pos="9360"/>
        <w:tab w:val="center" w:pos="2995"/>
      </w:tabs>
      <w:spacing w:before="120"/>
    </w:pPr>
    <w:r>
      <w:t>[3656]</w:t>
    </w:r>
    <w:r>
      <w:tab/>
    </w:r>
    <w:r>
      <w:fldChar w:fldCharType="begin"/>
    </w:r>
    <w:r>
      <w:instrText xml:space="preserve"> PAGE  \* MERGEFORMAT </w:instrText>
    </w:r>
    <w:r>
      <w:fldChar w:fldCharType="separate"/>
    </w:r>
    <w:r w:rsidR="007C152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2CF7" w:rsidRDefault="003C2CF7" w:rsidP="009F0C77">
      <w:r>
        <w:separator/>
      </w:r>
    </w:p>
  </w:footnote>
  <w:footnote w:type="continuationSeparator" w:id="0">
    <w:p w:rsidR="003C2CF7" w:rsidRDefault="003C2C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21CM19"/>
    <w:docVar w:name="CoverBillType" w:val="b"/>
    <w:docVar w:name="DocPath" w:val="L:\Council\bills\CC\15421CM19.DOCX"/>
    <w:docVar w:name="dvBillNumber" w:val="3656"/>
    <w:docVar w:name="dvBillNumberPrefix" w:val="H. "/>
    <w:docVar w:name="dvOriginalBody" w:val="House"/>
    <w:docVar w:name="dvSteno" w:val="CC"/>
    <w:docVar w:name="NameofBody" w:val="h"/>
    <w:docVar w:name="vGroup2" w:val="Council"/>
  </w:docVars>
  <w:rsids>
    <w:rsidRoot w:val="003C2CF7"/>
    <w:rsid w:val="00011869"/>
    <w:rsid w:val="00015CD6"/>
    <w:rsid w:val="000C671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2E4A"/>
    <w:rsid w:val="002264D3"/>
    <w:rsid w:val="002321B6"/>
    <w:rsid w:val="00250967"/>
    <w:rsid w:val="002543C8"/>
    <w:rsid w:val="0025541D"/>
    <w:rsid w:val="00284AAE"/>
    <w:rsid w:val="002E5912"/>
    <w:rsid w:val="00301B21"/>
    <w:rsid w:val="00325348"/>
    <w:rsid w:val="0032732C"/>
    <w:rsid w:val="00336AD0"/>
    <w:rsid w:val="0037079A"/>
    <w:rsid w:val="003B4A22"/>
    <w:rsid w:val="003C2CF7"/>
    <w:rsid w:val="003C4DAB"/>
    <w:rsid w:val="003D01E8"/>
    <w:rsid w:val="003E5288"/>
    <w:rsid w:val="003E6DA9"/>
    <w:rsid w:val="003F6D79"/>
    <w:rsid w:val="0041760A"/>
    <w:rsid w:val="00417C01"/>
    <w:rsid w:val="00434592"/>
    <w:rsid w:val="004403BD"/>
    <w:rsid w:val="00461441"/>
    <w:rsid w:val="004809EE"/>
    <w:rsid w:val="004D7CAB"/>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533E4"/>
    <w:rsid w:val="007648A5"/>
    <w:rsid w:val="007A70AE"/>
    <w:rsid w:val="007C1525"/>
    <w:rsid w:val="008362E8"/>
    <w:rsid w:val="0085786E"/>
    <w:rsid w:val="008A1768"/>
    <w:rsid w:val="008A489F"/>
    <w:rsid w:val="008F0F33"/>
    <w:rsid w:val="008F1D5F"/>
    <w:rsid w:val="008F4429"/>
    <w:rsid w:val="0094021A"/>
    <w:rsid w:val="00957863"/>
    <w:rsid w:val="009B44AF"/>
    <w:rsid w:val="009C6A0B"/>
    <w:rsid w:val="009F0C77"/>
    <w:rsid w:val="009F4DD1"/>
    <w:rsid w:val="00A02543"/>
    <w:rsid w:val="00A41684"/>
    <w:rsid w:val="00A453F0"/>
    <w:rsid w:val="00A64E80"/>
    <w:rsid w:val="00A72BCD"/>
    <w:rsid w:val="00A741D9"/>
    <w:rsid w:val="00A833AB"/>
    <w:rsid w:val="00A9741D"/>
    <w:rsid w:val="00AC34A2"/>
    <w:rsid w:val="00AD1C9A"/>
    <w:rsid w:val="00AD4B17"/>
    <w:rsid w:val="00B412D4"/>
    <w:rsid w:val="00B45E2A"/>
    <w:rsid w:val="00BE3C22"/>
    <w:rsid w:val="00C0345E"/>
    <w:rsid w:val="00C31C95"/>
    <w:rsid w:val="00C3483A"/>
    <w:rsid w:val="00C74E9D"/>
    <w:rsid w:val="00C826DD"/>
    <w:rsid w:val="00C82FD3"/>
    <w:rsid w:val="00C92819"/>
    <w:rsid w:val="00CC6B7B"/>
    <w:rsid w:val="00CD2089"/>
    <w:rsid w:val="00CF058C"/>
    <w:rsid w:val="00CF3267"/>
    <w:rsid w:val="00D36DA7"/>
    <w:rsid w:val="00D73A67"/>
    <w:rsid w:val="00D970A9"/>
    <w:rsid w:val="00DF3845"/>
    <w:rsid w:val="00E41911"/>
    <w:rsid w:val="00E44B57"/>
    <w:rsid w:val="00E92EEF"/>
    <w:rsid w:val="00EE5739"/>
    <w:rsid w:val="00EF2368"/>
    <w:rsid w:val="00F24442"/>
    <w:rsid w:val="00F24853"/>
    <w:rsid w:val="00F50AE3"/>
    <w:rsid w:val="00F655B7"/>
    <w:rsid w:val="00F656BA"/>
    <w:rsid w:val="00F67CF1"/>
    <w:rsid w:val="00F728AA"/>
    <w:rsid w:val="00F840F0"/>
    <w:rsid w:val="00F9193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5030E0-F852-403F-98B8-2C1E62051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48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8A5"/>
    <w:rPr>
      <w:rFonts w:ascii="Segoe UI" w:eastAsia="Times New Roman" w:hAnsi="Segoe UI" w:cs="Segoe UI"/>
      <w:sz w:val="18"/>
      <w:szCs w:val="18"/>
    </w:rPr>
  </w:style>
  <w:style w:type="character" w:styleId="Hyperlink">
    <w:name w:val="Hyperlink"/>
    <w:basedOn w:val="DefaultParagraphFont"/>
    <w:uiPriority w:val="99"/>
    <w:unhideWhenUsed/>
    <w:rsid w:val="00EE57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1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656_201901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5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9245DF-B51C-41FE-A2FE-56D09E3AE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375</Words>
  <Characters>2139</Characters>
  <Application>Microsoft Office Word</Application>
  <DocSecurity>0</DocSecurity>
  <Lines>78</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3656: DOT, functions and purposes - South Carolina Legislature Online</dc:title>
  <dc:creator>Chris Charlton</dc:creator>
  <cp:lastModifiedBy>S Volk</cp:lastModifiedBy>
  <cp:revision>2</cp:revision>
  <cp:lastPrinted>2019-01-09T19:17:00Z</cp:lastPrinted>
  <dcterms:created xsi:type="dcterms:W3CDTF">2019-09-11T14:25:00Z</dcterms:created>
  <dcterms:modified xsi:type="dcterms:W3CDTF">2019-09-11T14:25:00Z</dcterms:modified>
</cp:coreProperties>
</file>