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8C" w:rsidRDefault="009B5C8C" w:rsidP="009B5C8C">
      <w:pPr>
        <w:widowControl w:val="0"/>
        <w:jc w:val="center"/>
      </w:pPr>
      <w:r w:rsidRPr="009B5C8C">
        <w:rPr>
          <w:b/>
        </w:rPr>
        <w:t>South Carolina General Assembly</w:t>
      </w:r>
    </w:p>
    <w:p w:rsidR="009B5C8C" w:rsidRDefault="009B5C8C" w:rsidP="009B5C8C">
      <w:pPr>
        <w:widowControl w:val="0"/>
        <w:jc w:val="center"/>
      </w:pPr>
      <w:r>
        <w:t>123rd Session, 2019-2020</w:t>
      </w:r>
    </w:p>
    <w:p w:rsidR="009B5C8C" w:rsidRDefault="009B5C8C" w:rsidP="009B5C8C">
      <w:pPr>
        <w:widowControl w:val="0"/>
        <w:jc w:val="left"/>
      </w:pPr>
    </w:p>
    <w:p w:rsidR="009B5C8C" w:rsidRDefault="009B5C8C" w:rsidP="009B5C8C">
      <w:pPr>
        <w:widowControl w:val="0"/>
        <w:jc w:val="left"/>
        <w:rPr>
          <w:b/>
        </w:rPr>
      </w:pPr>
      <w:r w:rsidRPr="009B5C8C">
        <w:rPr>
          <w:b/>
        </w:rPr>
        <w:t>H. 4128</w:t>
      </w:r>
    </w:p>
    <w:p w:rsidR="009B5C8C" w:rsidRDefault="009B5C8C" w:rsidP="009B5C8C">
      <w:pPr>
        <w:widowControl w:val="0"/>
        <w:jc w:val="left"/>
        <w:rPr>
          <w:b/>
        </w:rPr>
      </w:pPr>
    </w:p>
    <w:p w:rsidR="009B5C8C" w:rsidRDefault="009B5C8C" w:rsidP="009B5C8C">
      <w:pPr>
        <w:widowControl w:val="0"/>
        <w:jc w:val="left"/>
      </w:pPr>
      <w:r w:rsidRPr="009B5C8C">
        <w:rPr>
          <w:b/>
        </w:rPr>
        <w:t>STATUS INFORMATION</w:t>
      </w:r>
    </w:p>
    <w:p w:rsidR="009B5C8C" w:rsidRDefault="009B5C8C" w:rsidP="009B5C8C">
      <w:pPr>
        <w:widowControl w:val="0"/>
        <w:jc w:val="left"/>
      </w:pPr>
    </w:p>
    <w:p w:rsidR="009B5C8C" w:rsidRDefault="009B5C8C" w:rsidP="009B5C8C">
      <w:pPr>
        <w:widowControl w:val="0"/>
        <w:jc w:val="left"/>
      </w:pPr>
      <w:r>
        <w:t>General Bill</w:t>
      </w:r>
    </w:p>
    <w:p w:rsidR="009B5C8C" w:rsidRDefault="009B5C8C" w:rsidP="009B5C8C">
      <w:pPr>
        <w:widowControl w:val="0"/>
        <w:jc w:val="left"/>
      </w:pPr>
      <w:r>
        <w:t>Sponsors: Reps. Jefferson and R. Williams</w:t>
      </w:r>
    </w:p>
    <w:p w:rsidR="009B5C8C" w:rsidRDefault="009B5C8C" w:rsidP="009B5C8C">
      <w:pPr>
        <w:widowControl w:val="0"/>
        <w:jc w:val="left"/>
      </w:pPr>
      <w:r>
        <w:t>Document Path: l:\council\bills\bh\7186zw19.docx</w:t>
      </w:r>
    </w:p>
    <w:p w:rsidR="001F27A6" w:rsidRDefault="001F27A6" w:rsidP="009B5C8C">
      <w:pPr>
        <w:widowControl w:val="0"/>
        <w:jc w:val="left"/>
      </w:pPr>
      <w:r>
        <w:t>Companion/Similar bill(s): 867</w:t>
      </w:r>
    </w:p>
    <w:p w:rsidR="009B5C8C" w:rsidRDefault="009B5C8C" w:rsidP="009B5C8C">
      <w:pPr>
        <w:widowControl w:val="0"/>
        <w:jc w:val="left"/>
      </w:pPr>
    </w:p>
    <w:p w:rsidR="009B5C8C" w:rsidRDefault="009B5C8C" w:rsidP="009B5C8C">
      <w:pPr>
        <w:widowControl w:val="0"/>
        <w:jc w:val="left"/>
      </w:pPr>
      <w:r>
        <w:t>Introduced in the House on February 27, 2019</w:t>
      </w:r>
    </w:p>
    <w:p w:rsidR="009B5C8C" w:rsidRDefault="009B5C8C" w:rsidP="009B5C8C">
      <w:pPr>
        <w:widowControl w:val="0"/>
        <w:jc w:val="left"/>
      </w:pPr>
      <w:r>
        <w:t xml:space="preserve">Currently residing in the House Committee on </w:t>
      </w:r>
      <w:r w:rsidRPr="009B5C8C">
        <w:rPr>
          <w:b/>
        </w:rPr>
        <w:t>Judiciary</w:t>
      </w:r>
    </w:p>
    <w:p w:rsidR="009B5C8C" w:rsidRDefault="009B5C8C" w:rsidP="009B5C8C">
      <w:pPr>
        <w:widowControl w:val="0"/>
        <w:jc w:val="left"/>
      </w:pPr>
    </w:p>
    <w:p w:rsidR="009B5C8C" w:rsidRDefault="009B5C8C" w:rsidP="009B5C8C">
      <w:pPr>
        <w:widowControl w:val="0"/>
        <w:jc w:val="left"/>
      </w:pPr>
      <w:r>
        <w:t xml:space="preserve">Summary: </w:t>
      </w:r>
      <w:r w:rsidR="00DF294A">
        <w:t>Absentee ballots</w:t>
      </w:r>
    </w:p>
    <w:p w:rsidR="009B5C8C" w:rsidRDefault="009B5C8C" w:rsidP="009B5C8C">
      <w:pPr>
        <w:widowControl w:val="0"/>
        <w:jc w:val="left"/>
      </w:pPr>
    </w:p>
    <w:p w:rsidR="009B5C8C" w:rsidRDefault="009B5C8C" w:rsidP="009B5C8C">
      <w:pPr>
        <w:widowControl w:val="0"/>
        <w:jc w:val="left"/>
      </w:pPr>
    </w:p>
    <w:p w:rsidR="009B5C8C" w:rsidRDefault="009B5C8C" w:rsidP="009B5C8C">
      <w:pPr>
        <w:widowControl w:val="0"/>
        <w:tabs>
          <w:tab w:val="center" w:pos="590"/>
          <w:tab w:val="center" w:pos="1440"/>
          <w:tab w:val="left" w:pos="1872"/>
          <w:tab w:val="left" w:pos="9187"/>
        </w:tabs>
        <w:jc w:val="left"/>
      </w:pPr>
      <w:r w:rsidRPr="009B5C8C">
        <w:rPr>
          <w:b/>
        </w:rPr>
        <w:t>HISTORY OF LEGISLATIVE ACTIONS</w:t>
      </w:r>
    </w:p>
    <w:p w:rsidR="009B5C8C" w:rsidRDefault="009B5C8C" w:rsidP="009B5C8C">
      <w:pPr>
        <w:widowControl w:val="0"/>
        <w:tabs>
          <w:tab w:val="center" w:pos="590"/>
          <w:tab w:val="center" w:pos="1440"/>
          <w:tab w:val="left" w:pos="1872"/>
          <w:tab w:val="left" w:pos="9187"/>
        </w:tabs>
        <w:jc w:val="left"/>
      </w:pPr>
    </w:p>
    <w:p w:rsidR="009B5C8C" w:rsidRPr="009B5C8C" w:rsidRDefault="009B5C8C" w:rsidP="009B5C8C">
      <w:pPr>
        <w:widowControl w:val="0"/>
        <w:tabs>
          <w:tab w:val="center" w:pos="590"/>
          <w:tab w:val="center" w:pos="1440"/>
          <w:tab w:val="left" w:pos="1872"/>
          <w:tab w:val="left" w:pos="9187"/>
        </w:tabs>
        <w:jc w:val="left"/>
      </w:pPr>
      <w:r w:rsidRPr="009B5C8C">
        <w:rPr>
          <w:u w:val="single"/>
        </w:rPr>
        <w:tab/>
        <w:t>Date</w:t>
      </w:r>
      <w:r w:rsidRPr="009B5C8C">
        <w:rPr>
          <w:u w:val="single"/>
        </w:rPr>
        <w:tab/>
        <w:t>Body</w:t>
      </w:r>
      <w:r w:rsidRPr="009B5C8C">
        <w:rPr>
          <w:u w:val="single"/>
        </w:rPr>
        <w:tab/>
        <w:t>Action Description with journal page number</w:t>
      </w:r>
      <w:r w:rsidRPr="009B5C8C">
        <w:rPr>
          <w:u w:val="single"/>
        </w:rPr>
        <w:tab/>
      </w:r>
    </w:p>
    <w:p w:rsidR="00CD5EE1" w:rsidRDefault="00CD5EE1" w:rsidP="00CD5EE1">
      <w:pPr>
        <w:widowControl w:val="0"/>
        <w:tabs>
          <w:tab w:val="right" w:pos="1008"/>
          <w:tab w:val="left" w:pos="1152"/>
          <w:tab w:val="left" w:pos="1872"/>
          <w:tab w:val="left" w:pos="9187"/>
        </w:tabs>
        <w:ind w:left="2088" w:hanging="2088"/>
      </w:pPr>
      <w:r>
        <w:tab/>
        <w:t>2/27/2019</w:t>
      </w:r>
      <w:r>
        <w:tab/>
        <w:t>House</w:t>
      </w:r>
      <w:r>
        <w:tab/>
      </w:r>
      <w:r w:rsidRPr="003B03A3">
        <w:t>Introduced and read first time (</w:t>
      </w:r>
      <w:hyperlink r:id="rId7" w:history="1">
        <w:r w:rsidRPr="003B03A3">
          <w:rPr>
            <w:rStyle w:val="Hyperlink"/>
          </w:rPr>
          <w:t>House Journal</w:t>
        </w:r>
        <w:r w:rsidRPr="003B03A3">
          <w:rPr>
            <w:rStyle w:val="Hyperlink"/>
          </w:rPr>
          <w:noBreakHyphen/>
          <w:t>page 63</w:t>
        </w:r>
      </w:hyperlink>
      <w:r w:rsidRPr="003B03A3">
        <w:t>)</w:t>
      </w:r>
    </w:p>
    <w:p w:rsidR="00CD5EE1" w:rsidRDefault="00CD5EE1" w:rsidP="00CD5EE1">
      <w:pPr>
        <w:widowControl w:val="0"/>
        <w:tabs>
          <w:tab w:val="right" w:pos="1008"/>
          <w:tab w:val="left" w:pos="1152"/>
          <w:tab w:val="left" w:pos="1872"/>
          <w:tab w:val="left" w:pos="9187"/>
        </w:tabs>
        <w:ind w:left="2088" w:hanging="2088"/>
      </w:pPr>
      <w:r>
        <w:tab/>
        <w:t>2/27/2019</w:t>
      </w:r>
      <w:r>
        <w:tab/>
        <w:t>House</w:t>
      </w:r>
      <w:r>
        <w:tab/>
      </w:r>
      <w:r w:rsidRPr="003B03A3">
        <w:t>Ref</w:t>
      </w:r>
      <w:r>
        <w:t xml:space="preserve">erred to Committee on </w:t>
      </w:r>
      <w:r w:rsidRPr="003B03A3">
        <w:rPr>
          <w:b/>
        </w:rPr>
        <w:t>Judiciary</w:t>
      </w:r>
      <w:r>
        <w:t xml:space="preserve"> </w:t>
      </w:r>
      <w:r w:rsidRPr="003B03A3">
        <w:t>(</w:t>
      </w:r>
      <w:hyperlink r:id="rId8" w:history="1">
        <w:r w:rsidRPr="003B03A3">
          <w:rPr>
            <w:rStyle w:val="Hyperlink"/>
          </w:rPr>
          <w:t>House Journal</w:t>
        </w:r>
        <w:r w:rsidRPr="003B03A3">
          <w:rPr>
            <w:rStyle w:val="Hyperlink"/>
          </w:rPr>
          <w:noBreakHyphen/>
          <w:t>page 63</w:t>
        </w:r>
      </w:hyperlink>
      <w:r w:rsidRPr="003B03A3">
        <w:t>)</w:t>
      </w:r>
    </w:p>
    <w:p w:rsidR="00CD5EE1" w:rsidRDefault="00CD5EE1" w:rsidP="00CD5EE1">
      <w:pPr>
        <w:widowControl w:val="0"/>
        <w:tabs>
          <w:tab w:val="right" w:pos="1008"/>
          <w:tab w:val="left" w:pos="1152"/>
          <w:tab w:val="left" w:pos="1872"/>
          <w:tab w:val="left" w:pos="9187"/>
        </w:tabs>
        <w:ind w:left="2088" w:hanging="2088"/>
      </w:pPr>
    </w:p>
    <w:p w:rsidR="009B5C8C" w:rsidRDefault="009B5C8C" w:rsidP="009B5C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5C8C">
          <w:rPr>
            <w:rStyle w:val="Hyperlink"/>
          </w:rPr>
          <w:t>legislative information</w:t>
        </w:r>
      </w:hyperlink>
      <w:r>
        <w:t xml:space="preserve"> at the website</w:t>
      </w:r>
    </w:p>
    <w:p w:rsidR="009B5C8C" w:rsidRDefault="009B5C8C" w:rsidP="009B5C8C">
      <w:pPr>
        <w:widowControl w:val="0"/>
        <w:tabs>
          <w:tab w:val="right" w:pos="1008"/>
          <w:tab w:val="left" w:pos="1152"/>
          <w:tab w:val="left" w:pos="1872"/>
          <w:tab w:val="left" w:pos="9187"/>
        </w:tabs>
        <w:ind w:left="2088" w:hanging="2088"/>
        <w:jc w:val="left"/>
      </w:pPr>
    </w:p>
    <w:p w:rsidR="009B5C8C" w:rsidRPr="009B5C8C" w:rsidRDefault="009B5C8C" w:rsidP="009B5C8C">
      <w:pPr>
        <w:widowControl w:val="0"/>
        <w:tabs>
          <w:tab w:val="right" w:pos="1008"/>
          <w:tab w:val="left" w:pos="1152"/>
          <w:tab w:val="left" w:pos="1872"/>
          <w:tab w:val="left" w:pos="9187"/>
        </w:tabs>
        <w:ind w:left="2088" w:hanging="2088"/>
        <w:jc w:val="left"/>
      </w:pPr>
    </w:p>
    <w:p w:rsidR="009B5C8C" w:rsidRDefault="009B5C8C" w:rsidP="009B5C8C">
      <w:pPr>
        <w:widowControl w:val="0"/>
        <w:jc w:val="left"/>
      </w:pPr>
      <w:r w:rsidRPr="009B5C8C">
        <w:rPr>
          <w:b/>
        </w:rPr>
        <w:t>VERSIONS OF THIS BILL</w:t>
      </w:r>
    </w:p>
    <w:p w:rsidR="009B5C8C" w:rsidRDefault="009B5C8C" w:rsidP="009B5C8C">
      <w:pPr>
        <w:widowControl w:val="0"/>
        <w:jc w:val="left"/>
      </w:pPr>
    </w:p>
    <w:p w:rsidR="009B5C8C" w:rsidRDefault="0029413A" w:rsidP="009B5C8C">
      <w:pPr>
        <w:widowControl w:val="0"/>
        <w:jc w:val="left"/>
      </w:pPr>
      <w:hyperlink r:id="rId10" w:history="1">
        <w:r w:rsidR="009B5C8C">
          <w:rPr>
            <w:rStyle w:val="Hyperlink"/>
          </w:rPr>
          <w:t>2/27/2019</w:t>
        </w:r>
      </w:hyperlink>
    </w:p>
    <w:p w:rsidR="009B5C8C" w:rsidRDefault="009B5C8C" w:rsidP="009B5C8C"/>
    <w:p w:rsidR="009B5C8C" w:rsidRDefault="009B5C8C" w:rsidP="009B5C8C">
      <w:pPr>
        <w:sectPr w:rsidR="009B5C8C" w:rsidSect="009B5C8C">
          <w:pgSz w:w="12240" w:h="15840" w:code="1"/>
          <w:pgMar w:top="1080" w:right="1440" w:bottom="1080" w:left="1440" w:header="720" w:footer="720" w:gutter="0"/>
          <w:cols w:space="720"/>
          <w:noEndnote/>
          <w:docGrid w:linePitch="360"/>
        </w:sectPr>
      </w:pPr>
    </w:p>
    <w:p w:rsidR="009A4733" w:rsidRDefault="009A4733"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noBreakHyphen/>
      </w:r>
      <w:r w:rsidRPr="00EA20A8">
        <w:t>13</w:t>
      </w:r>
      <w:r>
        <w:noBreakHyphen/>
      </w:r>
      <w:r w:rsidRPr="00EA20A8">
        <w:t>35</w:t>
      </w:r>
      <w:r>
        <w:t>, CODE OF LAWS OF SOUTH CAROLINA, 1976, RELATING TO N</w:t>
      </w:r>
      <w:r w:rsidRPr="00BD4E38">
        <w:t>OTICE OF GENERAL, MUNICIPAL, SPECIAL, AND PRIMARY ELECTIONS</w:t>
      </w:r>
      <w:r>
        <w:t>, SO AS TO REQUIRE THE NOTICE TO STATE THAT THE PROCESS OF EXAMINING THE RETURN</w:t>
      </w:r>
      <w:r>
        <w:noBreakHyphen/>
        <w:t xml:space="preserve">ADDRESSED ENVELOPES CONTAINING THE ABSENTEE BALLOTS MAY BEGIN AT 9:00 A.M. ON THE DAY IMMEDIATELY PRIOR TO ELECTION DAY; AND TO AMEND </w:t>
      </w:r>
      <w:r w:rsidRPr="00EA20A8">
        <w:t>SECTION 7</w:t>
      </w:r>
      <w:r>
        <w:noBreakHyphen/>
      </w:r>
      <w:r w:rsidRPr="00EA20A8">
        <w:t>15</w:t>
      </w:r>
      <w:r>
        <w:noBreakHyphen/>
      </w:r>
      <w:r w:rsidRPr="00EA20A8">
        <w:t>420</w:t>
      </w:r>
      <w:r>
        <w:t>,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THAT THE ABSENTEE BALLOT APPLICANT</w:t>
      </w:r>
      <w:r w:rsidRPr="00076185">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w:t>
      </w:r>
      <w:r>
        <w:rPr>
          <w:u w:color="000000" w:themeColor="text1"/>
        </w:rPr>
        <w:t xml:space="preserve"> </w:t>
      </w:r>
      <w:r w:rsidRPr="00DE3A47">
        <w:rPr>
          <w:u w:color="000000" w:themeColor="text1"/>
        </w:rPr>
        <w:t>is amended to read:</w:t>
      </w:r>
    </w:p>
    <w:p w:rsidR="00D46BB0" w:rsidRPr="00DE3A47"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w:t>
      </w:r>
      <w:r w:rsidRPr="00DE3A47">
        <w:rPr>
          <w:u w:color="000000" w:themeColor="text1"/>
        </w:rPr>
        <w:lastRenderedPageBreak/>
        <w:t>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w:t>
      </w:r>
      <w:r>
        <w:rPr>
          <w:u w:color="000000" w:themeColor="text1"/>
        </w:rPr>
        <w:t xml:space="preserve"> </w:t>
      </w:r>
      <w:r w:rsidRPr="00DE3A47">
        <w:rPr>
          <w:u w:color="000000" w:themeColor="text1"/>
        </w:rPr>
        <w:t>is amended to read:</w:t>
      </w:r>
    </w:p>
    <w:p w:rsidR="00D46BB0" w:rsidRPr="00DE3A47"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D46BB0" w:rsidRDefault="00D4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6BB0">
        <w:t>3</w:t>
      </w:r>
      <w:r>
        <w:t>.</w:t>
      </w:r>
      <w:r>
        <w:tab/>
        <w:t>This act takes effect upon approval by the Governor.</w:t>
      </w:r>
    </w:p>
    <w:p w:rsidR="000A7BB8" w:rsidRDefault="0010776B" w:rsidP="005F4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5C8C" w:rsidRDefault="009B5C8C" w:rsidP="009B5C8C">
      <w:pPr>
        <w:suppressAutoHyphens/>
      </w:pPr>
    </w:p>
    <w:sectPr w:rsidR="009B5C8C" w:rsidSect="009B5C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522" w:rsidRDefault="00550522" w:rsidP="009F0C77">
      <w:r>
        <w:separator/>
      </w:r>
    </w:p>
  </w:endnote>
  <w:endnote w:type="continuationSeparator" w:id="0">
    <w:p w:rsidR="00550522" w:rsidRDefault="0055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0F5A3-8C81-44BA-B96B-B93CB8EDD77D}"/>
    <w:embedBold r:id="rId2" w:fontKey="{90531818-B552-48CF-B4DE-72991254F349}"/>
  </w:font>
  <w:font w:name="Calibri">
    <w:panose1 w:val="020F0502020204030204"/>
    <w:charset w:val="00"/>
    <w:family w:val="swiss"/>
    <w:pitch w:val="variable"/>
    <w:sig w:usb0="E0002EFF" w:usb1="C000247B" w:usb2="00000009" w:usb3="00000000" w:csb0="000001FF" w:csb1="00000000"/>
    <w:embedRegular r:id="rId3" w:fontKey="{9751A706-1D17-4B83-9756-5682BED0F688}"/>
  </w:font>
  <w:font w:name="Cambria">
    <w:panose1 w:val="02040503050406030204"/>
    <w:charset w:val="00"/>
    <w:family w:val="roman"/>
    <w:pitch w:val="variable"/>
    <w:sig w:usb0="E00006FF" w:usb1="420024FF" w:usb2="02000000" w:usb3="00000000" w:csb0="0000019F" w:csb1="00000000"/>
    <w:embedRegular r:id="rId4" w:fontKey="{CCFED4BE-A3E3-4EBA-803E-EA4511A2B2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C8C" w:rsidRPr="009A4733" w:rsidRDefault="009B5C8C" w:rsidP="009A4733">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sidR="001F2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522" w:rsidRDefault="00550522" w:rsidP="009F0C77">
      <w:r>
        <w:separator/>
      </w:r>
    </w:p>
  </w:footnote>
  <w:footnote w:type="continuationSeparator" w:id="0">
    <w:p w:rsidR="00550522" w:rsidRDefault="0055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6ZW19"/>
    <w:docVar w:name="CoverBillType" w:val="b"/>
    <w:docVar w:name="DocPath" w:val="L:\Council\bills\BH\7186ZW19.DOCX"/>
    <w:docVar w:name="dvBillNumber" w:val="4128"/>
    <w:docVar w:name="dvBillNumberPrefix" w:val="H. "/>
    <w:docVar w:name="dvOriginalBody" w:val="House"/>
    <w:docVar w:name="dvSteno" w:val="BH"/>
    <w:docVar w:name="NameofBody" w:val="h"/>
    <w:docVar w:name="vGroup2" w:val="Council"/>
  </w:docVars>
  <w:rsids>
    <w:rsidRoot w:val="00550522"/>
    <w:rsid w:val="00011869"/>
    <w:rsid w:val="00015CD6"/>
    <w:rsid w:val="000334DD"/>
    <w:rsid w:val="000416A3"/>
    <w:rsid w:val="000A7BB8"/>
    <w:rsid w:val="000E0100"/>
    <w:rsid w:val="000E1785"/>
    <w:rsid w:val="000F40FA"/>
    <w:rsid w:val="001035F1"/>
    <w:rsid w:val="0010776B"/>
    <w:rsid w:val="00133E66"/>
    <w:rsid w:val="001435A3"/>
    <w:rsid w:val="00146ED3"/>
    <w:rsid w:val="00151044"/>
    <w:rsid w:val="001D08F2"/>
    <w:rsid w:val="001D3A58"/>
    <w:rsid w:val="001D525B"/>
    <w:rsid w:val="001D7F4F"/>
    <w:rsid w:val="001F27A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522"/>
    <w:rsid w:val="00556EBF"/>
    <w:rsid w:val="00577C6C"/>
    <w:rsid w:val="005A62FE"/>
    <w:rsid w:val="005C2FE2"/>
    <w:rsid w:val="005E2BC9"/>
    <w:rsid w:val="005F4097"/>
    <w:rsid w:val="00605102"/>
    <w:rsid w:val="006215AA"/>
    <w:rsid w:val="006913C9"/>
    <w:rsid w:val="0069470D"/>
    <w:rsid w:val="006D58AA"/>
    <w:rsid w:val="00734F00"/>
    <w:rsid w:val="00782295"/>
    <w:rsid w:val="007A70AE"/>
    <w:rsid w:val="008362E8"/>
    <w:rsid w:val="0085786E"/>
    <w:rsid w:val="008A1768"/>
    <w:rsid w:val="008A489F"/>
    <w:rsid w:val="008F0F33"/>
    <w:rsid w:val="008F4429"/>
    <w:rsid w:val="0094021A"/>
    <w:rsid w:val="009A4733"/>
    <w:rsid w:val="009B44AF"/>
    <w:rsid w:val="009B5C8C"/>
    <w:rsid w:val="009C6A0B"/>
    <w:rsid w:val="009F0C77"/>
    <w:rsid w:val="009F4DD1"/>
    <w:rsid w:val="00A02543"/>
    <w:rsid w:val="00A41684"/>
    <w:rsid w:val="00A64E80"/>
    <w:rsid w:val="00A72BCD"/>
    <w:rsid w:val="00A741D9"/>
    <w:rsid w:val="00A833AB"/>
    <w:rsid w:val="00A9741D"/>
    <w:rsid w:val="00AC34A2"/>
    <w:rsid w:val="00AD1C9A"/>
    <w:rsid w:val="00AD4B17"/>
    <w:rsid w:val="00AD6E42"/>
    <w:rsid w:val="00B412D4"/>
    <w:rsid w:val="00BE3C22"/>
    <w:rsid w:val="00C0345E"/>
    <w:rsid w:val="00C2469F"/>
    <w:rsid w:val="00C31C95"/>
    <w:rsid w:val="00C3483A"/>
    <w:rsid w:val="00C74E9D"/>
    <w:rsid w:val="00C826DD"/>
    <w:rsid w:val="00C82FD3"/>
    <w:rsid w:val="00C92819"/>
    <w:rsid w:val="00CC6B7B"/>
    <w:rsid w:val="00CD2089"/>
    <w:rsid w:val="00CD5EE1"/>
    <w:rsid w:val="00D07ADC"/>
    <w:rsid w:val="00D46BB0"/>
    <w:rsid w:val="00D73A67"/>
    <w:rsid w:val="00D970A9"/>
    <w:rsid w:val="00DF294A"/>
    <w:rsid w:val="00DF3845"/>
    <w:rsid w:val="00E41911"/>
    <w:rsid w:val="00E44B57"/>
    <w:rsid w:val="00E626D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93263-F491-4592-B5B9-E923025F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5C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28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FE3C1-78CD-4341-B2C1-772F6DFD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F5BFE7F0</Template>
  <TotalTime>0</TotalTime>
  <Pages>3</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4128: Absentee ballots - South Carolina Legislature Online</dc:title>
  <dc:creator>Bonnie Huth</dc:creator>
  <cp:lastModifiedBy>S Wilson</cp:lastModifiedBy>
  <cp:revision>2</cp:revision>
  <dcterms:created xsi:type="dcterms:W3CDTF">2019-12-16T15:39:00Z</dcterms:created>
  <dcterms:modified xsi:type="dcterms:W3CDTF">2019-12-16T15:39:00Z</dcterms:modified>
</cp:coreProperties>
</file>