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064" w:rsidRDefault="00A24064" w:rsidP="00A24064">
      <w:pPr>
        <w:widowControl w:val="0"/>
        <w:jc w:val="center"/>
      </w:pPr>
      <w:r w:rsidRPr="00A24064">
        <w:rPr>
          <w:b/>
        </w:rPr>
        <w:t>South Carolina General Assembly</w:t>
      </w:r>
    </w:p>
    <w:p w:rsidR="00A24064" w:rsidRDefault="00A24064" w:rsidP="00A24064">
      <w:pPr>
        <w:widowControl w:val="0"/>
        <w:jc w:val="center"/>
      </w:pPr>
      <w:r>
        <w:t>123rd Session, 2019-2020</w:t>
      </w:r>
    </w:p>
    <w:p w:rsidR="00A24064" w:rsidRDefault="00A24064" w:rsidP="00A24064">
      <w:pPr>
        <w:widowControl w:val="0"/>
        <w:jc w:val="left"/>
      </w:pPr>
    </w:p>
    <w:p w:rsidR="00A24064" w:rsidRDefault="00A24064" w:rsidP="00A24064">
      <w:pPr>
        <w:widowControl w:val="0"/>
        <w:jc w:val="left"/>
        <w:rPr>
          <w:b/>
        </w:rPr>
      </w:pPr>
      <w:r w:rsidRPr="00A24064">
        <w:rPr>
          <w:b/>
        </w:rPr>
        <w:t>H. 4182</w:t>
      </w:r>
    </w:p>
    <w:p w:rsidR="00A24064" w:rsidRDefault="00A24064" w:rsidP="00A24064">
      <w:pPr>
        <w:widowControl w:val="0"/>
        <w:jc w:val="left"/>
        <w:rPr>
          <w:b/>
        </w:rPr>
      </w:pPr>
    </w:p>
    <w:p w:rsidR="00A24064" w:rsidRDefault="00A24064" w:rsidP="00A24064">
      <w:pPr>
        <w:widowControl w:val="0"/>
        <w:jc w:val="left"/>
      </w:pPr>
      <w:r w:rsidRPr="00A24064">
        <w:rPr>
          <w:b/>
        </w:rPr>
        <w:t>STATUS INFORMATION</w:t>
      </w:r>
    </w:p>
    <w:p w:rsidR="00A24064" w:rsidRDefault="00A24064" w:rsidP="00A24064">
      <w:pPr>
        <w:widowControl w:val="0"/>
        <w:jc w:val="left"/>
      </w:pPr>
    </w:p>
    <w:p w:rsidR="00A24064" w:rsidRDefault="00A24064" w:rsidP="00A24064">
      <w:pPr>
        <w:widowControl w:val="0"/>
        <w:jc w:val="left"/>
      </w:pPr>
      <w:r>
        <w:t>House Resolution</w:t>
      </w:r>
    </w:p>
    <w:p w:rsidR="00A24064" w:rsidRDefault="00A24064" w:rsidP="00A24064">
      <w:pPr>
        <w:widowControl w:val="0"/>
        <w:jc w:val="left"/>
      </w:pPr>
      <w:r>
        <w:t>Sponsors: Reps. W. Newton, Herbkersman, Bradley, Erickson, Rivers and S. Williams</w:t>
      </w:r>
    </w:p>
    <w:p w:rsidR="00A24064" w:rsidRDefault="00A24064" w:rsidP="00A24064">
      <w:pPr>
        <w:widowControl w:val="0"/>
        <w:jc w:val="left"/>
      </w:pPr>
      <w:r>
        <w:t>Document Path: l:\council\bills\rm\1197vr19.docx</w:t>
      </w:r>
    </w:p>
    <w:p w:rsidR="00A24064" w:rsidRDefault="00A24064" w:rsidP="00A24064">
      <w:pPr>
        <w:widowControl w:val="0"/>
        <w:jc w:val="left"/>
      </w:pPr>
    </w:p>
    <w:p w:rsidR="00A24064" w:rsidRDefault="00A24064" w:rsidP="00A24064">
      <w:pPr>
        <w:widowControl w:val="0"/>
        <w:jc w:val="left"/>
      </w:pPr>
      <w:r>
        <w:t>Introduced in the House on March 7, 2019</w:t>
      </w:r>
    </w:p>
    <w:p w:rsidR="00A24064" w:rsidRDefault="00A24064" w:rsidP="00A24064">
      <w:pPr>
        <w:widowControl w:val="0"/>
        <w:jc w:val="left"/>
      </w:pPr>
      <w:r>
        <w:t>Adopted by the House on March 7, 2019</w:t>
      </w:r>
    </w:p>
    <w:p w:rsidR="00A24064" w:rsidRDefault="00A24064" w:rsidP="00A24064">
      <w:pPr>
        <w:widowControl w:val="0"/>
        <w:jc w:val="left"/>
      </w:pPr>
    </w:p>
    <w:p w:rsidR="00A24064" w:rsidRDefault="00A24064" w:rsidP="00A24064">
      <w:pPr>
        <w:widowControl w:val="0"/>
        <w:jc w:val="left"/>
      </w:pPr>
      <w:r>
        <w:t xml:space="preserve">Summary: </w:t>
      </w:r>
      <w:r w:rsidR="00316E4D">
        <w:t>Hilton Head Preparatory School Boys Basketball Team</w:t>
      </w:r>
    </w:p>
    <w:p w:rsidR="00A24064" w:rsidRDefault="00A24064" w:rsidP="00A24064">
      <w:pPr>
        <w:widowControl w:val="0"/>
        <w:jc w:val="left"/>
      </w:pPr>
    </w:p>
    <w:p w:rsidR="00A24064" w:rsidRDefault="00A24064" w:rsidP="00A24064">
      <w:pPr>
        <w:widowControl w:val="0"/>
        <w:jc w:val="left"/>
      </w:pPr>
    </w:p>
    <w:p w:rsidR="00A24064" w:rsidRDefault="00A24064" w:rsidP="00A24064">
      <w:pPr>
        <w:widowControl w:val="0"/>
        <w:tabs>
          <w:tab w:val="center" w:pos="590"/>
          <w:tab w:val="center" w:pos="1440"/>
          <w:tab w:val="left" w:pos="1872"/>
          <w:tab w:val="left" w:pos="9187"/>
        </w:tabs>
        <w:jc w:val="left"/>
      </w:pPr>
      <w:r w:rsidRPr="00A24064">
        <w:rPr>
          <w:b/>
        </w:rPr>
        <w:t>HISTORY OF LEGISLATIVE ACTIONS</w:t>
      </w:r>
    </w:p>
    <w:p w:rsidR="00A24064" w:rsidRDefault="00A24064" w:rsidP="00A24064">
      <w:pPr>
        <w:widowControl w:val="0"/>
        <w:tabs>
          <w:tab w:val="center" w:pos="590"/>
          <w:tab w:val="center" w:pos="1440"/>
          <w:tab w:val="left" w:pos="1872"/>
          <w:tab w:val="left" w:pos="9187"/>
        </w:tabs>
        <w:jc w:val="left"/>
      </w:pPr>
    </w:p>
    <w:p w:rsidR="00A24064" w:rsidRPr="00A24064" w:rsidRDefault="00A24064" w:rsidP="00A24064">
      <w:pPr>
        <w:widowControl w:val="0"/>
        <w:tabs>
          <w:tab w:val="center" w:pos="590"/>
          <w:tab w:val="center" w:pos="1440"/>
          <w:tab w:val="left" w:pos="1872"/>
          <w:tab w:val="left" w:pos="9187"/>
        </w:tabs>
        <w:jc w:val="left"/>
      </w:pPr>
      <w:r w:rsidRPr="00A24064">
        <w:rPr>
          <w:u w:val="single"/>
        </w:rPr>
        <w:tab/>
        <w:t>Date</w:t>
      </w:r>
      <w:r w:rsidRPr="00A24064">
        <w:rPr>
          <w:u w:val="single"/>
        </w:rPr>
        <w:tab/>
        <w:t>Body</w:t>
      </w:r>
      <w:r w:rsidRPr="00A24064">
        <w:rPr>
          <w:u w:val="single"/>
        </w:rPr>
        <w:tab/>
        <w:t>Action Description with journal page number</w:t>
      </w:r>
      <w:r w:rsidRPr="00A24064">
        <w:rPr>
          <w:u w:val="single"/>
        </w:rPr>
        <w:tab/>
      </w:r>
    </w:p>
    <w:p w:rsidR="00DE6E7A" w:rsidRDefault="00DE6E7A" w:rsidP="00DE6E7A">
      <w:pPr>
        <w:widowControl w:val="0"/>
        <w:tabs>
          <w:tab w:val="right" w:pos="1008"/>
          <w:tab w:val="left" w:pos="1152"/>
          <w:tab w:val="left" w:pos="1872"/>
          <w:tab w:val="left" w:pos="9187"/>
        </w:tabs>
        <w:ind w:left="2088" w:hanging="2088"/>
      </w:pPr>
      <w:r>
        <w:tab/>
        <w:t>3/7/2019</w:t>
      </w:r>
      <w:r>
        <w:tab/>
        <w:t>House</w:t>
      </w:r>
      <w:r>
        <w:tab/>
      </w:r>
      <w:r w:rsidRPr="00602B26">
        <w:t>Introduced and adopted (</w:t>
      </w:r>
      <w:hyperlink r:id="rId7" w:history="1">
        <w:r w:rsidRPr="00602B26">
          <w:rPr>
            <w:rStyle w:val="Hyperlink"/>
          </w:rPr>
          <w:t>House Journal</w:t>
        </w:r>
        <w:r w:rsidRPr="00602B26">
          <w:rPr>
            <w:rStyle w:val="Hyperlink"/>
          </w:rPr>
          <w:noBreakHyphen/>
          <w:t>page 64</w:t>
        </w:r>
      </w:hyperlink>
      <w:r w:rsidRPr="00602B26">
        <w:t>)</w:t>
      </w:r>
    </w:p>
    <w:p w:rsidR="00DE6E7A" w:rsidRDefault="00DE6E7A" w:rsidP="00DE6E7A">
      <w:pPr>
        <w:widowControl w:val="0"/>
        <w:tabs>
          <w:tab w:val="right" w:pos="1008"/>
          <w:tab w:val="left" w:pos="1152"/>
          <w:tab w:val="left" w:pos="1872"/>
          <w:tab w:val="left" w:pos="9187"/>
        </w:tabs>
        <w:ind w:left="2088" w:hanging="2088"/>
      </w:pPr>
    </w:p>
    <w:p w:rsidR="00A24064" w:rsidRDefault="00A24064" w:rsidP="00A2406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24064">
          <w:rPr>
            <w:rStyle w:val="Hyperlink"/>
          </w:rPr>
          <w:t>legislative information</w:t>
        </w:r>
      </w:hyperlink>
      <w:r>
        <w:t xml:space="preserve"> at the website</w:t>
      </w:r>
    </w:p>
    <w:p w:rsidR="00A24064" w:rsidRDefault="00A24064" w:rsidP="00A24064">
      <w:pPr>
        <w:widowControl w:val="0"/>
        <w:tabs>
          <w:tab w:val="right" w:pos="1008"/>
          <w:tab w:val="left" w:pos="1152"/>
          <w:tab w:val="left" w:pos="1872"/>
          <w:tab w:val="left" w:pos="9187"/>
        </w:tabs>
        <w:ind w:left="2088" w:hanging="2088"/>
        <w:jc w:val="left"/>
      </w:pPr>
    </w:p>
    <w:p w:rsidR="00A24064" w:rsidRPr="00A24064" w:rsidRDefault="00A24064" w:rsidP="00A24064">
      <w:pPr>
        <w:widowControl w:val="0"/>
        <w:tabs>
          <w:tab w:val="right" w:pos="1008"/>
          <w:tab w:val="left" w:pos="1152"/>
          <w:tab w:val="left" w:pos="1872"/>
          <w:tab w:val="left" w:pos="9187"/>
        </w:tabs>
        <w:ind w:left="2088" w:hanging="2088"/>
        <w:jc w:val="left"/>
      </w:pPr>
    </w:p>
    <w:p w:rsidR="00A24064" w:rsidRDefault="00A24064" w:rsidP="00A24064">
      <w:r w:rsidRPr="00A24064">
        <w:rPr>
          <w:b/>
        </w:rPr>
        <w:t>VERSIONS OF THIS BILL</w:t>
      </w:r>
    </w:p>
    <w:p w:rsidR="00A24064" w:rsidRDefault="00A24064" w:rsidP="00A24064"/>
    <w:p w:rsidR="00A24064" w:rsidRDefault="00CF1386" w:rsidP="00A24064">
      <w:hyperlink r:id="rId9" w:history="1">
        <w:r w:rsidR="00A24064">
          <w:rPr>
            <w:rStyle w:val="Hyperlink"/>
          </w:rPr>
          <w:t>3/7/2019</w:t>
        </w:r>
      </w:hyperlink>
    </w:p>
    <w:p w:rsidR="00A24064" w:rsidRDefault="00A24064" w:rsidP="00A24064"/>
    <w:p w:rsidR="00A24064" w:rsidRDefault="00A24064" w:rsidP="00A24064">
      <w:pPr>
        <w:sectPr w:rsidR="00A24064" w:rsidSect="00A24064">
          <w:pgSz w:w="12240" w:h="15840" w:code="1"/>
          <w:pgMar w:top="1080" w:right="1440" w:bottom="1080" w:left="1440" w:header="720" w:footer="720" w:gutter="0"/>
          <w:cols w:space="720"/>
          <w:noEndnote/>
          <w:docGrid w:linePitch="360"/>
        </w:sectPr>
      </w:pPr>
    </w:p>
    <w:p w:rsidR="00392E30" w:rsidRDefault="00392E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E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7B6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8D1" w:rsidRPr="0076615F" w:rsidRDefault="00002C7E" w:rsidP="000C3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 xml:space="preserve">TO </w:t>
      </w:r>
      <w:r w:rsidR="000C38D1">
        <w:t>CONGRATULATE</w:t>
      </w:r>
      <w:r w:rsidR="000C38D1" w:rsidRPr="0076615F">
        <w:rPr>
          <w:rFonts w:eastAsiaTheme="minorHAnsi"/>
          <w:color w:val="000000" w:themeColor="text1"/>
          <w:szCs w:val="22"/>
          <w:u w:color="000000" w:themeColor="text1"/>
        </w:rPr>
        <w:t xml:space="preserve"> THE </w:t>
      </w:r>
      <w:r w:rsidR="0011546E">
        <w:rPr>
          <w:rFonts w:eastAsiaTheme="minorHAnsi"/>
          <w:color w:val="000000" w:themeColor="text1"/>
          <w:szCs w:val="22"/>
          <w:u w:color="000000" w:themeColor="text1"/>
        </w:rPr>
        <w:t>HILTON HEAD PREPARATORY SCHOOL BOYS</w:t>
      </w:r>
      <w:r w:rsidR="000C38D1">
        <w:rPr>
          <w:rFonts w:eastAsiaTheme="minorHAnsi"/>
          <w:color w:val="000000" w:themeColor="text1"/>
          <w:szCs w:val="22"/>
          <w:u w:color="000000" w:themeColor="text1"/>
        </w:rPr>
        <w:t xml:space="preserve"> </w:t>
      </w:r>
      <w:r w:rsidR="000C38D1" w:rsidRPr="0076615F">
        <w:rPr>
          <w:rFonts w:eastAsiaTheme="minorHAnsi"/>
          <w:color w:val="000000" w:themeColor="text1"/>
          <w:szCs w:val="22"/>
          <w:u w:color="000000" w:themeColor="text1"/>
        </w:rPr>
        <w:t xml:space="preserve">BASKETBALL TEAM </w:t>
      </w:r>
      <w:r w:rsidR="000C38D1">
        <w:rPr>
          <w:rFonts w:eastAsiaTheme="minorHAnsi"/>
          <w:color w:val="000000" w:themeColor="text1"/>
          <w:szCs w:val="22"/>
          <w:u w:color="000000" w:themeColor="text1"/>
        </w:rPr>
        <w:t>ON</w:t>
      </w:r>
      <w:r w:rsidR="000C38D1" w:rsidRPr="0076615F">
        <w:rPr>
          <w:rFonts w:eastAsiaTheme="minorHAnsi"/>
          <w:color w:val="000000" w:themeColor="text1"/>
          <w:szCs w:val="22"/>
          <w:u w:color="000000" w:themeColor="text1"/>
        </w:rPr>
        <w:t xml:space="preserve"> </w:t>
      </w:r>
      <w:r w:rsidR="000C38D1">
        <w:rPr>
          <w:rFonts w:eastAsiaTheme="minorHAnsi"/>
          <w:color w:val="000000" w:themeColor="text1"/>
          <w:szCs w:val="22"/>
          <w:u w:color="000000" w:themeColor="text1"/>
        </w:rPr>
        <w:t xml:space="preserve">ITS IMPRESSIVE WIN OF THE </w:t>
      </w:r>
      <w:r w:rsidR="000C38D1" w:rsidRPr="0076615F">
        <w:rPr>
          <w:rFonts w:eastAsiaTheme="minorHAnsi"/>
          <w:color w:val="000000" w:themeColor="text1"/>
          <w:szCs w:val="22"/>
          <w:u w:color="000000" w:themeColor="text1"/>
        </w:rPr>
        <w:t>20</w:t>
      </w:r>
      <w:r w:rsidR="000C38D1">
        <w:rPr>
          <w:rFonts w:eastAsiaTheme="minorHAnsi"/>
          <w:color w:val="000000" w:themeColor="text1"/>
          <w:szCs w:val="22"/>
          <w:u w:color="000000" w:themeColor="text1"/>
        </w:rPr>
        <w:t>1</w:t>
      </w:r>
      <w:r w:rsidR="0011546E">
        <w:rPr>
          <w:rFonts w:eastAsiaTheme="minorHAnsi"/>
          <w:color w:val="000000" w:themeColor="text1"/>
          <w:szCs w:val="22"/>
          <w:u w:color="000000" w:themeColor="text1"/>
        </w:rPr>
        <w:t>9</w:t>
      </w:r>
      <w:r w:rsidR="000C38D1" w:rsidRPr="0076615F">
        <w:rPr>
          <w:rFonts w:eastAsiaTheme="minorHAnsi"/>
          <w:color w:val="000000" w:themeColor="text1"/>
          <w:szCs w:val="22"/>
          <w:u w:color="000000" w:themeColor="text1"/>
        </w:rPr>
        <w:t xml:space="preserve"> </w:t>
      </w:r>
      <w:r w:rsidR="000C38D1" w:rsidRPr="00DB2F0C">
        <w:rPr>
          <w:color w:val="000000" w:themeColor="text1"/>
          <w:u w:color="000000" w:themeColor="text1"/>
        </w:rPr>
        <w:t>SOUTH CAROLINA INDEPENDENT SCHOOL ASSOCIATION</w:t>
      </w:r>
      <w:r w:rsidR="000C38D1">
        <w:rPr>
          <w:color w:val="000000" w:themeColor="text1"/>
          <w:u w:color="000000" w:themeColor="text1"/>
        </w:rPr>
        <w:t xml:space="preserve"> </w:t>
      </w:r>
      <w:r w:rsidR="0011546E">
        <w:rPr>
          <w:color w:val="000000" w:themeColor="text1"/>
          <w:u w:color="000000" w:themeColor="text1"/>
        </w:rPr>
        <w:t>2</w:t>
      </w:r>
      <w:r w:rsidR="000C38D1" w:rsidRPr="004628D5">
        <w:rPr>
          <w:color w:val="000000" w:themeColor="text1"/>
          <w:u w:color="000000" w:themeColor="text1"/>
        </w:rPr>
        <w:t>A STATE CHAMPIONSHIP TITLE</w:t>
      </w:r>
      <w:r w:rsidR="000C38D1" w:rsidRPr="0076615F">
        <w:rPr>
          <w:rFonts w:eastAsiaTheme="minorHAnsi"/>
          <w:color w:val="000000" w:themeColor="text1"/>
          <w:szCs w:val="22"/>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F529D" w:rsidRDefault="00FF7B6A"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1F529D">
        <w:t xml:space="preserve">supremely ready for the challenge, the </w:t>
      </w:r>
      <w:r w:rsidR="009448B6">
        <w:t>H</w:t>
      </w:r>
      <w:r w:rsidR="009448B6">
        <w:rPr>
          <w:rFonts w:eastAsiaTheme="minorHAnsi"/>
          <w:color w:val="000000" w:themeColor="text1"/>
          <w:szCs w:val="22"/>
          <w:u w:color="000000" w:themeColor="text1"/>
        </w:rPr>
        <w:t xml:space="preserve">ilton Head Preparatory School boys </w:t>
      </w:r>
      <w:r w:rsidR="009448B6" w:rsidRPr="0076615F">
        <w:rPr>
          <w:rFonts w:eastAsiaTheme="minorHAnsi"/>
          <w:color w:val="000000" w:themeColor="text1"/>
          <w:szCs w:val="22"/>
          <w:u w:color="000000" w:themeColor="text1"/>
        </w:rPr>
        <w:t xml:space="preserve">basketball team </w:t>
      </w:r>
      <w:r w:rsidR="001F529D">
        <w:t xml:space="preserve">drove past </w:t>
      </w:r>
      <w:r w:rsidR="009448B6">
        <w:t>Shannon Forest</w:t>
      </w:r>
      <w:r w:rsidR="001F529D">
        <w:t xml:space="preserve"> </w:t>
      </w:r>
      <w:r w:rsidR="009448B6">
        <w:t>57</w:t>
      </w:r>
      <w:r w:rsidR="006A69BE">
        <w:noBreakHyphen/>
      </w:r>
      <w:r w:rsidR="009448B6">
        <w:t>43</w:t>
      </w:r>
      <w:r w:rsidR="001F529D">
        <w:t xml:space="preserve"> to </w:t>
      </w:r>
      <w:r w:rsidR="0084121E">
        <w:t>capture</w:t>
      </w:r>
      <w:r w:rsidR="001F529D">
        <w:t xml:space="preserve"> the 201</w:t>
      </w:r>
      <w:r w:rsidR="009448B6">
        <w:t>9</w:t>
      </w:r>
      <w:r w:rsidR="001F529D">
        <w:t xml:space="preserve"> </w:t>
      </w:r>
      <w:r w:rsidR="00FB743B">
        <w:rPr>
          <w:rFonts w:eastAsiaTheme="minorHAnsi"/>
          <w:color w:val="000000" w:themeColor="text1"/>
          <w:szCs w:val="22"/>
          <w:u w:color="000000" w:themeColor="text1"/>
        </w:rPr>
        <w:t>S</w:t>
      </w:r>
      <w:r w:rsidR="00FB743B" w:rsidRPr="00DB2F0C">
        <w:rPr>
          <w:color w:val="000000" w:themeColor="text1"/>
          <w:u w:color="000000" w:themeColor="text1"/>
        </w:rPr>
        <w:t xml:space="preserve">outh </w:t>
      </w:r>
      <w:r w:rsidR="00FB743B">
        <w:rPr>
          <w:color w:val="000000" w:themeColor="text1"/>
          <w:u w:color="000000" w:themeColor="text1"/>
        </w:rPr>
        <w:t>C</w:t>
      </w:r>
      <w:r w:rsidR="00FB743B" w:rsidRPr="00DB2F0C">
        <w:rPr>
          <w:color w:val="000000" w:themeColor="text1"/>
          <w:u w:color="000000" w:themeColor="text1"/>
        </w:rPr>
        <w:t xml:space="preserve">arolina </w:t>
      </w:r>
      <w:r w:rsidR="00FB743B">
        <w:rPr>
          <w:color w:val="000000" w:themeColor="text1"/>
          <w:u w:color="000000" w:themeColor="text1"/>
        </w:rPr>
        <w:t>I</w:t>
      </w:r>
      <w:r w:rsidR="00FB743B" w:rsidRPr="00DB2F0C">
        <w:rPr>
          <w:color w:val="000000" w:themeColor="text1"/>
          <w:u w:color="000000" w:themeColor="text1"/>
        </w:rPr>
        <w:t xml:space="preserve">ndependent </w:t>
      </w:r>
      <w:r w:rsidR="00FB743B">
        <w:rPr>
          <w:color w:val="000000" w:themeColor="text1"/>
          <w:u w:color="000000" w:themeColor="text1"/>
        </w:rPr>
        <w:t>S</w:t>
      </w:r>
      <w:r w:rsidR="00FB743B" w:rsidRPr="00DB2F0C">
        <w:rPr>
          <w:color w:val="000000" w:themeColor="text1"/>
          <w:u w:color="000000" w:themeColor="text1"/>
        </w:rPr>
        <w:t xml:space="preserve">chool </w:t>
      </w:r>
      <w:r w:rsidR="00FB743B">
        <w:rPr>
          <w:color w:val="000000" w:themeColor="text1"/>
          <w:u w:color="000000" w:themeColor="text1"/>
        </w:rPr>
        <w:t>A</w:t>
      </w:r>
      <w:r w:rsidR="00FB743B" w:rsidRPr="00DB2F0C">
        <w:rPr>
          <w:color w:val="000000" w:themeColor="text1"/>
          <w:u w:color="000000" w:themeColor="text1"/>
        </w:rPr>
        <w:t>ssociation</w:t>
      </w:r>
      <w:r w:rsidR="00FB743B">
        <w:rPr>
          <w:color w:val="000000" w:themeColor="text1"/>
          <w:u w:color="000000" w:themeColor="text1"/>
        </w:rPr>
        <w:t xml:space="preserve"> </w:t>
      </w:r>
      <w:r w:rsidR="001F529D">
        <w:t>2A State Championship, held on Saturday, February 2</w:t>
      </w:r>
      <w:r w:rsidR="009448B6">
        <w:t>3</w:t>
      </w:r>
      <w:r w:rsidR="001F529D">
        <w:t>, 201</w:t>
      </w:r>
      <w:r w:rsidR="009448B6">
        <w:t>9</w:t>
      </w:r>
      <w:r w:rsidR="001F529D">
        <w:t>;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1258"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Sumter County Civic Center echoed with the cheers of exuberant </w:t>
      </w:r>
      <w:r w:rsidR="00240F27">
        <w:t>Hilton Head fans</w:t>
      </w:r>
      <w:r w:rsidR="00D41258">
        <w:t xml:space="preserve"> as</w:t>
      </w:r>
      <w:r>
        <w:t xml:space="preserve"> </w:t>
      </w:r>
      <w:r w:rsidR="00D41258">
        <w:t>the Dolphins played hardcore defense against a team known for its shooting, holding the</w:t>
      </w:r>
      <w:r w:rsidR="00E5029B">
        <w:t xml:space="preserve"> Crusaders</w:t>
      </w:r>
      <w:r w:rsidR="00D41258">
        <w:t xml:space="preserve"> to twelve points </w:t>
      </w:r>
      <w:r w:rsidR="00D2226D">
        <w:t>in</w:t>
      </w:r>
      <w:r w:rsidR="00D41258">
        <w:t xml:space="preserve"> the</w:t>
      </w:r>
      <w:r w:rsidR="00D2226D">
        <w:t xml:space="preserve"> first</w:t>
      </w:r>
      <w:r w:rsidR="00D41258">
        <w:t xml:space="preserve"> half; and </w:t>
      </w:r>
    </w:p>
    <w:p w:rsidR="00D41258" w:rsidRDefault="00D41258"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226D" w:rsidRDefault="00E5029B"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senior Av</w:t>
      </w:r>
      <w:r w:rsidR="00BE3460">
        <w:t>ern Montaq</w:t>
      </w:r>
      <w:r>
        <w:t xml:space="preserve">ue led his team with 15 points, nine rebounds, four steals, and two blocks, and credited the </w:t>
      </w:r>
      <w:r w:rsidR="00BE3460">
        <w:t xml:space="preserve">victory </w:t>
      </w:r>
      <w:r>
        <w:t>to a total team effort</w:t>
      </w:r>
      <w:r w:rsidR="00D2226D">
        <w:t xml:space="preserve">, while fellow </w:t>
      </w:r>
      <w:r w:rsidR="007E0969">
        <w:t xml:space="preserve">senior </w:t>
      </w:r>
      <w:r>
        <w:t xml:space="preserve">Haddith Stewart </w:t>
      </w:r>
      <w:r w:rsidR="0084121E">
        <w:t>added</w:t>
      </w:r>
      <w:r w:rsidR="00D2226D">
        <w:t xml:space="preserve"> </w:t>
      </w:r>
      <w:r>
        <w:t xml:space="preserve">11, including </w:t>
      </w:r>
      <w:r w:rsidR="00D41258">
        <w:t>t</w:t>
      </w:r>
      <w:r>
        <w:t>wo clutch 3-pointers in the second half</w:t>
      </w:r>
      <w:r w:rsidR="00D2226D">
        <w:t>; and</w:t>
      </w:r>
    </w:p>
    <w:p w:rsidR="00D2226D" w:rsidRDefault="00D2226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0C64" w:rsidRDefault="00615549"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w:t>
      </w:r>
      <w:r w:rsidR="00F20C64">
        <w:t xml:space="preserve"> championship roster also included seniors Logan Blair, Jack Braun, and Hunter Hopman; juniors Luke Bennett, Tyrone Calloway, Stone McDonald, and Felipe Mendoza; and sophomores Luke Foley, Carson King, and Max Marko; and </w:t>
      </w:r>
    </w:p>
    <w:p w:rsidR="00F20C64" w:rsidRDefault="00F20C64"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4121E" w:rsidRDefault="00615549"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after losing </w:t>
      </w:r>
      <w:r w:rsidR="00B57AEA">
        <w:t>twice</w:t>
      </w:r>
      <w:r>
        <w:t xml:space="preserve"> early in the season, this squad won 25 games in a row </w:t>
      </w:r>
      <w:r w:rsidR="0084121E">
        <w:t xml:space="preserve">for a </w:t>
      </w:r>
      <w:r>
        <w:t>26-2</w:t>
      </w:r>
      <w:r w:rsidR="0084121E">
        <w:t xml:space="preserve"> record, defeating Christian Academy of Myrtle Beach by a score of 71-66 in the semifinals and ending Shannon Forest’s 28-game winning streak in the championship </w:t>
      </w:r>
      <w:r w:rsidR="00B57AEA">
        <w:t>contest</w:t>
      </w:r>
      <w:r w:rsidR="0084121E">
        <w:t xml:space="preserve">; and </w:t>
      </w:r>
      <w:r w:rsidR="00944434">
        <w:t xml:space="preserve"> </w:t>
      </w:r>
    </w:p>
    <w:p w:rsidR="0084121E" w:rsidRDefault="0084121E"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84121E"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w:t>
      </w:r>
      <w:r w:rsidR="00944434">
        <w:t>lthough there are five seniors who ended their high school careers with the state title, there are seven returning players</w:t>
      </w:r>
      <w:r>
        <w:t xml:space="preserve">, </w:t>
      </w:r>
      <w:r w:rsidR="00944434">
        <w:t xml:space="preserve"> and t</w:t>
      </w:r>
      <w:r w:rsidR="001F529D">
        <w:t xml:space="preserve">he </w:t>
      </w:r>
      <w:r w:rsidR="00FF5382">
        <w:t>Dolphin</w:t>
      </w:r>
      <w:r w:rsidR="001F529D">
        <w:t>s</w:t>
      </w:r>
      <w:r w:rsidR="006A69BE" w:rsidRPr="006A69BE">
        <w:t>’</w:t>
      </w:r>
      <w:r w:rsidR="001F529D">
        <w:t xml:space="preserve"> many admirers </w:t>
      </w:r>
      <w:r w:rsidR="00944434">
        <w:t>ar</w:t>
      </w:r>
      <w:r w:rsidR="001F529D">
        <w:t>e already looking with anticipation toward a repeat performance next year;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such victories do not come overnight; they take determination and hard work. W</w:t>
      </w:r>
      <w:r>
        <w:rPr>
          <w:rFonts w:eastAsiaTheme="minorHAnsi"/>
          <w:color w:val="000000" w:themeColor="text1"/>
          <w:szCs w:val="22"/>
          <w:u w:color="000000" w:themeColor="text1"/>
        </w:rPr>
        <w:t xml:space="preserve">ith proven consistency in both, </w:t>
      </w:r>
      <w:r w:rsidR="0032267F">
        <w:rPr>
          <w:rFonts w:eastAsiaTheme="minorHAnsi"/>
          <w:color w:val="000000" w:themeColor="text1"/>
          <w:szCs w:val="22"/>
          <w:u w:color="000000" w:themeColor="text1"/>
        </w:rPr>
        <w:t xml:space="preserve">Head </w:t>
      </w:r>
      <w:r w:rsidR="00516079">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oach </w:t>
      </w:r>
      <w:r w:rsidR="00516079">
        <w:rPr>
          <w:rFonts w:eastAsiaTheme="minorHAnsi"/>
          <w:color w:val="000000" w:themeColor="text1"/>
          <w:szCs w:val="22"/>
          <w:u w:color="000000" w:themeColor="text1"/>
        </w:rPr>
        <w:t>Jerry Faulkner</w:t>
      </w:r>
      <w:r>
        <w:rPr>
          <w:rFonts w:eastAsiaTheme="minorHAnsi"/>
          <w:color w:val="000000" w:themeColor="text1"/>
          <w:szCs w:val="22"/>
          <w:u w:color="000000" w:themeColor="text1"/>
        </w:rPr>
        <w:t xml:space="preserve"> ha</w:t>
      </w:r>
      <w:r w:rsidR="00516079">
        <w:rPr>
          <w:rFonts w:eastAsiaTheme="minorHAnsi"/>
          <w:color w:val="000000" w:themeColor="text1"/>
          <w:szCs w:val="22"/>
          <w:u w:color="000000" w:themeColor="text1"/>
        </w:rPr>
        <w:t>s bu</w:t>
      </w:r>
      <w:r>
        <w:rPr>
          <w:rFonts w:eastAsiaTheme="minorHAnsi"/>
          <w:color w:val="000000" w:themeColor="text1"/>
          <w:szCs w:val="22"/>
          <w:u w:color="000000" w:themeColor="text1"/>
        </w:rPr>
        <w:t xml:space="preserve">ilt </w:t>
      </w:r>
      <w:r w:rsidR="00516079">
        <w:rPr>
          <w:rFonts w:eastAsiaTheme="minorHAnsi"/>
          <w:color w:val="000000" w:themeColor="text1"/>
          <w:szCs w:val="22"/>
          <w:u w:color="000000" w:themeColor="text1"/>
        </w:rPr>
        <w:t>his boys</w:t>
      </w:r>
      <w:r>
        <w:rPr>
          <w:rFonts w:eastAsiaTheme="minorHAnsi"/>
          <w:color w:val="000000" w:themeColor="text1"/>
          <w:szCs w:val="22"/>
          <w:u w:color="000000" w:themeColor="text1"/>
        </w:rPr>
        <w:t xml:space="preserve"> basketball program into championship caliber and trained </w:t>
      </w:r>
      <w:r w:rsidR="00516079">
        <w:rPr>
          <w:rFonts w:eastAsiaTheme="minorHAnsi"/>
          <w:color w:val="000000" w:themeColor="text1"/>
          <w:szCs w:val="22"/>
          <w:u w:color="000000" w:themeColor="text1"/>
        </w:rPr>
        <w:t>his</w:t>
      </w:r>
      <w:r>
        <w:rPr>
          <w:rFonts w:eastAsiaTheme="minorHAnsi"/>
          <w:color w:val="000000" w:themeColor="text1"/>
          <w:szCs w:val="22"/>
          <w:u w:color="000000" w:themeColor="text1"/>
        </w:rPr>
        <w:t xml:space="preserve"> athletes not to settle for second best; and</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w:t>
      </w:r>
      <w:r w:rsidR="004F1F4C">
        <w:t>Dolphins</w:t>
      </w:r>
      <w:r>
        <w:t xml:space="preserve"> have brought great pride and recognition to their school and community, and the House is pleased to have this opportunity to recognize such an outstanding group of young athletes. Now, therefore,</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29D" w:rsidRDefault="001F529D" w:rsidP="004F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That </w:t>
      </w:r>
      <w:r>
        <w:rPr>
          <w:color w:val="000000" w:themeColor="text1"/>
        </w:rPr>
        <w:t xml:space="preserve">the members of the South Carolina </w:t>
      </w:r>
      <w:r>
        <w:t>House of Representatives</w:t>
      </w:r>
      <w:r>
        <w:rPr>
          <w:color w:val="000000" w:themeColor="text1"/>
        </w:rPr>
        <w:t xml:space="preserve">, by this resolution, </w:t>
      </w:r>
      <w:r>
        <w:t>congratulate</w:t>
      </w:r>
      <w:r w:rsidRPr="0076615F">
        <w:rPr>
          <w:rFonts w:eastAsiaTheme="minorHAnsi"/>
          <w:color w:val="000000" w:themeColor="text1"/>
          <w:szCs w:val="22"/>
          <w:u w:color="000000" w:themeColor="text1"/>
        </w:rPr>
        <w:t xml:space="preserve"> the </w:t>
      </w:r>
      <w:r w:rsidR="004F1F4C">
        <w:rPr>
          <w:rFonts w:eastAsiaTheme="minorHAnsi"/>
          <w:color w:val="000000" w:themeColor="text1"/>
          <w:szCs w:val="22"/>
          <w:u w:color="000000" w:themeColor="text1"/>
        </w:rPr>
        <w:t xml:space="preserve">Hilton Head Preparatory School boys </w:t>
      </w:r>
      <w:r w:rsidR="004F1F4C" w:rsidRPr="0076615F">
        <w:rPr>
          <w:rFonts w:eastAsiaTheme="minorHAnsi"/>
          <w:color w:val="000000" w:themeColor="text1"/>
          <w:szCs w:val="22"/>
          <w:u w:color="000000" w:themeColor="text1"/>
        </w:rPr>
        <w:t xml:space="preserve">basketball team </w:t>
      </w:r>
      <w:r w:rsidR="004F1F4C">
        <w:rPr>
          <w:rFonts w:eastAsiaTheme="minorHAnsi"/>
          <w:color w:val="000000" w:themeColor="text1"/>
          <w:szCs w:val="22"/>
          <w:u w:color="000000" w:themeColor="text1"/>
        </w:rPr>
        <w:t>on</w:t>
      </w:r>
      <w:r w:rsidR="004F1F4C" w:rsidRPr="0076615F">
        <w:rPr>
          <w:rFonts w:eastAsiaTheme="minorHAnsi"/>
          <w:color w:val="000000" w:themeColor="text1"/>
          <w:szCs w:val="22"/>
          <w:u w:color="000000" w:themeColor="text1"/>
        </w:rPr>
        <w:t xml:space="preserve"> </w:t>
      </w:r>
      <w:r w:rsidR="004F1F4C">
        <w:rPr>
          <w:rFonts w:eastAsiaTheme="minorHAnsi"/>
          <w:color w:val="000000" w:themeColor="text1"/>
          <w:szCs w:val="22"/>
          <w:u w:color="000000" w:themeColor="text1"/>
        </w:rPr>
        <w:t xml:space="preserve">its impressive win of the </w:t>
      </w:r>
      <w:r w:rsidR="004F1F4C" w:rsidRPr="0076615F">
        <w:rPr>
          <w:rFonts w:eastAsiaTheme="minorHAnsi"/>
          <w:color w:val="000000" w:themeColor="text1"/>
          <w:szCs w:val="22"/>
          <w:u w:color="000000" w:themeColor="text1"/>
        </w:rPr>
        <w:t>20</w:t>
      </w:r>
      <w:r w:rsidR="004F1F4C">
        <w:rPr>
          <w:rFonts w:eastAsiaTheme="minorHAnsi"/>
          <w:color w:val="000000" w:themeColor="text1"/>
          <w:szCs w:val="22"/>
          <w:u w:color="000000" w:themeColor="text1"/>
        </w:rPr>
        <w:t>19</w:t>
      </w:r>
      <w:r w:rsidR="004F1F4C" w:rsidRPr="0076615F">
        <w:rPr>
          <w:rFonts w:eastAsiaTheme="minorHAnsi"/>
          <w:color w:val="000000" w:themeColor="text1"/>
          <w:szCs w:val="22"/>
          <w:u w:color="000000" w:themeColor="text1"/>
        </w:rPr>
        <w:t xml:space="preserve"> </w:t>
      </w:r>
      <w:r w:rsidR="004F1F4C">
        <w:rPr>
          <w:rFonts w:eastAsiaTheme="minorHAnsi"/>
          <w:color w:val="000000" w:themeColor="text1"/>
          <w:szCs w:val="22"/>
          <w:u w:color="000000" w:themeColor="text1"/>
        </w:rPr>
        <w:t>S</w:t>
      </w:r>
      <w:r w:rsidR="004F1F4C" w:rsidRPr="00DB2F0C">
        <w:rPr>
          <w:color w:val="000000" w:themeColor="text1"/>
          <w:u w:color="000000" w:themeColor="text1"/>
        </w:rPr>
        <w:t xml:space="preserve">outh </w:t>
      </w:r>
      <w:r w:rsidR="004F1F4C">
        <w:rPr>
          <w:color w:val="000000" w:themeColor="text1"/>
          <w:u w:color="000000" w:themeColor="text1"/>
        </w:rPr>
        <w:t>C</w:t>
      </w:r>
      <w:r w:rsidR="004F1F4C" w:rsidRPr="00DB2F0C">
        <w:rPr>
          <w:color w:val="000000" w:themeColor="text1"/>
          <w:u w:color="000000" w:themeColor="text1"/>
        </w:rPr>
        <w:t xml:space="preserve">arolina </w:t>
      </w:r>
      <w:r w:rsidR="004F1F4C">
        <w:rPr>
          <w:color w:val="000000" w:themeColor="text1"/>
          <w:u w:color="000000" w:themeColor="text1"/>
        </w:rPr>
        <w:t>I</w:t>
      </w:r>
      <w:r w:rsidR="004F1F4C" w:rsidRPr="00DB2F0C">
        <w:rPr>
          <w:color w:val="000000" w:themeColor="text1"/>
          <w:u w:color="000000" w:themeColor="text1"/>
        </w:rPr>
        <w:t xml:space="preserve">ndependent </w:t>
      </w:r>
      <w:r w:rsidR="004F1F4C">
        <w:rPr>
          <w:color w:val="000000" w:themeColor="text1"/>
          <w:u w:color="000000" w:themeColor="text1"/>
        </w:rPr>
        <w:t>S</w:t>
      </w:r>
      <w:r w:rsidR="004F1F4C" w:rsidRPr="00DB2F0C">
        <w:rPr>
          <w:color w:val="000000" w:themeColor="text1"/>
          <w:u w:color="000000" w:themeColor="text1"/>
        </w:rPr>
        <w:t xml:space="preserve">chool </w:t>
      </w:r>
      <w:r w:rsidR="004F1F4C">
        <w:rPr>
          <w:color w:val="000000" w:themeColor="text1"/>
          <w:u w:color="000000" w:themeColor="text1"/>
        </w:rPr>
        <w:t>A</w:t>
      </w:r>
      <w:r w:rsidR="004F1F4C" w:rsidRPr="00DB2F0C">
        <w:rPr>
          <w:color w:val="000000" w:themeColor="text1"/>
          <w:u w:color="000000" w:themeColor="text1"/>
        </w:rPr>
        <w:t>ssociation</w:t>
      </w:r>
      <w:r w:rsidR="004F1F4C">
        <w:rPr>
          <w:color w:val="000000" w:themeColor="text1"/>
          <w:u w:color="000000" w:themeColor="text1"/>
        </w:rPr>
        <w:t xml:space="preserve"> 2A</w:t>
      </w:r>
      <w:r w:rsidR="004F1F4C" w:rsidRPr="004628D5">
        <w:rPr>
          <w:color w:val="000000" w:themeColor="text1"/>
          <w:u w:color="000000" w:themeColor="text1"/>
        </w:rPr>
        <w:t xml:space="preserve"> </w:t>
      </w:r>
      <w:r w:rsidR="00646EC6">
        <w:rPr>
          <w:color w:val="000000" w:themeColor="text1"/>
          <w:u w:color="000000" w:themeColor="text1"/>
        </w:rPr>
        <w:t>St</w:t>
      </w:r>
      <w:r w:rsidR="004F1F4C" w:rsidRPr="004628D5">
        <w:rPr>
          <w:color w:val="000000" w:themeColor="text1"/>
          <w:u w:color="000000" w:themeColor="text1"/>
        </w:rPr>
        <w:t xml:space="preserve">ate </w:t>
      </w:r>
      <w:r w:rsidR="004F1F4C">
        <w:rPr>
          <w:color w:val="000000" w:themeColor="text1"/>
          <w:u w:color="000000" w:themeColor="text1"/>
        </w:rPr>
        <w:t>C</w:t>
      </w:r>
      <w:r w:rsidR="004F1F4C" w:rsidRPr="004628D5">
        <w:rPr>
          <w:color w:val="000000" w:themeColor="text1"/>
          <w:u w:color="000000" w:themeColor="text1"/>
        </w:rPr>
        <w:t>hampionship title</w:t>
      </w:r>
      <w:r w:rsidR="004F1F4C" w:rsidRPr="0076615F">
        <w:rPr>
          <w:rFonts w:eastAsiaTheme="minorHAnsi"/>
          <w:color w:val="000000" w:themeColor="text1"/>
          <w:szCs w:val="22"/>
          <w:u w:color="000000" w:themeColor="text1"/>
        </w:rPr>
        <w:t>.</w:t>
      </w:r>
    </w:p>
    <w:p w:rsidR="004F1F4C" w:rsidRDefault="004F1F4C" w:rsidP="004F1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F529D" w:rsidRDefault="001F529D" w:rsidP="001F5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Head</w:t>
      </w:r>
      <w:r w:rsidR="004F1F4C">
        <w:t>master Jon A. Hopman</w:t>
      </w:r>
      <w:r>
        <w:t xml:space="preserve"> and </w:t>
      </w:r>
      <w:r w:rsidR="0032267F">
        <w:t xml:space="preserve">Head </w:t>
      </w:r>
      <w:r>
        <w:t xml:space="preserve">Coach </w:t>
      </w:r>
      <w:r w:rsidR="004F1F4C">
        <w:t>Jerry Faulkner o</w:t>
      </w:r>
      <w:r>
        <w:t xml:space="preserve">f </w:t>
      </w:r>
      <w:r w:rsidR="004F1F4C">
        <w:rPr>
          <w:rFonts w:eastAsiaTheme="minorHAnsi"/>
          <w:color w:val="000000" w:themeColor="text1"/>
          <w:szCs w:val="22"/>
          <w:u w:color="000000" w:themeColor="text1"/>
        </w:rPr>
        <w:t>Hilton Head Preparatory School</w:t>
      </w:r>
      <w:r>
        <w:t>.</w:t>
      </w:r>
    </w:p>
    <w:p w:rsidR="006054E9" w:rsidRDefault="006A69BE" w:rsidP="00804B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4064" w:rsidRDefault="00A24064" w:rsidP="00A24064">
      <w:pPr>
        <w:suppressAutoHyphens/>
      </w:pPr>
    </w:p>
    <w:sectPr w:rsidR="00A24064" w:rsidSect="00A2406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21E" w:rsidRDefault="0084121E" w:rsidP="009F0C77">
      <w:r>
        <w:separator/>
      </w:r>
    </w:p>
  </w:endnote>
  <w:endnote w:type="continuationSeparator" w:id="0">
    <w:p w:rsidR="0084121E" w:rsidRDefault="008412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67F18D-DE1E-44BC-BF7B-C86CBECD3A9D}"/>
    <w:embedBold r:id="rId2" w:fontKey="{905DAA86-DF1B-4491-B635-D9E71D2F2097}"/>
  </w:font>
  <w:font w:name="Calibri">
    <w:panose1 w:val="020F0502020204030204"/>
    <w:charset w:val="00"/>
    <w:family w:val="swiss"/>
    <w:pitch w:val="variable"/>
    <w:sig w:usb0="E00002FF" w:usb1="4000ACFF" w:usb2="00000001" w:usb3="00000000" w:csb0="0000019F" w:csb1="00000000"/>
    <w:embedRegular r:id="rId3" w:fontKey="{1371B146-00D7-4C21-9C69-0EFF96095A46}"/>
  </w:font>
  <w:font w:name="Segoe UI">
    <w:panose1 w:val="020B0502040204020203"/>
    <w:charset w:val="00"/>
    <w:family w:val="swiss"/>
    <w:pitch w:val="variable"/>
    <w:sig w:usb0="E10022FF" w:usb1="C000E47F" w:usb2="00000029" w:usb3="00000000" w:csb0="000001DF" w:csb1="00000000"/>
    <w:embedRegular r:id="rId4" w:fontKey="{575335BA-8D2B-4E67-8CE2-AB48895A02DF}"/>
  </w:font>
  <w:font w:name="Cambria">
    <w:panose1 w:val="02040503050406030204"/>
    <w:charset w:val="00"/>
    <w:family w:val="roman"/>
    <w:pitch w:val="variable"/>
    <w:sig w:usb0="E00002FF" w:usb1="400004FF" w:usb2="00000000" w:usb3="00000000" w:csb0="0000019F" w:csb1="00000000"/>
    <w:embedRegular r:id="rId5" w:fontKey="{5503B930-342A-483A-89CC-CA1F66B2A2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4064" w:rsidRPr="00392E30" w:rsidRDefault="00A24064" w:rsidP="00392E30">
    <w:pPr>
      <w:pStyle w:val="Footer"/>
      <w:tabs>
        <w:tab w:val="clear" w:pos="4680"/>
        <w:tab w:val="clear" w:pos="9360"/>
        <w:tab w:val="center" w:pos="2995"/>
      </w:tabs>
      <w:spacing w:before="120"/>
    </w:pPr>
    <w:r>
      <w:t>[4182]</w:t>
    </w:r>
    <w:r>
      <w:tab/>
    </w:r>
    <w:r>
      <w:fldChar w:fldCharType="begin"/>
    </w:r>
    <w:r>
      <w:instrText xml:space="preserve"> PAGE  \* MERGEFORMAT </w:instrText>
    </w:r>
    <w:r>
      <w:fldChar w:fldCharType="separate"/>
    </w:r>
    <w:r w:rsidR="00316E4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21E" w:rsidRDefault="0084121E" w:rsidP="009F0C77">
      <w:r>
        <w:separator/>
      </w:r>
    </w:p>
  </w:footnote>
  <w:footnote w:type="continuationSeparator" w:id="0">
    <w:p w:rsidR="0084121E" w:rsidRDefault="008412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97VR19"/>
    <w:docVar w:name="CoverBillType" w:val="r"/>
    <w:docVar w:name="DocPath" w:val="L:\Council\bills\RM\1197VR19.DOCX"/>
    <w:docVar w:name="dvBillNumber" w:val="4182"/>
    <w:docVar w:name="dvBillNumberPrefix" w:val="H. "/>
    <w:docVar w:name="dvOriginalBody" w:val="House"/>
    <w:docVar w:name="dvSteno" w:val="RM"/>
    <w:docVar w:name="NameofBody" w:val="h"/>
    <w:docVar w:name="vGroup2" w:val="Council"/>
  </w:docVars>
  <w:rsids>
    <w:rsidRoot w:val="00FF7B6A"/>
    <w:rsid w:val="00002C7E"/>
    <w:rsid w:val="00011869"/>
    <w:rsid w:val="00015CD6"/>
    <w:rsid w:val="000C38D1"/>
    <w:rsid w:val="000E0100"/>
    <w:rsid w:val="000E1785"/>
    <w:rsid w:val="000E457C"/>
    <w:rsid w:val="000E76C6"/>
    <w:rsid w:val="000F40FA"/>
    <w:rsid w:val="001035F1"/>
    <w:rsid w:val="0010776B"/>
    <w:rsid w:val="0011546E"/>
    <w:rsid w:val="00123688"/>
    <w:rsid w:val="00133E66"/>
    <w:rsid w:val="001435A3"/>
    <w:rsid w:val="00146ED3"/>
    <w:rsid w:val="00151044"/>
    <w:rsid w:val="001D08F2"/>
    <w:rsid w:val="001D3A58"/>
    <w:rsid w:val="001D525B"/>
    <w:rsid w:val="001D7F4F"/>
    <w:rsid w:val="001F529D"/>
    <w:rsid w:val="00205238"/>
    <w:rsid w:val="002321B6"/>
    <w:rsid w:val="00240F27"/>
    <w:rsid w:val="00250967"/>
    <w:rsid w:val="002543C8"/>
    <w:rsid w:val="0025541D"/>
    <w:rsid w:val="00284AAE"/>
    <w:rsid w:val="002E5912"/>
    <w:rsid w:val="00301B21"/>
    <w:rsid w:val="00316E4D"/>
    <w:rsid w:val="0032267F"/>
    <w:rsid w:val="00325348"/>
    <w:rsid w:val="0032732C"/>
    <w:rsid w:val="00336AD0"/>
    <w:rsid w:val="00345E97"/>
    <w:rsid w:val="0037079A"/>
    <w:rsid w:val="00392E30"/>
    <w:rsid w:val="003C4DAB"/>
    <w:rsid w:val="003D01E8"/>
    <w:rsid w:val="003E5288"/>
    <w:rsid w:val="003F6D79"/>
    <w:rsid w:val="0041760A"/>
    <w:rsid w:val="00417C01"/>
    <w:rsid w:val="004403BD"/>
    <w:rsid w:val="004404EC"/>
    <w:rsid w:val="00461441"/>
    <w:rsid w:val="004807BC"/>
    <w:rsid w:val="004809EE"/>
    <w:rsid w:val="004E7D54"/>
    <w:rsid w:val="004F1F4C"/>
    <w:rsid w:val="00516079"/>
    <w:rsid w:val="005273C6"/>
    <w:rsid w:val="00530A69"/>
    <w:rsid w:val="00545593"/>
    <w:rsid w:val="00556EBF"/>
    <w:rsid w:val="00577C6C"/>
    <w:rsid w:val="00582693"/>
    <w:rsid w:val="0059483D"/>
    <w:rsid w:val="005A62FE"/>
    <w:rsid w:val="005C2FE2"/>
    <w:rsid w:val="005E2BC9"/>
    <w:rsid w:val="00605102"/>
    <w:rsid w:val="006054E9"/>
    <w:rsid w:val="00615549"/>
    <w:rsid w:val="006215AA"/>
    <w:rsid w:val="006224C9"/>
    <w:rsid w:val="00646EC6"/>
    <w:rsid w:val="006913C9"/>
    <w:rsid w:val="0069470D"/>
    <w:rsid w:val="006A69BE"/>
    <w:rsid w:val="006D58AA"/>
    <w:rsid w:val="00734F00"/>
    <w:rsid w:val="00780E34"/>
    <w:rsid w:val="007A70AE"/>
    <w:rsid w:val="007E0969"/>
    <w:rsid w:val="00804B7B"/>
    <w:rsid w:val="008362E8"/>
    <w:rsid w:val="0084121E"/>
    <w:rsid w:val="0085786E"/>
    <w:rsid w:val="00894A07"/>
    <w:rsid w:val="008A1768"/>
    <w:rsid w:val="008A489F"/>
    <w:rsid w:val="008F0F33"/>
    <w:rsid w:val="008F1A23"/>
    <w:rsid w:val="008F4429"/>
    <w:rsid w:val="0094021A"/>
    <w:rsid w:val="00944434"/>
    <w:rsid w:val="009448B6"/>
    <w:rsid w:val="009B44AF"/>
    <w:rsid w:val="009C6A0B"/>
    <w:rsid w:val="009D73C2"/>
    <w:rsid w:val="009F0C77"/>
    <w:rsid w:val="009F4DD1"/>
    <w:rsid w:val="00A02543"/>
    <w:rsid w:val="00A24064"/>
    <w:rsid w:val="00A41684"/>
    <w:rsid w:val="00A64E80"/>
    <w:rsid w:val="00A72BCD"/>
    <w:rsid w:val="00A741D9"/>
    <w:rsid w:val="00A833AB"/>
    <w:rsid w:val="00A9741D"/>
    <w:rsid w:val="00AC34A2"/>
    <w:rsid w:val="00AD1C9A"/>
    <w:rsid w:val="00AD4B17"/>
    <w:rsid w:val="00B412D4"/>
    <w:rsid w:val="00B57AEA"/>
    <w:rsid w:val="00BE3460"/>
    <w:rsid w:val="00BE3C22"/>
    <w:rsid w:val="00C0345E"/>
    <w:rsid w:val="00C31C95"/>
    <w:rsid w:val="00C3483A"/>
    <w:rsid w:val="00C74E9D"/>
    <w:rsid w:val="00C826DD"/>
    <w:rsid w:val="00C82FD3"/>
    <w:rsid w:val="00C92819"/>
    <w:rsid w:val="00CC6B7B"/>
    <w:rsid w:val="00CD2089"/>
    <w:rsid w:val="00D2226D"/>
    <w:rsid w:val="00D41258"/>
    <w:rsid w:val="00D73A67"/>
    <w:rsid w:val="00D970A9"/>
    <w:rsid w:val="00DE6E7A"/>
    <w:rsid w:val="00DF3845"/>
    <w:rsid w:val="00E41911"/>
    <w:rsid w:val="00E44B57"/>
    <w:rsid w:val="00E5029B"/>
    <w:rsid w:val="00E92EEF"/>
    <w:rsid w:val="00EF2368"/>
    <w:rsid w:val="00F20C64"/>
    <w:rsid w:val="00F24442"/>
    <w:rsid w:val="00F50AE3"/>
    <w:rsid w:val="00F655B7"/>
    <w:rsid w:val="00F656BA"/>
    <w:rsid w:val="00F67CF1"/>
    <w:rsid w:val="00F728AA"/>
    <w:rsid w:val="00F840F0"/>
    <w:rsid w:val="00FB0D0D"/>
    <w:rsid w:val="00FB43B4"/>
    <w:rsid w:val="00FB6B0B"/>
    <w:rsid w:val="00FB743B"/>
    <w:rsid w:val="00FF2AE4"/>
    <w:rsid w:val="00FF5382"/>
    <w:rsid w:val="00FF6450"/>
    <w:rsid w:val="00FF7B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D26F9C-416C-49B4-A016-A86709453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E45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457C"/>
    <w:rPr>
      <w:rFonts w:ascii="Segoe UI" w:eastAsia="Times New Roman" w:hAnsi="Segoe UI" w:cs="Segoe UI"/>
      <w:sz w:val="18"/>
      <w:szCs w:val="18"/>
    </w:rPr>
  </w:style>
  <w:style w:type="character" w:styleId="Hyperlink">
    <w:name w:val="Hyperlink"/>
    <w:basedOn w:val="DefaultParagraphFont"/>
    <w:uiPriority w:val="99"/>
    <w:unhideWhenUsed/>
    <w:rsid w:val="00A240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82&amp;session=123&amp;summary=B" TargetMode="External"/><Relationship Id="rId3" Type="http://schemas.openxmlformats.org/officeDocument/2006/relationships/settings" Target="settings.xml"/><Relationship Id="rId7" Type="http://schemas.openxmlformats.org/officeDocument/2006/relationships/hyperlink" Target="file:///h:\hj\201903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182_201903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FAF9-00C0-4B40-96E2-0CE5CFFF2E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DD54914F.dotm</Template>
  <TotalTime>0</TotalTime>
  <Pages>3</Pages>
  <Words>501</Words>
  <Characters>2772</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4182: Hilton Head Preparatory School Boys Basketball Team - South Carolina Legislature Online</dc:title>
  <dc:creator>Rosanne McDowell</dc:creator>
  <cp:lastModifiedBy>S Volk</cp:lastModifiedBy>
  <cp:revision>2</cp:revision>
  <cp:lastPrinted>2019-03-04T17:40:00Z</cp:lastPrinted>
  <dcterms:created xsi:type="dcterms:W3CDTF">2019-03-11T16:54:00Z</dcterms:created>
  <dcterms:modified xsi:type="dcterms:W3CDTF">2019-03-11T16:54:00Z</dcterms:modified>
</cp:coreProperties>
</file>