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D26" w:rsidRDefault="00D33D26" w:rsidP="00D33D26">
      <w:pPr>
        <w:widowControl w:val="0"/>
        <w:jc w:val="center"/>
      </w:pPr>
      <w:r w:rsidRPr="00D33D26">
        <w:rPr>
          <w:b/>
        </w:rPr>
        <w:t>South Carolina General Assembly</w:t>
      </w:r>
    </w:p>
    <w:p w:rsidR="00D33D26" w:rsidRDefault="00D33D26" w:rsidP="00D33D26">
      <w:pPr>
        <w:widowControl w:val="0"/>
        <w:jc w:val="center"/>
      </w:pPr>
      <w:r>
        <w:t>123rd Session, 2019-2020</w:t>
      </w:r>
    </w:p>
    <w:p w:rsidR="00D33D26" w:rsidRDefault="00D33D26" w:rsidP="00D33D26">
      <w:pPr>
        <w:widowControl w:val="0"/>
        <w:jc w:val="left"/>
      </w:pPr>
    </w:p>
    <w:p w:rsidR="00D33D26" w:rsidRDefault="00D33D26" w:rsidP="00D33D26">
      <w:pPr>
        <w:widowControl w:val="0"/>
        <w:jc w:val="left"/>
        <w:rPr>
          <w:b/>
        </w:rPr>
      </w:pPr>
      <w:r w:rsidRPr="00D33D26">
        <w:rPr>
          <w:b/>
        </w:rPr>
        <w:t>H. 4446</w:t>
      </w:r>
    </w:p>
    <w:p w:rsidR="00D33D26" w:rsidRDefault="00D33D26" w:rsidP="00D33D26">
      <w:pPr>
        <w:widowControl w:val="0"/>
        <w:jc w:val="left"/>
        <w:rPr>
          <w:b/>
        </w:rPr>
      </w:pPr>
    </w:p>
    <w:p w:rsidR="00D33D26" w:rsidRDefault="00D33D26" w:rsidP="00D33D26">
      <w:pPr>
        <w:widowControl w:val="0"/>
        <w:jc w:val="left"/>
      </w:pPr>
      <w:r w:rsidRPr="00D33D26">
        <w:rPr>
          <w:b/>
        </w:rPr>
        <w:t>STATUS INFORMATION</w:t>
      </w:r>
    </w:p>
    <w:p w:rsidR="00D33D26" w:rsidRDefault="00D33D26" w:rsidP="00D33D26">
      <w:pPr>
        <w:widowControl w:val="0"/>
        <w:jc w:val="left"/>
      </w:pPr>
    </w:p>
    <w:p w:rsidR="00D33D26" w:rsidRDefault="00D33D26" w:rsidP="00D33D26">
      <w:pPr>
        <w:widowControl w:val="0"/>
        <w:jc w:val="left"/>
      </w:pPr>
      <w:r>
        <w:t>House Resolution</w:t>
      </w:r>
    </w:p>
    <w:p w:rsidR="00D33D26" w:rsidRDefault="00DF2C3D" w:rsidP="00D33D26">
      <w:pPr>
        <w:widowControl w:val="0"/>
        <w:jc w:val="left"/>
      </w:pPr>
      <w:r>
        <w:t>Sponsors: Reps. Hosey,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33D26" w:rsidRDefault="00D33D26" w:rsidP="00D33D26">
      <w:pPr>
        <w:widowControl w:val="0"/>
        <w:jc w:val="left"/>
      </w:pPr>
      <w:r>
        <w:t>Document Path: l:\council\bills\rm\1247zw19.docx</w:t>
      </w:r>
    </w:p>
    <w:p w:rsidR="00D33D26" w:rsidRDefault="00D33D26" w:rsidP="00D33D26">
      <w:pPr>
        <w:widowControl w:val="0"/>
        <w:jc w:val="left"/>
      </w:pPr>
    </w:p>
    <w:p w:rsidR="00D33D26" w:rsidRDefault="00D33D26" w:rsidP="00D33D26">
      <w:pPr>
        <w:widowControl w:val="0"/>
        <w:jc w:val="left"/>
      </w:pPr>
      <w:r>
        <w:t>Introduced in the House on April 11, 2019</w:t>
      </w:r>
    </w:p>
    <w:p w:rsidR="00D33D26" w:rsidRDefault="00D33D26" w:rsidP="00D33D26">
      <w:pPr>
        <w:widowControl w:val="0"/>
        <w:jc w:val="left"/>
      </w:pPr>
      <w:r>
        <w:t>Adopted by the House on April 11, 2019</w:t>
      </w:r>
    </w:p>
    <w:p w:rsidR="00D33D26" w:rsidRDefault="00D33D26" w:rsidP="00D33D26">
      <w:pPr>
        <w:widowControl w:val="0"/>
        <w:jc w:val="left"/>
      </w:pPr>
    </w:p>
    <w:p w:rsidR="00D33D26" w:rsidRDefault="00D33D26" w:rsidP="00D33D26">
      <w:pPr>
        <w:widowControl w:val="0"/>
        <w:jc w:val="left"/>
      </w:pPr>
      <w:r>
        <w:t xml:space="preserve">Summary: </w:t>
      </w:r>
      <w:r w:rsidR="003B79E4">
        <w:t>Pauline Brown</w:t>
      </w:r>
    </w:p>
    <w:p w:rsidR="00D33D26" w:rsidRDefault="00D33D26" w:rsidP="00D33D26">
      <w:pPr>
        <w:widowControl w:val="0"/>
        <w:jc w:val="left"/>
      </w:pPr>
    </w:p>
    <w:p w:rsidR="00D33D26" w:rsidRDefault="00D33D26" w:rsidP="00D33D26">
      <w:pPr>
        <w:widowControl w:val="0"/>
        <w:jc w:val="left"/>
      </w:pPr>
    </w:p>
    <w:p w:rsidR="00D33D26" w:rsidRDefault="00D33D26" w:rsidP="00D33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D26">
        <w:rPr>
          <w:b/>
        </w:rPr>
        <w:t>HISTORY OF LEGISLATIVE ACTIONS</w:t>
      </w:r>
    </w:p>
    <w:p w:rsidR="00D33D26" w:rsidRDefault="00D33D26" w:rsidP="00D33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3D26" w:rsidRPr="00D33D26" w:rsidRDefault="00D33D26" w:rsidP="00D33D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D26">
        <w:rPr>
          <w:u w:val="single"/>
        </w:rPr>
        <w:tab/>
        <w:t>Date</w:t>
      </w:r>
      <w:r w:rsidRPr="00D33D26">
        <w:rPr>
          <w:u w:val="single"/>
        </w:rPr>
        <w:tab/>
        <w:t>Body</w:t>
      </w:r>
      <w:r w:rsidRPr="00D33D26">
        <w:rPr>
          <w:u w:val="single"/>
        </w:rPr>
        <w:tab/>
        <w:t>Action Description with journal page number</w:t>
      </w:r>
      <w:r w:rsidRPr="00D33D26">
        <w:rPr>
          <w:u w:val="single"/>
        </w:rPr>
        <w:tab/>
      </w:r>
    </w:p>
    <w:p w:rsidR="001635BC" w:rsidRDefault="001635BC" w:rsidP="0016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</w:r>
      <w:r w:rsidRPr="00391A1E">
        <w:t>Introduced and adopted (</w:t>
      </w:r>
      <w:hyperlink r:id="rId7" w:history="1">
        <w:r w:rsidRPr="00391A1E">
          <w:rPr>
            <w:rStyle w:val="Hyperlink"/>
          </w:rPr>
          <w:t>House Journal</w:t>
        </w:r>
        <w:r w:rsidRPr="00391A1E">
          <w:rPr>
            <w:rStyle w:val="Hyperlink"/>
          </w:rPr>
          <w:noBreakHyphen/>
          <w:t>page 69</w:t>
        </w:r>
      </w:hyperlink>
      <w:r w:rsidRPr="00391A1E">
        <w:t>)</w:t>
      </w:r>
    </w:p>
    <w:p w:rsidR="001635BC" w:rsidRDefault="001635BC" w:rsidP="0016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3D26" w:rsidRDefault="00D33D26" w:rsidP="00D33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33D26">
          <w:rPr>
            <w:rStyle w:val="Hyperlink"/>
          </w:rPr>
          <w:t>legislative information</w:t>
        </w:r>
      </w:hyperlink>
      <w:r>
        <w:t xml:space="preserve"> at the website</w:t>
      </w:r>
    </w:p>
    <w:p w:rsidR="00D33D26" w:rsidRDefault="00D33D26" w:rsidP="00D33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D26" w:rsidRPr="00D33D26" w:rsidRDefault="00D33D26" w:rsidP="00D33D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D26" w:rsidRDefault="00D33D26" w:rsidP="00D33D26">
      <w:r w:rsidRPr="00D33D26">
        <w:rPr>
          <w:b/>
        </w:rPr>
        <w:t>VERSIONS OF THIS BILL</w:t>
      </w:r>
    </w:p>
    <w:p w:rsidR="00D33D26" w:rsidRDefault="00D33D26" w:rsidP="00D33D26"/>
    <w:p w:rsidR="00D33D26" w:rsidRDefault="00D27B17" w:rsidP="00D33D26">
      <w:hyperlink r:id="rId9" w:history="1">
        <w:r w:rsidR="00D33D26">
          <w:rPr>
            <w:rStyle w:val="Hyperlink"/>
          </w:rPr>
          <w:t>4/11/2019</w:t>
        </w:r>
      </w:hyperlink>
    </w:p>
    <w:p w:rsidR="00D33D26" w:rsidRDefault="00D33D26" w:rsidP="00D33D26"/>
    <w:p w:rsidR="00D33D26" w:rsidRDefault="00D33D26" w:rsidP="00D33D26">
      <w:pPr>
        <w:sectPr w:rsidR="00D33D26" w:rsidSect="00D33D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4ECD" w:rsidRDefault="00904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4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03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8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C041F4">
        <w:t xml:space="preserve"> </w:t>
      </w:r>
      <w:r w:rsidR="00F35207">
        <w:t xml:space="preserve">CELEBRATE </w:t>
      </w:r>
      <w:r w:rsidR="00C041F4">
        <w:t xml:space="preserve">PAULINE BROWN OF BARNWELL </w:t>
      </w:r>
      <w:r w:rsidR="007C483C">
        <w:t xml:space="preserve">FOR HER ACHIEVEMENTS AS A POET AND TO CONGRATULATE HER ON HER LATEST PUBLICATION, </w:t>
      </w:r>
      <w:r w:rsidR="007C483C" w:rsidRPr="007C483C">
        <w:rPr>
          <w:i/>
        </w:rPr>
        <w:t>A TOUCH OF HEAVEN</w:t>
      </w:r>
      <w:r w:rsidR="009C54C6">
        <w:rPr>
          <w:i/>
        </w:rPr>
        <w:noBreakHyphen/>
      </w:r>
      <w:r w:rsidR="009C54C6">
        <w:rPr>
          <w:i/>
        </w:rPr>
        <w:noBreakHyphen/>
      </w:r>
      <w:r w:rsidR="007C483C" w:rsidRPr="007C483C">
        <w:rPr>
          <w:i/>
        </w:rPr>
        <w:t>IF ONLY YOU BELIEVE</w:t>
      </w:r>
      <w:r w:rsidR="00F3520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7276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276">
        <w:t xml:space="preserve">the South Carolina House of Representatives is pleased to learn that poet Pauline Brown of Barnwell recently published her </w:t>
      </w:r>
      <w:r w:rsidR="0039319E">
        <w:t>latest</w:t>
      </w:r>
      <w:r w:rsidR="00637276">
        <w:t xml:space="preserve"> book, </w:t>
      </w:r>
      <w:r w:rsidR="00637276" w:rsidRPr="003D16EC">
        <w:rPr>
          <w:i/>
        </w:rPr>
        <w:t>A Touch of Heaven</w:t>
      </w:r>
      <w:r w:rsidR="009C54C6">
        <w:rPr>
          <w:i/>
        </w:rPr>
        <w:noBreakHyphen/>
      </w:r>
      <w:r w:rsidR="009C54C6">
        <w:rPr>
          <w:i/>
        </w:rPr>
        <w:noBreakHyphen/>
      </w:r>
      <w:r w:rsidR="00637276" w:rsidRPr="003D16EC">
        <w:rPr>
          <w:i/>
        </w:rPr>
        <w:t>If Only You Believe</w:t>
      </w:r>
      <w:r w:rsidR="00637276">
        <w:t>; and</w:t>
      </w:r>
    </w:p>
    <w:p w:rsidR="00637276" w:rsidRDefault="00637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4CB" w:rsidRDefault="007934C8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64CB">
        <w:rPr>
          <w:color w:val="000000" w:themeColor="text1"/>
          <w:u w:color="000000" w:themeColor="text1"/>
        </w:rPr>
        <w:t>b</w:t>
      </w:r>
      <w:r w:rsidR="001B64CB" w:rsidRPr="009C301C">
        <w:rPr>
          <w:color w:val="000000" w:themeColor="text1"/>
          <w:u w:color="000000" w:themeColor="text1"/>
        </w:rPr>
        <w:t>orn Jan</w:t>
      </w:r>
      <w:r w:rsidR="00447D4B">
        <w:rPr>
          <w:color w:val="000000" w:themeColor="text1"/>
          <w:u w:color="000000" w:themeColor="text1"/>
        </w:rPr>
        <w:t>uary</w:t>
      </w:r>
      <w:r w:rsidR="001B64CB" w:rsidRPr="009C301C">
        <w:rPr>
          <w:color w:val="000000" w:themeColor="text1"/>
          <w:u w:color="000000" w:themeColor="text1"/>
        </w:rPr>
        <w:t xml:space="preserve"> 14, 1950</w:t>
      </w:r>
      <w:r w:rsidR="001B64CB">
        <w:rPr>
          <w:color w:val="000000" w:themeColor="text1"/>
          <w:u w:color="000000" w:themeColor="text1"/>
        </w:rPr>
        <w:t>,</w:t>
      </w:r>
      <w:r w:rsidR="001B64CB" w:rsidRPr="009C301C">
        <w:rPr>
          <w:color w:val="000000" w:themeColor="text1"/>
          <w:u w:color="000000" w:themeColor="text1"/>
        </w:rPr>
        <w:t xml:space="preserve"> in Aiken County, </w:t>
      </w:r>
      <w:r w:rsidR="001B64CB">
        <w:rPr>
          <w:color w:val="000000" w:themeColor="text1"/>
          <w:u w:color="000000" w:themeColor="text1"/>
        </w:rPr>
        <w:t>Pauline</w:t>
      </w:r>
      <w:r w:rsidR="001B64CB" w:rsidRPr="009C301C">
        <w:rPr>
          <w:color w:val="000000" w:themeColor="text1"/>
          <w:u w:color="000000" w:themeColor="text1"/>
        </w:rPr>
        <w:t xml:space="preserve"> was reared in Barnwell with her two sisters, Carrie Mae Williams and Carolyn Anderson, and a brother, Bobby Lee Bush. </w:t>
      </w:r>
      <w:r w:rsidR="001B64CB">
        <w:rPr>
          <w:color w:val="000000" w:themeColor="text1"/>
          <w:u w:color="000000" w:themeColor="text1"/>
        </w:rPr>
        <w:t>Pauline is the proud mother of four chi</w:t>
      </w:r>
      <w:r w:rsidR="001B64CB" w:rsidRPr="009C301C">
        <w:rPr>
          <w:color w:val="000000" w:themeColor="text1"/>
          <w:u w:color="000000" w:themeColor="text1"/>
        </w:rPr>
        <w:t>ldren</w:t>
      </w:r>
      <w:r w:rsidR="001B64CB">
        <w:rPr>
          <w:color w:val="000000" w:themeColor="text1"/>
          <w:u w:color="000000" w:themeColor="text1"/>
        </w:rPr>
        <w:t>, P</w:t>
      </w:r>
      <w:r w:rsidR="001B64CB" w:rsidRPr="009C301C">
        <w:rPr>
          <w:color w:val="000000" w:themeColor="text1"/>
          <w:u w:color="000000" w:themeColor="text1"/>
        </w:rPr>
        <w:t>aul Brown, Elder Paul Brown III, Patricia Brown Bamberg</w:t>
      </w:r>
      <w:r w:rsidR="001B64CB">
        <w:rPr>
          <w:color w:val="000000" w:themeColor="text1"/>
          <w:u w:color="000000" w:themeColor="text1"/>
        </w:rPr>
        <w:t>,</w:t>
      </w:r>
      <w:r w:rsidR="001B64CB" w:rsidRPr="009C301C">
        <w:rPr>
          <w:color w:val="000000" w:themeColor="text1"/>
          <w:u w:color="000000" w:themeColor="text1"/>
        </w:rPr>
        <w:t xml:space="preserve"> and Gabriel Brown; and a godson, Elder Ronald Donaldson of St. Petersburg, Fl</w:t>
      </w:r>
      <w:r w:rsidR="001B64CB">
        <w:rPr>
          <w:color w:val="000000" w:themeColor="text1"/>
          <w:u w:color="000000" w:themeColor="text1"/>
        </w:rPr>
        <w:t>orida; and</w:t>
      </w: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301C">
        <w:rPr>
          <w:color w:val="000000" w:themeColor="text1"/>
          <w:u w:color="000000" w:themeColor="text1"/>
        </w:rPr>
        <w:t>in 1968</w:t>
      </w:r>
      <w:r>
        <w:rPr>
          <w:color w:val="000000" w:themeColor="text1"/>
          <w:u w:color="000000" w:themeColor="text1"/>
        </w:rPr>
        <w:t>,</w:t>
      </w:r>
      <w:r w:rsidRPr="009C301C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began</w:t>
      </w:r>
      <w:r w:rsidRPr="009C301C">
        <w:rPr>
          <w:color w:val="000000" w:themeColor="text1"/>
          <w:u w:color="000000" w:themeColor="text1"/>
        </w:rPr>
        <w:t xml:space="preserve"> writing love letters to her husband</w:t>
      </w:r>
      <w:r>
        <w:rPr>
          <w:color w:val="000000" w:themeColor="text1"/>
          <w:u w:color="000000" w:themeColor="text1"/>
        </w:rPr>
        <w:t>,</w:t>
      </w:r>
      <w:r w:rsidRPr="009C301C">
        <w:rPr>
          <w:color w:val="000000" w:themeColor="text1"/>
          <w:u w:color="000000" w:themeColor="text1"/>
        </w:rPr>
        <w:t xml:space="preserve"> who was serving in Vietnam</w:t>
      </w:r>
      <w:r>
        <w:rPr>
          <w:color w:val="000000" w:themeColor="text1"/>
          <w:u w:color="000000" w:themeColor="text1"/>
        </w:rPr>
        <w:t>,</w:t>
      </w:r>
      <w:r w:rsidRPr="009C301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9C301C">
        <w:rPr>
          <w:color w:val="000000" w:themeColor="text1"/>
          <w:u w:color="000000" w:themeColor="text1"/>
        </w:rPr>
        <w:t xml:space="preserve">has been </w:t>
      </w:r>
      <w:r w:rsidR="000057E9">
        <w:rPr>
          <w:color w:val="000000" w:themeColor="text1"/>
          <w:u w:color="000000" w:themeColor="text1"/>
        </w:rPr>
        <w:t xml:space="preserve">writing </w:t>
      </w:r>
      <w:r w:rsidRPr="009C301C">
        <w:rPr>
          <w:color w:val="000000" w:themeColor="text1"/>
          <w:u w:color="000000" w:themeColor="text1"/>
        </w:rPr>
        <w:t xml:space="preserve">steadily ever since. She has </w:t>
      </w:r>
      <w:r>
        <w:rPr>
          <w:color w:val="000000" w:themeColor="text1"/>
          <w:u w:color="000000" w:themeColor="text1"/>
        </w:rPr>
        <w:t>more than five hundred</w:t>
      </w:r>
      <w:r w:rsidRPr="009C301C">
        <w:rPr>
          <w:color w:val="000000" w:themeColor="text1"/>
          <w:u w:color="000000" w:themeColor="text1"/>
        </w:rPr>
        <w:t xml:space="preserve"> pen pals and </w:t>
      </w:r>
      <w:r>
        <w:rPr>
          <w:color w:val="000000" w:themeColor="text1"/>
          <w:u w:color="000000" w:themeColor="text1"/>
        </w:rPr>
        <w:t xml:space="preserve">has </w:t>
      </w:r>
      <w:r w:rsidRPr="009C301C">
        <w:rPr>
          <w:color w:val="000000" w:themeColor="text1"/>
          <w:u w:color="000000" w:themeColor="text1"/>
        </w:rPr>
        <w:t xml:space="preserve">composed over </w:t>
      </w:r>
      <w:r>
        <w:rPr>
          <w:color w:val="000000" w:themeColor="text1"/>
          <w:u w:color="000000" w:themeColor="text1"/>
        </w:rPr>
        <w:t xml:space="preserve">five hundred </w:t>
      </w:r>
      <w:r w:rsidRPr="009C301C">
        <w:rPr>
          <w:color w:val="000000" w:themeColor="text1"/>
          <w:u w:color="000000" w:themeColor="text1"/>
        </w:rPr>
        <w:t>poems</w:t>
      </w:r>
      <w:r>
        <w:rPr>
          <w:color w:val="000000" w:themeColor="text1"/>
          <w:u w:color="000000" w:themeColor="text1"/>
        </w:rPr>
        <w:t>; and</w:t>
      </w: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after Pauline</w:t>
      </w:r>
      <w:r w:rsidRPr="009C301C">
        <w:rPr>
          <w:color w:val="000000" w:themeColor="text1"/>
          <w:u w:color="000000" w:themeColor="text1"/>
        </w:rPr>
        <w:t xml:space="preserve"> and her husband parted ways, she kept writing. </w:t>
      </w:r>
      <w:r>
        <w:rPr>
          <w:color w:val="000000" w:themeColor="text1"/>
          <w:u w:color="000000" w:themeColor="text1"/>
        </w:rPr>
        <w:t xml:space="preserve">In addition to </w:t>
      </w:r>
      <w:r w:rsidRPr="0089761D">
        <w:rPr>
          <w:i/>
          <w:color w:val="000000" w:themeColor="text1"/>
          <w:u w:color="000000" w:themeColor="text1"/>
        </w:rPr>
        <w:t>A Touch of Heaven</w:t>
      </w:r>
      <w:r>
        <w:rPr>
          <w:color w:val="000000" w:themeColor="text1"/>
          <w:u w:color="000000" w:themeColor="text1"/>
        </w:rPr>
        <w:t xml:space="preserve">, her </w:t>
      </w:r>
      <w:r w:rsidRPr="009C301C">
        <w:rPr>
          <w:color w:val="000000" w:themeColor="text1"/>
          <w:u w:color="000000" w:themeColor="text1"/>
        </w:rPr>
        <w:t xml:space="preserve">books include </w:t>
      </w:r>
      <w:r w:rsidRPr="00F24488">
        <w:rPr>
          <w:i/>
          <w:color w:val="000000" w:themeColor="text1"/>
          <w:u w:color="000000" w:themeColor="text1"/>
        </w:rPr>
        <w:t>Lord Can I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Sister Gossip Gets Married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The Man Who Lived in the Ditch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God Le</w:t>
      </w:r>
      <w:r w:rsidR="00B501C6">
        <w:rPr>
          <w:i/>
          <w:color w:val="000000" w:themeColor="text1"/>
          <w:u w:color="000000" w:themeColor="text1"/>
        </w:rPr>
        <w:t>f</w:t>
      </w:r>
      <w:r w:rsidRPr="00F24488">
        <w:rPr>
          <w:i/>
          <w:color w:val="000000" w:themeColor="text1"/>
          <w:u w:color="000000" w:themeColor="text1"/>
        </w:rPr>
        <w:t>t Me Alone to See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Many Years Ago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The Woman Who Lived Between the Walls</w:t>
      </w:r>
      <w:r w:rsidRPr="009C301C">
        <w:rPr>
          <w:color w:val="000000" w:themeColor="text1"/>
          <w:u w:color="000000" w:themeColor="text1"/>
        </w:rPr>
        <w:t>, and</w:t>
      </w:r>
      <w:r w:rsidRPr="00F24488">
        <w:rPr>
          <w:i/>
          <w:color w:val="000000" w:themeColor="text1"/>
          <w:u w:color="000000" w:themeColor="text1"/>
        </w:rPr>
        <w:t xml:space="preserve"> </w:t>
      </w:r>
      <w:r w:rsidR="006D3E46">
        <w:rPr>
          <w:i/>
          <w:color w:val="000000" w:themeColor="text1"/>
          <w:u w:color="000000" w:themeColor="text1"/>
        </w:rPr>
        <w:t>The Wall</w:t>
      </w:r>
      <w:r w:rsidR="00BC2624">
        <w:rPr>
          <w:i/>
          <w:color w:val="000000" w:themeColor="text1"/>
          <w:u w:color="000000" w:themeColor="text1"/>
        </w:rPr>
        <w:t>s</w:t>
      </w:r>
      <w:r w:rsidR="006D3E46">
        <w:rPr>
          <w:i/>
          <w:color w:val="000000" w:themeColor="text1"/>
          <w:u w:color="000000" w:themeColor="text1"/>
        </w:rPr>
        <w:t xml:space="preserve"> </w:t>
      </w:r>
      <w:r w:rsidRPr="00F24488">
        <w:rPr>
          <w:i/>
          <w:color w:val="000000" w:themeColor="text1"/>
          <w:u w:color="000000" w:themeColor="text1"/>
        </w:rPr>
        <w:t>I Had to Escape to Find Myself</w:t>
      </w:r>
      <w:r>
        <w:rPr>
          <w:color w:val="000000" w:themeColor="text1"/>
          <w:u w:color="000000" w:themeColor="text1"/>
        </w:rPr>
        <w:t>; and</w:t>
      </w: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B7C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C301C">
        <w:rPr>
          <w:color w:val="000000" w:themeColor="text1"/>
          <w:u w:color="000000" w:themeColor="text1"/>
        </w:rPr>
        <w:t xml:space="preserve"> recipient of the Famous Poets Master Diploma</w:t>
      </w:r>
      <w:r>
        <w:rPr>
          <w:color w:val="000000" w:themeColor="text1"/>
          <w:u w:color="000000" w:themeColor="text1"/>
        </w:rPr>
        <w:t xml:space="preserve">, Pauline </w:t>
      </w:r>
      <w:r w:rsidRPr="009C301C">
        <w:rPr>
          <w:color w:val="000000" w:themeColor="text1"/>
          <w:u w:color="000000" w:themeColor="text1"/>
        </w:rPr>
        <w:t xml:space="preserve">Brown </w:t>
      </w:r>
      <w:r>
        <w:rPr>
          <w:color w:val="000000" w:themeColor="text1"/>
          <w:u w:color="000000" w:themeColor="text1"/>
        </w:rPr>
        <w:t xml:space="preserve">also </w:t>
      </w:r>
      <w:r w:rsidRPr="009C301C">
        <w:rPr>
          <w:color w:val="000000" w:themeColor="text1"/>
          <w:u w:color="000000" w:themeColor="text1"/>
        </w:rPr>
        <w:t xml:space="preserve">won the 2005 </w:t>
      </w:r>
      <w:r w:rsidR="0046473D">
        <w:rPr>
          <w:color w:val="000000" w:themeColor="text1"/>
          <w:u w:color="000000" w:themeColor="text1"/>
        </w:rPr>
        <w:t xml:space="preserve">International Library of Poetry </w:t>
      </w:r>
      <w:r w:rsidRPr="009C301C">
        <w:rPr>
          <w:color w:val="000000" w:themeColor="text1"/>
          <w:u w:color="000000" w:themeColor="text1"/>
        </w:rPr>
        <w:t>Editor</w:t>
      </w:r>
      <w:r w:rsidR="009C54C6" w:rsidRPr="009C54C6">
        <w:rPr>
          <w:color w:val="000000" w:themeColor="text1"/>
          <w:u w:color="000000" w:themeColor="text1"/>
        </w:rPr>
        <w:t>’</w:t>
      </w:r>
      <w:r w:rsidRPr="009C301C">
        <w:rPr>
          <w:color w:val="000000" w:themeColor="text1"/>
          <w:u w:color="000000" w:themeColor="text1"/>
        </w:rPr>
        <w:t>s Choice Award for her poem “Have You Ever</w:t>
      </w:r>
      <w:r>
        <w:rPr>
          <w:color w:val="000000" w:themeColor="text1"/>
          <w:u w:color="000000" w:themeColor="text1"/>
        </w:rPr>
        <w:t>.</w:t>
      </w:r>
      <w:r w:rsidRPr="009C301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Her other honors are </w:t>
      </w:r>
      <w:r>
        <w:rPr>
          <w:color w:val="000000" w:themeColor="text1"/>
          <w:u w:color="000000" w:themeColor="text1"/>
        </w:rPr>
        <w:lastRenderedPageBreak/>
        <w:t xml:space="preserve">numerous and include </w:t>
      </w:r>
      <w:r w:rsidR="00B53A5F">
        <w:rPr>
          <w:color w:val="000000" w:themeColor="text1"/>
          <w:u w:color="000000" w:themeColor="text1"/>
        </w:rPr>
        <w:t>the</w:t>
      </w:r>
      <w:r w:rsidR="001A74D7">
        <w:rPr>
          <w:color w:val="000000" w:themeColor="text1"/>
          <w:u w:color="000000" w:themeColor="text1"/>
        </w:rPr>
        <w:t xml:space="preserve"> Distinguished Poet plaque from the Inte</w:t>
      </w:r>
      <w:r w:rsidR="005F2B7C">
        <w:rPr>
          <w:color w:val="000000" w:themeColor="text1"/>
          <w:u w:color="000000" w:themeColor="text1"/>
        </w:rPr>
        <w:t>rnational Society of Poets; and</w:t>
      </w:r>
    </w:p>
    <w:p w:rsidR="005F2B7C" w:rsidRDefault="005F2B7C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B99" w:rsidRDefault="001B64CB" w:rsidP="0067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D66168">
        <w:rPr>
          <w:color w:val="000000" w:themeColor="text1"/>
          <w:u w:color="000000" w:themeColor="text1"/>
        </w:rPr>
        <w:t>South Carolina poet and storyteller writes to communicate her compassion for people, her respect for the past, her concern for the future, and her reverence for God.</w:t>
      </w:r>
      <w:r>
        <w:rPr>
          <w:color w:val="000000" w:themeColor="text1"/>
          <w:u w:color="000000" w:themeColor="text1"/>
        </w:rPr>
        <w:t xml:space="preserve"> </w:t>
      </w:r>
      <w:r w:rsidRPr="009C301C">
        <w:rPr>
          <w:color w:val="000000" w:themeColor="text1"/>
          <w:u w:color="000000" w:themeColor="text1"/>
        </w:rPr>
        <w:t xml:space="preserve">She gives God the glory for everything, especially </w:t>
      </w:r>
      <w:r>
        <w:rPr>
          <w:color w:val="000000" w:themeColor="text1"/>
          <w:u w:color="000000" w:themeColor="text1"/>
        </w:rPr>
        <w:t xml:space="preserve">for </w:t>
      </w:r>
      <w:r w:rsidRPr="009C301C">
        <w:rPr>
          <w:color w:val="000000" w:themeColor="text1"/>
          <w:u w:color="000000" w:themeColor="text1"/>
        </w:rPr>
        <w:t>making her a strong</w:t>
      </w:r>
      <w:r w:rsidR="009C54C6">
        <w:rPr>
          <w:color w:val="000000" w:themeColor="text1"/>
          <w:u w:color="000000" w:themeColor="text1"/>
        </w:rPr>
        <w:noBreakHyphen/>
      </w:r>
      <w:r w:rsidRPr="009C301C">
        <w:rPr>
          <w:color w:val="000000" w:themeColor="text1"/>
          <w:u w:color="000000" w:themeColor="text1"/>
        </w:rPr>
        <w:t>minded and self</w:t>
      </w:r>
      <w:r w:rsidR="009C54C6">
        <w:rPr>
          <w:color w:val="000000" w:themeColor="text1"/>
          <w:u w:color="000000" w:themeColor="text1"/>
        </w:rPr>
        <w:noBreakHyphen/>
      </w:r>
      <w:r w:rsidRPr="009C301C">
        <w:rPr>
          <w:color w:val="000000" w:themeColor="text1"/>
          <w:u w:color="000000" w:themeColor="text1"/>
        </w:rPr>
        <w:t>sufficient woman</w:t>
      </w:r>
      <w:r w:rsidR="00067B99">
        <w:rPr>
          <w:color w:val="000000" w:themeColor="text1"/>
          <w:u w:color="000000" w:themeColor="text1"/>
        </w:rPr>
        <w:t>; and</w:t>
      </w:r>
    </w:p>
    <w:p w:rsidR="00067B99" w:rsidRDefault="00067B99" w:rsidP="0067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303" w:rsidRDefault="00067B99" w:rsidP="0067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her artistry, the House takes great pleasure in saluting Pauline Brown on her latest a</w:t>
      </w:r>
      <w:r w:rsidR="00D57493">
        <w:rPr>
          <w:color w:val="000000" w:themeColor="text1"/>
          <w:u w:color="000000" w:themeColor="text1"/>
        </w:rPr>
        <w:t>ccomplishment</w:t>
      </w:r>
      <w:r w:rsidR="006713EF">
        <w:rPr>
          <w:color w:val="000000" w:themeColor="text1"/>
          <w:u w:color="000000" w:themeColor="text1"/>
        </w:rPr>
        <w:t xml:space="preserve">. </w:t>
      </w:r>
      <w:r w:rsidR="00BC0303">
        <w:t>Now, therefore,</w:t>
      </w: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32A" w:rsidRDefault="00BC0303" w:rsidP="00ED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532A">
        <w:t xml:space="preserve"> </w:t>
      </w:r>
      <w:r w:rsidR="00ED532A">
        <w:rPr>
          <w:color w:val="000000" w:themeColor="text1"/>
        </w:rPr>
        <w:t xml:space="preserve">the members of the South Carolina House of Representatives, by this resolution, </w:t>
      </w:r>
      <w:r w:rsidR="00ED532A">
        <w:t xml:space="preserve">celebrate Pauline Brown of Barnwell for her achievements as a poet and congratulate her on her latest publication, </w:t>
      </w:r>
      <w:r w:rsidR="00ED532A">
        <w:rPr>
          <w:i/>
        </w:rPr>
        <w:t>A T</w:t>
      </w:r>
      <w:r w:rsidR="00ED532A" w:rsidRPr="007C483C">
        <w:rPr>
          <w:i/>
        </w:rPr>
        <w:t xml:space="preserve">ouch of </w:t>
      </w:r>
      <w:r w:rsidR="00ED532A">
        <w:rPr>
          <w:i/>
        </w:rPr>
        <w:t>H</w:t>
      </w:r>
      <w:r w:rsidR="00ED532A" w:rsidRPr="007C483C">
        <w:rPr>
          <w:i/>
        </w:rPr>
        <w:t>eaven</w:t>
      </w:r>
      <w:r w:rsidR="009C54C6">
        <w:rPr>
          <w:i/>
        </w:rPr>
        <w:noBreakHyphen/>
      </w:r>
      <w:r w:rsidR="009C54C6">
        <w:rPr>
          <w:i/>
        </w:rPr>
        <w:noBreakHyphen/>
      </w:r>
      <w:r w:rsidR="00ED532A">
        <w:rPr>
          <w:i/>
        </w:rPr>
        <w:t>I</w:t>
      </w:r>
      <w:r w:rsidR="00ED532A" w:rsidRPr="007C483C">
        <w:rPr>
          <w:i/>
        </w:rPr>
        <w:t>f</w:t>
      </w:r>
      <w:r w:rsidR="00ED532A">
        <w:rPr>
          <w:i/>
        </w:rPr>
        <w:t xml:space="preserve"> O</w:t>
      </w:r>
      <w:r w:rsidR="00ED532A" w:rsidRPr="007C483C">
        <w:rPr>
          <w:i/>
        </w:rPr>
        <w:t xml:space="preserve">nly </w:t>
      </w:r>
      <w:r w:rsidR="00ED532A">
        <w:rPr>
          <w:i/>
        </w:rPr>
        <w:t>Y</w:t>
      </w:r>
      <w:r w:rsidR="00ED532A" w:rsidRPr="007C483C">
        <w:rPr>
          <w:i/>
        </w:rPr>
        <w:t xml:space="preserve">ou </w:t>
      </w:r>
      <w:r w:rsidR="00ED532A">
        <w:rPr>
          <w:i/>
        </w:rPr>
        <w:t>B</w:t>
      </w:r>
      <w:r w:rsidR="00ED532A" w:rsidRPr="007C483C">
        <w:rPr>
          <w:i/>
        </w:rPr>
        <w:t>elieve</w:t>
      </w:r>
      <w:r w:rsidR="00ED532A">
        <w:t>.</w:t>
      </w: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D532A">
        <w:t xml:space="preserve"> Pauline Brown.</w:t>
      </w:r>
    </w:p>
    <w:p w:rsidR="00607581" w:rsidRDefault="009C54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3D26" w:rsidRDefault="00D33D26" w:rsidP="00D33D26">
      <w:pPr>
        <w:suppressAutoHyphens/>
      </w:pPr>
    </w:p>
    <w:sectPr w:rsidR="00D33D26" w:rsidSect="00D33D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303" w:rsidRDefault="00BC0303" w:rsidP="009F0C77">
      <w:r>
        <w:separator/>
      </w:r>
    </w:p>
  </w:endnote>
  <w:endnote w:type="continuationSeparator" w:id="0">
    <w:p w:rsidR="00BC0303" w:rsidRDefault="00BC03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B5EF2C-F3DD-4212-A5D2-ECF8B4208C5C}"/>
    <w:embedBold r:id="rId2" w:fontKey="{D84B1159-F780-41E9-9C72-168C112C6E28}"/>
    <w:embedItalic r:id="rId3" w:fontKey="{2182AEAA-0834-4D37-A40B-E0B97C50E9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6581C42-2F28-48C3-A0BF-29D78EEE50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3652D34-6C06-4873-8B2C-8A127965D9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2D7D4E-A080-4CC7-986C-02498BF63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D26" w:rsidRPr="00904ECD" w:rsidRDefault="00D33D26" w:rsidP="00904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2C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303" w:rsidRDefault="00BC0303" w:rsidP="009F0C77">
      <w:r>
        <w:separator/>
      </w:r>
    </w:p>
  </w:footnote>
  <w:footnote w:type="continuationSeparator" w:id="0">
    <w:p w:rsidR="00BC0303" w:rsidRDefault="00BC03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7ZW19"/>
    <w:docVar w:name="CoverBillType" w:val="r"/>
    <w:docVar w:name="DocPath" w:val="L:\Council\bills\RM\1247ZW19.DOCX"/>
    <w:docVar w:name="dvBillNumber" w:val="44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0303"/>
    <w:rsid w:val="000057E9"/>
    <w:rsid w:val="00011869"/>
    <w:rsid w:val="00015CD6"/>
    <w:rsid w:val="00067B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5BC"/>
    <w:rsid w:val="00173BE0"/>
    <w:rsid w:val="001A74D7"/>
    <w:rsid w:val="001B64C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19E"/>
    <w:rsid w:val="003B79E4"/>
    <w:rsid w:val="003C4DAB"/>
    <w:rsid w:val="003D01E8"/>
    <w:rsid w:val="003D16EC"/>
    <w:rsid w:val="003E5288"/>
    <w:rsid w:val="003F6D79"/>
    <w:rsid w:val="0041760A"/>
    <w:rsid w:val="00417C01"/>
    <w:rsid w:val="004403BD"/>
    <w:rsid w:val="00447D4B"/>
    <w:rsid w:val="00461441"/>
    <w:rsid w:val="0046473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B7C"/>
    <w:rsid w:val="00605102"/>
    <w:rsid w:val="00607581"/>
    <w:rsid w:val="006215AA"/>
    <w:rsid w:val="00637276"/>
    <w:rsid w:val="006713EF"/>
    <w:rsid w:val="006913C9"/>
    <w:rsid w:val="0069470D"/>
    <w:rsid w:val="006D3E46"/>
    <w:rsid w:val="006D58AA"/>
    <w:rsid w:val="00734F00"/>
    <w:rsid w:val="007934C8"/>
    <w:rsid w:val="007A70AE"/>
    <w:rsid w:val="007C483C"/>
    <w:rsid w:val="008362E8"/>
    <w:rsid w:val="0085786E"/>
    <w:rsid w:val="008A1768"/>
    <w:rsid w:val="008A489F"/>
    <w:rsid w:val="008E6109"/>
    <w:rsid w:val="008F0F33"/>
    <w:rsid w:val="008F4429"/>
    <w:rsid w:val="00904ECD"/>
    <w:rsid w:val="0094021A"/>
    <w:rsid w:val="009B44AF"/>
    <w:rsid w:val="009C54C6"/>
    <w:rsid w:val="009C6A0B"/>
    <w:rsid w:val="009F0C77"/>
    <w:rsid w:val="009F4DD1"/>
    <w:rsid w:val="00A02543"/>
    <w:rsid w:val="00A356E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87D"/>
    <w:rsid w:val="00B4785C"/>
    <w:rsid w:val="00B501C6"/>
    <w:rsid w:val="00B53A5F"/>
    <w:rsid w:val="00BC0303"/>
    <w:rsid w:val="00BC2624"/>
    <w:rsid w:val="00BE3C22"/>
    <w:rsid w:val="00C0345E"/>
    <w:rsid w:val="00C041F4"/>
    <w:rsid w:val="00C31C95"/>
    <w:rsid w:val="00C3483A"/>
    <w:rsid w:val="00C74E9D"/>
    <w:rsid w:val="00C826DD"/>
    <w:rsid w:val="00C82FD3"/>
    <w:rsid w:val="00C83F54"/>
    <w:rsid w:val="00C92819"/>
    <w:rsid w:val="00CC6B7B"/>
    <w:rsid w:val="00CD2089"/>
    <w:rsid w:val="00D33D26"/>
    <w:rsid w:val="00D57493"/>
    <w:rsid w:val="00D73A67"/>
    <w:rsid w:val="00D970A9"/>
    <w:rsid w:val="00DA4097"/>
    <w:rsid w:val="00DF2C3D"/>
    <w:rsid w:val="00DF3845"/>
    <w:rsid w:val="00E41911"/>
    <w:rsid w:val="00E44B57"/>
    <w:rsid w:val="00E92EEF"/>
    <w:rsid w:val="00ED532A"/>
    <w:rsid w:val="00EF2368"/>
    <w:rsid w:val="00F24442"/>
    <w:rsid w:val="00F3520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B708E4-C888-4763-B377-6B56CB8A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A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A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3D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46_2019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8070B-052E-45F3-848A-5493BCC2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4446: Pauline Brown - South Carolina Legislature Online</dc:title>
  <dc:creator>Rosanne McDowell</dc:creator>
  <cp:lastModifiedBy>S Wilson</cp:lastModifiedBy>
  <cp:revision>2</cp:revision>
  <cp:lastPrinted>2019-04-10T14:09:00Z</cp:lastPrinted>
  <dcterms:created xsi:type="dcterms:W3CDTF">2020-03-09T21:33:00Z</dcterms:created>
  <dcterms:modified xsi:type="dcterms:W3CDTF">2020-03-09T21:33:00Z</dcterms:modified>
</cp:coreProperties>
</file>