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BC7" w:rsidRDefault="00531BC7" w:rsidP="00531BC7">
      <w:pPr>
        <w:widowControl w:val="0"/>
        <w:jc w:val="center"/>
      </w:pPr>
      <w:r w:rsidRPr="00531BC7">
        <w:rPr>
          <w:b/>
        </w:rPr>
        <w:t>South Carolina General Assembly</w:t>
      </w:r>
    </w:p>
    <w:p w:rsidR="00531BC7" w:rsidRDefault="00531BC7" w:rsidP="00531BC7">
      <w:pPr>
        <w:widowControl w:val="0"/>
        <w:jc w:val="center"/>
      </w:pPr>
      <w:r>
        <w:t>123rd Session, 2019-2020</w:t>
      </w:r>
    </w:p>
    <w:p w:rsidR="00531BC7" w:rsidRDefault="00531BC7" w:rsidP="00531BC7">
      <w:pPr>
        <w:widowControl w:val="0"/>
        <w:jc w:val="left"/>
      </w:pPr>
    </w:p>
    <w:p w:rsidR="00531BC7" w:rsidRDefault="00531BC7" w:rsidP="00531BC7">
      <w:pPr>
        <w:widowControl w:val="0"/>
        <w:jc w:val="left"/>
        <w:rPr>
          <w:b/>
        </w:rPr>
      </w:pPr>
      <w:r w:rsidRPr="00531BC7">
        <w:rPr>
          <w:b/>
        </w:rPr>
        <w:t>H. 4553</w:t>
      </w:r>
    </w:p>
    <w:p w:rsidR="00531BC7" w:rsidRDefault="00531BC7" w:rsidP="00531BC7">
      <w:pPr>
        <w:widowControl w:val="0"/>
        <w:jc w:val="left"/>
        <w:rPr>
          <w:b/>
        </w:rPr>
      </w:pPr>
    </w:p>
    <w:p w:rsidR="00531BC7" w:rsidRDefault="00531BC7" w:rsidP="00531BC7">
      <w:pPr>
        <w:widowControl w:val="0"/>
        <w:jc w:val="left"/>
      </w:pPr>
      <w:r w:rsidRPr="00531BC7">
        <w:rPr>
          <w:b/>
        </w:rPr>
        <w:t>STATUS INFORMATION</w:t>
      </w:r>
    </w:p>
    <w:p w:rsidR="00531BC7" w:rsidRDefault="00531BC7" w:rsidP="00531BC7">
      <w:pPr>
        <w:widowControl w:val="0"/>
        <w:jc w:val="left"/>
      </w:pPr>
    </w:p>
    <w:p w:rsidR="00531BC7" w:rsidRDefault="00531BC7" w:rsidP="00531BC7">
      <w:pPr>
        <w:widowControl w:val="0"/>
        <w:jc w:val="left"/>
      </w:pPr>
      <w:r>
        <w:t>House Resolution</w:t>
      </w:r>
    </w:p>
    <w:p w:rsidR="00531BC7" w:rsidRDefault="00BA4491" w:rsidP="00531BC7">
      <w:pPr>
        <w:widowControl w:val="0"/>
        <w:jc w:val="left"/>
      </w:pPr>
      <w:r>
        <w:t>Sponsors: Reps. Bernstein, Howard,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31BC7" w:rsidRDefault="00531BC7" w:rsidP="00531BC7">
      <w:pPr>
        <w:widowControl w:val="0"/>
        <w:jc w:val="left"/>
      </w:pPr>
      <w:r>
        <w:t>Document Path: l:\council\bills\rt\17628sa19.docx</w:t>
      </w:r>
    </w:p>
    <w:p w:rsidR="00531BC7" w:rsidRDefault="00531BC7" w:rsidP="00531BC7">
      <w:pPr>
        <w:widowControl w:val="0"/>
        <w:jc w:val="left"/>
      </w:pPr>
    </w:p>
    <w:p w:rsidR="00531BC7" w:rsidRDefault="00531BC7" w:rsidP="00531BC7">
      <w:pPr>
        <w:widowControl w:val="0"/>
        <w:jc w:val="left"/>
      </w:pPr>
      <w:r>
        <w:t>Introduced in the House on May 8, 2019</w:t>
      </w:r>
    </w:p>
    <w:p w:rsidR="00531BC7" w:rsidRDefault="00531BC7" w:rsidP="00531BC7">
      <w:pPr>
        <w:widowControl w:val="0"/>
        <w:jc w:val="left"/>
      </w:pPr>
      <w:r>
        <w:t>Adopted by the House on May 8, 2019</w:t>
      </w:r>
    </w:p>
    <w:p w:rsidR="00531BC7" w:rsidRDefault="00531BC7" w:rsidP="00531BC7">
      <w:pPr>
        <w:widowControl w:val="0"/>
        <w:jc w:val="left"/>
      </w:pPr>
    </w:p>
    <w:p w:rsidR="00531BC7" w:rsidRDefault="00531BC7" w:rsidP="00531BC7">
      <w:pPr>
        <w:widowControl w:val="0"/>
        <w:jc w:val="left"/>
      </w:pPr>
      <w:r>
        <w:t xml:space="preserve">Summary: </w:t>
      </w:r>
      <w:r w:rsidR="00E842F1">
        <w:t>Cardinal Newman Boys Basketball Team</w:t>
      </w:r>
    </w:p>
    <w:p w:rsidR="00531BC7" w:rsidRDefault="00531BC7" w:rsidP="00531BC7">
      <w:pPr>
        <w:widowControl w:val="0"/>
        <w:jc w:val="left"/>
      </w:pPr>
    </w:p>
    <w:p w:rsidR="00531BC7" w:rsidRDefault="00531BC7" w:rsidP="00531BC7">
      <w:pPr>
        <w:widowControl w:val="0"/>
        <w:jc w:val="left"/>
      </w:pPr>
    </w:p>
    <w:p w:rsidR="00531BC7" w:rsidRDefault="00531BC7" w:rsidP="00531BC7">
      <w:pPr>
        <w:widowControl w:val="0"/>
        <w:tabs>
          <w:tab w:val="center" w:pos="590"/>
          <w:tab w:val="center" w:pos="1440"/>
          <w:tab w:val="left" w:pos="1872"/>
          <w:tab w:val="left" w:pos="9187"/>
        </w:tabs>
        <w:jc w:val="left"/>
      </w:pPr>
      <w:r w:rsidRPr="00531BC7">
        <w:rPr>
          <w:b/>
        </w:rPr>
        <w:t>HISTORY OF LEGISLATIVE ACTIONS</w:t>
      </w:r>
    </w:p>
    <w:p w:rsidR="00531BC7" w:rsidRDefault="00531BC7" w:rsidP="00531BC7">
      <w:pPr>
        <w:widowControl w:val="0"/>
        <w:tabs>
          <w:tab w:val="center" w:pos="590"/>
          <w:tab w:val="center" w:pos="1440"/>
          <w:tab w:val="left" w:pos="1872"/>
          <w:tab w:val="left" w:pos="9187"/>
        </w:tabs>
        <w:jc w:val="left"/>
      </w:pPr>
    </w:p>
    <w:p w:rsidR="00531BC7" w:rsidRPr="00531BC7" w:rsidRDefault="00531BC7" w:rsidP="00531BC7">
      <w:pPr>
        <w:widowControl w:val="0"/>
        <w:tabs>
          <w:tab w:val="center" w:pos="590"/>
          <w:tab w:val="center" w:pos="1440"/>
          <w:tab w:val="left" w:pos="1872"/>
          <w:tab w:val="left" w:pos="9187"/>
        </w:tabs>
        <w:jc w:val="left"/>
      </w:pPr>
      <w:r w:rsidRPr="00531BC7">
        <w:rPr>
          <w:u w:val="single"/>
        </w:rPr>
        <w:tab/>
        <w:t>Date</w:t>
      </w:r>
      <w:r w:rsidRPr="00531BC7">
        <w:rPr>
          <w:u w:val="single"/>
        </w:rPr>
        <w:tab/>
        <w:t>Body</w:t>
      </w:r>
      <w:r w:rsidRPr="00531BC7">
        <w:rPr>
          <w:u w:val="single"/>
        </w:rPr>
        <w:tab/>
        <w:t>Action Description with journal page number</w:t>
      </w:r>
      <w:r w:rsidRPr="00531BC7">
        <w:rPr>
          <w:u w:val="single"/>
        </w:rPr>
        <w:tab/>
      </w:r>
    </w:p>
    <w:p w:rsidR="00DF3110" w:rsidRDefault="00DF3110" w:rsidP="00DF3110">
      <w:pPr>
        <w:widowControl w:val="0"/>
        <w:tabs>
          <w:tab w:val="right" w:pos="1008"/>
          <w:tab w:val="left" w:pos="1152"/>
          <w:tab w:val="left" w:pos="1872"/>
          <w:tab w:val="left" w:pos="9187"/>
        </w:tabs>
        <w:ind w:left="2088" w:hanging="2088"/>
      </w:pPr>
      <w:r>
        <w:tab/>
        <w:t>5/8/2019</w:t>
      </w:r>
      <w:r>
        <w:tab/>
        <w:t>House</w:t>
      </w:r>
      <w:r>
        <w:tab/>
      </w:r>
      <w:r w:rsidRPr="00A76EBE">
        <w:t>Introduced and adopted (</w:t>
      </w:r>
      <w:hyperlink r:id="rId7" w:history="1">
        <w:r w:rsidRPr="00A76EBE">
          <w:rPr>
            <w:rStyle w:val="Hyperlink"/>
          </w:rPr>
          <w:t>House Journal</w:t>
        </w:r>
        <w:r w:rsidRPr="00A76EBE">
          <w:rPr>
            <w:rStyle w:val="Hyperlink"/>
          </w:rPr>
          <w:noBreakHyphen/>
          <w:t>page 13</w:t>
        </w:r>
      </w:hyperlink>
      <w:r w:rsidRPr="00A76EBE">
        <w:t>)</w:t>
      </w:r>
    </w:p>
    <w:p w:rsidR="00DF3110" w:rsidRDefault="00DF3110" w:rsidP="00DF3110">
      <w:pPr>
        <w:widowControl w:val="0"/>
        <w:tabs>
          <w:tab w:val="right" w:pos="1008"/>
          <w:tab w:val="left" w:pos="1152"/>
          <w:tab w:val="left" w:pos="1872"/>
          <w:tab w:val="left" w:pos="9187"/>
        </w:tabs>
        <w:ind w:left="2088" w:hanging="2088"/>
      </w:pPr>
    </w:p>
    <w:p w:rsidR="00531BC7" w:rsidRDefault="00531BC7" w:rsidP="00531B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31BC7">
          <w:rPr>
            <w:rStyle w:val="Hyperlink"/>
          </w:rPr>
          <w:t>legislative information</w:t>
        </w:r>
      </w:hyperlink>
      <w:r>
        <w:t xml:space="preserve"> at the website</w:t>
      </w:r>
    </w:p>
    <w:p w:rsidR="00531BC7" w:rsidRDefault="00531BC7" w:rsidP="00531BC7">
      <w:pPr>
        <w:widowControl w:val="0"/>
        <w:tabs>
          <w:tab w:val="right" w:pos="1008"/>
          <w:tab w:val="left" w:pos="1152"/>
          <w:tab w:val="left" w:pos="1872"/>
          <w:tab w:val="left" w:pos="9187"/>
        </w:tabs>
        <w:ind w:left="2088" w:hanging="2088"/>
        <w:jc w:val="left"/>
      </w:pPr>
    </w:p>
    <w:p w:rsidR="00531BC7" w:rsidRPr="00531BC7" w:rsidRDefault="00531BC7" w:rsidP="00531BC7">
      <w:pPr>
        <w:widowControl w:val="0"/>
        <w:tabs>
          <w:tab w:val="right" w:pos="1008"/>
          <w:tab w:val="left" w:pos="1152"/>
          <w:tab w:val="left" w:pos="1872"/>
          <w:tab w:val="left" w:pos="9187"/>
        </w:tabs>
        <w:ind w:left="2088" w:hanging="2088"/>
        <w:jc w:val="left"/>
      </w:pPr>
    </w:p>
    <w:p w:rsidR="00531BC7" w:rsidRDefault="00531BC7" w:rsidP="00531BC7">
      <w:r w:rsidRPr="00531BC7">
        <w:rPr>
          <w:b/>
        </w:rPr>
        <w:t>VERSIONS OF THIS BILL</w:t>
      </w:r>
    </w:p>
    <w:p w:rsidR="00531BC7" w:rsidRDefault="00531BC7" w:rsidP="00531BC7"/>
    <w:p w:rsidR="00531BC7" w:rsidRDefault="00612582" w:rsidP="00531BC7">
      <w:hyperlink r:id="rId9" w:history="1">
        <w:r w:rsidR="00531BC7">
          <w:rPr>
            <w:rStyle w:val="Hyperlink"/>
          </w:rPr>
          <w:t>5/8/2019</w:t>
        </w:r>
      </w:hyperlink>
    </w:p>
    <w:p w:rsidR="00531BC7" w:rsidRDefault="00531BC7" w:rsidP="00531BC7"/>
    <w:p w:rsidR="00531BC7" w:rsidRDefault="00531BC7" w:rsidP="00531BC7">
      <w:pPr>
        <w:sectPr w:rsidR="00531BC7" w:rsidSect="00531BC7">
          <w:pgSz w:w="12240" w:h="15840" w:code="1"/>
          <w:pgMar w:top="1080" w:right="1440" w:bottom="1080" w:left="1440" w:header="720" w:footer="720" w:gutter="0"/>
          <w:cols w:space="720"/>
          <w:noEndnote/>
          <w:docGrid w:linePitch="360"/>
        </w:sectPr>
      </w:pPr>
    </w:p>
    <w:p w:rsidR="00B31BAA" w:rsidRDefault="00B31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0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THE CARDINAL NEWMAN BOYS BASKETBALL TEAM, COACH, AND SCHOOL OFFICIALS FOR SECURING THE 2019 SOUTH CAROLINA INDEPENDENT SCHOOL ASSOCIATION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E5F"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2E5F">
        <w:t>on February 23, 2019, in their third face</w:t>
      </w:r>
      <w:r w:rsidR="00927517">
        <w:noBreakHyphen/>
      </w:r>
      <w:r w:rsidR="00AE2E5F">
        <w:t>off with Hammond School, the Cardinal Newman boys basketball team clinched the South Carolina Independent School Association (SCISA) 3A State Championship title with a 57</w:t>
      </w:r>
      <w:r w:rsidR="00927517">
        <w:noBreakHyphen/>
      </w:r>
      <w:r w:rsidR="00AE2E5F">
        <w:t>41 victory; and</w:t>
      </w: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Sumter </w:t>
      </w:r>
      <w:r w:rsidR="00927517">
        <w:t xml:space="preserve">County </w:t>
      </w:r>
      <w:r>
        <w:t>Civic Center on this fateful Saturday, the Cardinals surged over the Skyhawks in the second quarter thanks in part to Chico Carter, Jr., and his twenty</w:t>
      </w:r>
      <w:r w:rsidR="00927517">
        <w:noBreakHyphen/>
      </w:r>
      <w:r>
        <w:t>two points; and</w:t>
      </w: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Cardinal Newman led the </w:t>
      </w:r>
      <w:r w:rsidR="00D4166C">
        <w:t>Skyhawks</w:t>
      </w:r>
      <w:r>
        <w:t xml:space="preserve"> 27</w:t>
      </w:r>
      <w:r w:rsidR="00927517">
        <w:noBreakHyphen/>
      </w:r>
      <w:r>
        <w:t>17 at the half. All they had to do was hold Hammond, and the trophy was theirs</w:t>
      </w:r>
      <w:r w:rsidR="00D4166C">
        <w:t>. Josh Beadle helped this effort along with the fifteen points he scored for the Cardinals</w:t>
      </w:r>
      <w:r>
        <w:t>; and</w:t>
      </w: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victory earned them their first title since 2013 after finishing as runner</w:t>
      </w:r>
      <w:r w:rsidR="00927517">
        <w:noBreakHyphen/>
      </w:r>
      <w:r>
        <w:t>up in 2014 and 2017; and</w:t>
      </w: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66C"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Philip Deter drove his boys to</w:t>
      </w:r>
      <w:r w:rsidR="00D4166C">
        <w:t xml:space="preserve"> value hard work</w:t>
      </w:r>
      <w:r>
        <w:t xml:space="preserve"> and sharpen</w:t>
      </w:r>
      <w:r w:rsidR="00D4166C">
        <w:t>ed their natural talent, bringing out their very best; and</w:t>
      </w:r>
    </w:p>
    <w:p w:rsidR="00D4166C" w:rsidRDefault="00D41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0DE" w:rsidRDefault="00D41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recognition and prestige the Cardinal Newman boys basketball team has brought to their school and community and are eager to hear of their future accomplishments.</w:t>
      </w:r>
      <w:r w:rsidR="00EF00DE">
        <w:t xml:space="preserve">  Now, therefore,</w:t>
      </w: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2E5F">
        <w:t xml:space="preserve"> the members of the South Carolina House of Representatives, by this resolution, applaud the Cardinal Newman boys basketball team, coach, and school officials for securing the 2019 South Carolina Independent School Association 3A State championship title.</w:t>
      </w: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E2E5F">
        <w:t xml:space="preserve"> head coach Philip Deter and Principal Jacqualine Kasprowski. </w:t>
      </w:r>
    </w:p>
    <w:p w:rsidR="00D00E56" w:rsidRDefault="00927517" w:rsidP="0081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BC7" w:rsidRDefault="00531BC7" w:rsidP="00531BC7">
      <w:pPr>
        <w:suppressAutoHyphens/>
      </w:pPr>
    </w:p>
    <w:sectPr w:rsidR="00531BC7" w:rsidSect="00531B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0DE" w:rsidRDefault="00EF00DE" w:rsidP="009F0C77">
      <w:r>
        <w:separator/>
      </w:r>
    </w:p>
  </w:endnote>
  <w:endnote w:type="continuationSeparator" w:id="0">
    <w:p w:rsidR="00EF00DE" w:rsidRDefault="00EF00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93543A-92CE-4D27-BBF7-CD09420D6DE5}"/>
    <w:embedBold r:id="rId2" w:fontKey="{4369F968-39B9-487A-B567-893173F16D5F}"/>
  </w:font>
  <w:font w:name="Calibri">
    <w:panose1 w:val="020F0502020204030204"/>
    <w:charset w:val="00"/>
    <w:family w:val="swiss"/>
    <w:pitch w:val="variable"/>
    <w:sig w:usb0="E0002EFF" w:usb1="C000247B" w:usb2="00000009" w:usb3="00000000" w:csb0="000001FF" w:csb1="00000000"/>
    <w:embedRegular r:id="rId3" w:fontKey="{4F012628-909B-4675-AFE2-81812D6C1FD0}"/>
  </w:font>
  <w:font w:name="Cambria">
    <w:panose1 w:val="02040503050406030204"/>
    <w:charset w:val="00"/>
    <w:family w:val="roman"/>
    <w:pitch w:val="variable"/>
    <w:sig w:usb0="E00006FF" w:usb1="420024FF" w:usb2="02000000" w:usb3="00000000" w:csb0="0000019F" w:csb1="00000000"/>
    <w:embedRegular r:id="rId4" w:fontKey="{2372CFE4-5541-4B47-8108-20764A31CA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BC7" w:rsidRPr="00B31BAA" w:rsidRDefault="00531BC7" w:rsidP="00B31BAA">
    <w:pPr>
      <w:pStyle w:val="Footer"/>
      <w:tabs>
        <w:tab w:val="clear" w:pos="4680"/>
        <w:tab w:val="clear" w:pos="9360"/>
        <w:tab w:val="center" w:pos="2995"/>
      </w:tabs>
      <w:spacing w:before="120"/>
    </w:pPr>
    <w:r>
      <w:t>[4553]</w:t>
    </w:r>
    <w:r>
      <w:tab/>
    </w:r>
    <w:r>
      <w:fldChar w:fldCharType="begin"/>
    </w:r>
    <w:r>
      <w:instrText xml:space="preserve"> PAGE  \* MERGEFORMAT </w:instrText>
    </w:r>
    <w:r>
      <w:fldChar w:fldCharType="separate"/>
    </w:r>
    <w:r w:rsidR="00BA44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0DE" w:rsidRDefault="00EF00DE" w:rsidP="009F0C77">
      <w:r>
        <w:separator/>
      </w:r>
    </w:p>
  </w:footnote>
  <w:footnote w:type="continuationSeparator" w:id="0">
    <w:p w:rsidR="00EF00DE" w:rsidRDefault="00EF00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8SA19"/>
    <w:docVar w:name="CoverBillType" w:val="r"/>
    <w:docVar w:name="DocPath" w:val="L:\Council\bills\RT\17628SA19.DOCX"/>
    <w:docVar w:name="dvBillNumber" w:val="4553"/>
    <w:docVar w:name="dvBillNumberPrefix" w:val="H. "/>
    <w:docVar w:name="dvOriginalBody" w:val="House"/>
    <w:docVar w:name="dvSteno" w:val="RT"/>
    <w:docVar w:name="NameofBody" w:val="h"/>
    <w:docVar w:name="vGroup2" w:val="Council"/>
  </w:docVars>
  <w:rsids>
    <w:rsidRoot w:val="00EF00DE"/>
    <w:rsid w:val="00011869"/>
    <w:rsid w:val="00015CD6"/>
    <w:rsid w:val="000E0100"/>
    <w:rsid w:val="000E1785"/>
    <w:rsid w:val="000F40FA"/>
    <w:rsid w:val="001035F1"/>
    <w:rsid w:val="0010776B"/>
    <w:rsid w:val="00133E66"/>
    <w:rsid w:val="001435A3"/>
    <w:rsid w:val="00146ED3"/>
    <w:rsid w:val="00151044"/>
    <w:rsid w:val="001740F9"/>
    <w:rsid w:val="001D08F2"/>
    <w:rsid w:val="001D3A58"/>
    <w:rsid w:val="001D525B"/>
    <w:rsid w:val="001D7F4F"/>
    <w:rsid w:val="00205238"/>
    <w:rsid w:val="002321B6"/>
    <w:rsid w:val="00250967"/>
    <w:rsid w:val="002543C8"/>
    <w:rsid w:val="0025541D"/>
    <w:rsid w:val="00284AAE"/>
    <w:rsid w:val="002E3274"/>
    <w:rsid w:val="002E5912"/>
    <w:rsid w:val="00301B21"/>
    <w:rsid w:val="00325348"/>
    <w:rsid w:val="0032732C"/>
    <w:rsid w:val="00336AD0"/>
    <w:rsid w:val="0037079A"/>
    <w:rsid w:val="003C2E86"/>
    <w:rsid w:val="003C4DAB"/>
    <w:rsid w:val="003D01E8"/>
    <w:rsid w:val="003E5288"/>
    <w:rsid w:val="003F6D79"/>
    <w:rsid w:val="0041760A"/>
    <w:rsid w:val="00417C01"/>
    <w:rsid w:val="004403BD"/>
    <w:rsid w:val="00461441"/>
    <w:rsid w:val="004809EE"/>
    <w:rsid w:val="004E7D54"/>
    <w:rsid w:val="005273C6"/>
    <w:rsid w:val="00530A69"/>
    <w:rsid w:val="00531BC7"/>
    <w:rsid w:val="00545593"/>
    <w:rsid w:val="00556EBF"/>
    <w:rsid w:val="00577C6C"/>
    <w:rsid w:val="005A62FE"/>
    <w:rsid w:val="005C2FE2"/>
    <w:rsid w:val="005E2BC9"/>
    <w:rsid w:val="00605102"/>
    <w:rsid w:val="006215AA"/>
    <w:rsid w:val="006913C9"/>
    <w:rsid w:val="0069470D"/>
    <w:rsid w:val="006D58AA"/>
    <w:rsid w:val="00734F00"/>
    <w:rsid w:val="007A70AE"/>
    <w:rsid w:val="008104F9"/>
    <w:rsid w:val="0081273F"/>
    <w:rsid w:val="008362E8"/>
    <w:rsid w:val="0085786E"/>
    <w:rsid w:val="008A1768"/>
    <w:rsid w:val="008A489F"/>
    <w:rsid w:val="008F0F33"/>
    <w:rsid w:val="008F4429"/>
    <w:rsid w:val="0092751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E5F"/>
    <w:rsid w:val="00B02851"/>
    <w:rsid w:val="00B31BAA"/>
    <w:rsid w:val="00B412D4"/>
    <w:rsid w:val="00BA4491"/>
    <w:rsid w:val="00BE3C22"/>
    <w:rsid w:val="00C0345E"/>
    <w:rsid w:val="00C31C95"/>
    <w:rsid w:val="00C3483A"/>
    <w:rsid w:val="00C74E9D"/>
    <w:rsid w:val="00C826DD"/>
    <w:rsid w:val="00C82FD3"/>
    <w:rsid w:val="00C92819"/>
    <w:rsid w:val="00CC6B7B"/>
    <w:rsid w:val="00CD2089"/>
    <w:rsid w:val="00D00E56"/>
    <w:rsid w:val="00D4166C"/>
    <w:rsid w:val="00D73A67"/>
    <w:rsid w:val="00D970A9"/>
    <w:rsid w:val="00DF3110"/>
    <w:rsid w:val="00DF3845"/>
    <w:rsid w:val="00E41911"/>
    <w:rsid w:val="00E44B57"/>
    <w:rsid w:val="00E842F1"/>
    <w:rsid w:val="00E92EEF"/>
    <w:rsid w:val="00EF00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C50FE-9225-43B5-AC2D-B035D9F0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31B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3&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53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AD967-5387-4D4D-A0C9-F23E54383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4553: Cardinal Newman Boys Basketball Team - South Carolina Legislature Online</dc:title>
  <dc:creator>Rebecca Turner</dc:creator>
  <cp:lastModifiedBy>S Wilson</cp:lastModifiedBy>
  <cp:revision>2</cp:revision>
  <dcterms:created xsi:type="dcterms:W3CDTF">2020-03-09T21:57:00Z</dcterms:created>
  <dcterms:modified xsi:type="dcterms:W3CDTF">2020-03-09T21:57:00Z</dcterms:modified>
</cp:coreProperties>
</file>