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34F99" w:rsidRDefault="00134F99" w:rsidP="00134F99">
      <w:pPr>
        <w:widowControl w:val="0"/>
        <w:jc w:val="center"/>
      </w:pPr>
      <w:r w:rsidRPr="00134F99">
        <w:rPr>
          <w:b/>
        </w:rPr>
        <w:t>South Carolina General Assembly</w:t>
      </w:r>
    </w:p>
    <w:p w:rsidR="00134F99" w:rsidRDefault="00134F99" w:rsidP="00134F99">
      <w:pPr>
        <w:widowControl w:val="0"/>
        <w:jc w:val="center"/>
      </w:pPr>
      <w:r>
        <w:t>123rd Session, 2019-2020</w:t>
      </w:r>
    </w:p>
    <w:p w:rsidR="00134F99" w:rsidRDefault="00134F99" w:rsidP="00134F99">
      <w:pPr>
        <w:widowControl w:val="0"/>
        <w:jc w:val="left"/>
      </w:pPr>
    </w:p>
    <w:p w:rsidR="00134F99" w:rsidRDefault="00134F99" w:rsidP="00134F99">
      <w:pPr>
        <w:widowControl w:val="0"/>
        <w:jc w:val="left"/>
        <w:rPr>
          <w:b/>
        </w:rPr>
      </w:pPr>
      <w:r w:rsidRPr="00134F99">
        <w:rPr>
          <w:b/>
        </w:rPr>
        <w:t>H. 5062</w:t>
      </w:r>
    </w:p>
    <w:p w:rsidR="00134F99" w:rsidRDefault="00134F99" w:rsidP="00134F99">
      <w:pPr>
        <w:widowControl w:val="0"/>
        <w:jc w:val="left"/>
        <w:rPr>
          <w:b/>
        </w:rPr>
      </w:pPr>
    </w:p>
    <w:p w:rsidR="00134F99" w:rsidRDefault="00134F99" w:rsidP="00134F99">
      <w:pPr>
        <w:widowControl w:val="0"/>
        <w:jc w:val="left"/>
      </w:pPr>
      <w:r w:rsidRPr="00134F99">
        <w:rPr>
          <w:b/>
        </w:rPr>
        <w:t>STATUS INFORMATION</w:t>
      </w:r>
    </w:p>
    <w:p w:rsidR="00134F99" w:rsidRDefault="00134F99" w:rsidP="00134F99">
      <w:pPr>
        <w:widowControl w:val="0"/>
        <w:jc w:val="left"/>
      </w:pPr>
    </w:p>
    <w:p w:rsidR="00134F99" w:rsidRDefault="00134F99" w:rsidP="00134F99">
      <w:pPr>
        <w:widowControl w:val="0"/>
        <w:jc w:val="left"/>
      </w:pPr>
      <w:r>
        <w:t>General Bill</w:t>
      </w:r>
    </w:p>
    <w:p w:rsidR="00134F99" w:rsidRDefault="009B622D" w:rsidP="00134F99">
      <w:pPr>
        <w:widowControl w:val="0"/>
        <w:jc w:val="left"/>
      </w:pPr>
      <w:r>
        <w:t>Sponsors: Reps. Ott and Forrest</w:t>
      </w:r>
    </w:p>
    <w:p w:rsidR="00134F99" w:rsidRDefault="00134F99" w:rsidP="00134F99">
      <w:pPr>
        <w:widowControl w:val="0"/>
        <w:jc w:val="left"/>
      </w:pPr>
      <w:r>
        <w:t>Document Path: l:\council\bills\df\13010cz20.docx</w:t>
      </w:r>
    </w:p>
    <w:p w:rsidR="00134F99" w:rsidRDefault="00134F99" w:rsidP="00134F99">
      <w:pPr>
        <w:widowControl w:val="0"/>
        <w:jc w:val="left"/>
      </w:pPr>
    </w:p>
    <w:p w:rsidR="008C07BF" w:rsidRDefault="008C07BF" w:rsidP="00134F99">
      <w:pPr>
        <w:widowControl w:val="0"/>
        <w:jc w:val="left"/>
      </w:pPr>
      <w:r>
        <w:t>Introduced in the House on January 29, 2020</w:t>
      </w:r>
    </w:p>
    <w:p w:rsidR="008C07BF" w:rsidRDefault="008C07BF" w:rsidP="00134F99">
      <w:pPr>
        <w:widowControl w:val="0"/>
        <w:jc w:val="left"/>
      </w:pPr>
      <w:r>
        <w:t>Introduced in the Senate on February 12, 2020</w:t>
      </w:r>
    </w:p>
    <w:p w:rsidR="008C07BF" w:rsidRDefault="008C07BF" w:rsidP="00134F99">
      <w:pPr>
        <w:widowControl w:val="0"/>
        <w:jc w:val="left"/>
      </w:pPr>
      <w:r>
        <w:t>Last Amended on February 11, 2020</w:t>
      </w:r>
    </w:p>
    <w:p w:rsidR="008C07BF" w:rsidRPr="008C07BF" w:rsidRDefault="008C07BF" w:rsidP="00134F99">
      <w:pPr>
        <w:widowControl w:val="0"/>
        <w:jc w:val="left"/>
      </w:pPr>
      <w:r>
        <w:t xml:space="preserve">Currently residing in the Senate Committee on </w:t>
      </w:r>
      <w:r w:rsidRPr="008C07BF">
        <w:rPr>
          <w:b/>
        </w:rPr>
        <w:t>Fish, Game and Forestry</w:t>
      </w:r>
    </w:p>
    <w:p w:rsidR="008C07BF" w:rsidRDefault="008C07BF" w:rsidP="00134F99">
      <w:pPr>
        <w:widowControl w:val="0"/>
        <w:jc w:val="left"/>
      </w:pPr>
    </w:p>
    <w:p w:rsidR="00134F99" w:rsidRDefault="000F4445" w:rsidP="00134F99">
      <w:pPr>
        <w:widowControl w:val="0"/>
        <w:jc w:val="left"/>
      </w:pPr>
      <w:r>
        <w:t>Summary: Hunting and fishing licenses; authorize DNR to offer license, permit or tag made of a durable material and establish fee</w:t>
      </w:r>
    </w:p>
    <w:p w:rsidR="00134F99" w:rsidRDefault="00134F99" w:rsidP="00134F99">
      <w:pPr>
        <w:widowControl w:val="0"/>
        <w:jc w:val="left"/>
      </w:pPr>
    </w:p>
    <w:p w:rsidR="00134F99" w:rsidRDefault="00134F99" w:rsidP="00134F99">
      <w:pPr>
        <w:widowControl w:val="0"/>
        <w:jc w:val="left"/>
      </w:pPr>
    </w:p>
    <w:p w:rsidR="00134F99" w:rsidRDefault="00134F99" w:rsidP="00134F9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34F99">
        <w:rPr>
          <w:b/>
        </w:rPr>
        <w:t>HISTORY OF LEGISLATIVE ACTIONS</w:t>
      </w:r>
    </w:p>
    <w:p w:rsidR="00134F99" w:rsidRDefault="00134F99" w:rsidP="00134F9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134F99" w:rsidRPr="00134F99" w:rsidRDefault="00134F99" w:rsidP="00134F9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34F99">
        <w:rPr>
          <w:u w:val="single"/>
        </w:rPr>
        <w:tab/>
        <w:t>Date</w:t>
      </w:r>
      <w:r w:rsidRPr="00134F99">
        <w:rPr>
          <w:u w:val="single"/>
        </w:rPr>
        <w:tab/>
        <w:t>Body</w:t>
      </w:r>
      <w:r w:rsidRPr="00134F99">
        <w:rPr>
          <w:u w:val="single"/>
        </w:rPr>
        <w:tab/>
        <w:t>Action Description with journal page number</w:t>
      </w:r>
      <w:r w:rsidRPr="00134F99">
        <w:rPr>
          <w:u w:val="single"/>
        </w:rPr>
        <w:tab/>
      </w:r>
    </w:p>
    <w:p w:rsidR="00CE2A41" w:rsidRDefault="00CE2A41" w:rsidP="00CE2A4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1/29/2020</w:t>
      </w:r>
      <w:r>
        <w:tab/>
        <w:t>House</w:t>
      </w:r>
      <w:r>
        <w:tab/>
        <w:t>Introduced and read first time (</w:t>
      </w:r>
      <w:hyperlink r:id="rId7" w:history="1">
        <w:r w:rsidRPr="00591B91">
          <w:rPr>
            <w:rStyle w:val="Hyperlink"/>
          </w:rPr>
          <w:t>House Journal</w:t>
        </w:r>
        <w:r w:rsidRPr="00591B91">
          <w:rPr>
            <w:rStyle w:val="Hyperlink"/>
          </w:rPr>
          <w:noBreakHyphen/>
          <w:t>page 22</w:t>
        </w:r>
      </w:hyperlink>
      <w:r>
        <w:t>)</w:t>
      </w:r>
    </w:p>
    <w:p w:rsidR="00CE2A41" w:rsidRDefault="00CE2A41" w:rsidP="00CE2A4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1/29/2020</w:t>
      </w:r>
      <w:r>
        <w:tab/>
        <w:t>House</w:t>
      </w:r>
      <w:r>
        <w:tab/>
        <w:t xml:space="preserve">Referred to Committee on </w:t>
      </w:r>
      <w:r w:rsidRPr="00591B91">
        <w:rPr>
          <w:b/>
        </w:rPr>
        <w:t>Agriculture, Natural Resources and Environmental Affairs</w:t>
      </w:r>
      <w:r>
        <w:t xml:space="preserve"> (</w:t>
      </w:r>
      <w:hyperlink r:id="rId8" w:history="1">
        <w:r w:rsidRPr="00591B91">
          <w:rPr>
            <w:rStyle w:val="Hyperlink"/>
          </w:rPr>
          <w:t>House Journal</w:t>
        </w:r>
        <w:r w:rsidRPr="00591B91">
          <w:rPr>
            <w:rStyle w:val="Hyperlink"/>
          </w:rPr>
          <w:noBreakHyphen/>
          <w:t>page 22</w:t>
        </w:r>
      </w:hyperlink>
      <w:r>
        <w:t>)</w:t>
      </w:r>
    </w:p>
    <w:p w:rsidR="00CE2A41" w:rsidRDefault="00CE2A41" w:rsidP="00CE2A4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2/6/2020</w:t>
      </w:r>
      <w:r>
        <w:tab/>
        <w:t>House</w:t>
      </w:r>
      <w:r>
        <w:tab/>
        <w:t xml:space="preserve">Committee report: Favorable with amendment </w:t>
      </w:r>
      <w:r w:rsidRPr="00591B91">
        <w:rPr>
          <w:b/>
        </w:rPr>
        <w:t>Agriculture, Natural Resources and Environmental Affairs</w:t>
      </w:r>
      <w:r>
        <w:t xml:space="preserve"> (</w:t>
      </w:r>
      <w:hyperlink r:id="rId9" w:history="1">
        <w:r w:rsidRPr="00591B91">
          <w:rPr>
            <w:rStyle w:val="Hyperlink"/>
          </w:rPr>
          <w:t>House Journal</w:t>
        </w:r>
        <w:r w:rsidRPr="00591B91">
          <w:rPr>
            <w:rStyle w:val="Hyperlink"/>
          </w:rPr>
          <w:noBreakHyphen/>
          <w:t>page 3</w:t>
        </w:r>
      </w:hyperlink>
      <w:r>
        <w:t>)</w:t>
      </w:r>
    </w:p>
    <w:p w:rsidR="00CE2A41" w:rsidRDefault="00CE2A41" w:rsidP="00CE2A4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2/11/2020</w:t>
      </w:r>
      <w:r>
        <w:tab/>
        <w:t>House</w:t>
      </w:r>
      <w:r>
        <w:tab/>
        <w:t>Member(s) request name added as sponsor: Forrest</w:t>
      </w:r>
    </w:p>
    <w:p w:rsidR="00CE2A41" w:rsidRDefault="00CE2A41" w:rsidP="00CE2A4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2/11/2020</w:t>
      </w:r>
      <w:r>
        <w:tab/>
        <w:t>House</w:t>
      </w:r>
      <w:r>
        <w:tab/>
        <w:t>Amended (</w:t>
      </w:r>
      <w:hyperlink r:id="rId10" w:history="1">
        <w:r w:rsidRPr="00591B91">
          <w:rPr>
            <w:rStyle w:val="Hyperlink"/>
          </w:rPr>
          <w:t>House Journal</w:t>
        </w:r>
        <w:r w:rsidRPr="00591B91">
          <w:rPr>
            <w:rStyle w:val="Hyperlink"/>
          </w:rPr>
          <w:noBreakHyphen/>
          <w:t>page 20</w:t>
        </w:r>
      </w:hyperlink>
      <w:r>
        <w:t>)</w:t>
      </w:r>
    </w:p>
    <w:p w:rsidR="00CE2A41" w:rsidRDefault="00CE2A41" w:rsidP="00CE2A4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2/11/2020</w:t>
      </w:r>
      <w:r>
        <w:tab/>
        <w:t>House</w:t>
      </w:r>
      <w:r>
        <w:tab/>
        <w:t>Read second time (</w:t>
      </w:r>
      <w:hyperlink r:id="rId11" w:history="1">
        <w:r w:rsidRPr="00591B91">
          <w:rPr>
            <w:rStyle w:val="Hyperlink"/>
          </w:rPr>
          <w:t>House Journal</w:t>
        </w:r>
        <w:r w:rsidRPr="00591B91">
          <w:rPr>
            <w:rStyle w:val="Hyperlink"/>
          </w:rPr>
          <w:noBreakHyphen/>
          <w:t>page 20</w:t>
        </w:r>
      </w:hyperlink>
      <w:r>
        <w:t>)</w:t>
      </w:r>
    </w:p>
    <w:p w:rsidR="00CE2A41" w:rsidRDefault="00CE2A41" w:rsidP="00CE2A4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2/11/2020</w:t>
      </w:r>
      <w:r>
        <w:tab/>
        <w:t>House</w:t>
      </w:r>
      <w:r>
        <w:tab/>
        <w:t>Roll call Yeas</w:t>
      </w:r>
      <w:r>
        <w:noBreakHyphen/>
        <w:t>112  Nays</w:t>
      </w:r>
      <w:r>
        <w:noBreakHyphen/>
        <w:t>1 (</w:t>
      </w:r>
      <w:hyperlink r:id="rId12" w:history="1">
        <w:r w:rsidRPr="00591B91">
          <w:rPr>
            <w:rStyle w:val="Hyperlink"/>
          </w:rPr>
          <w:t>House Journal</w:t>
        </w:r>
        <w:r w:rsidRPr="00591B91">
          <w:rPr>
            <w:rStyle w:val="Hyperlink"/>
          </w:rPr>
          <w:noBreakHyphen/>
          <w:t>page 21</w:t>
        </w:r>
      </w:hyperlink>
      <w:r>
        <w:t>)</w:t>
      </w:r>
    </w:p>
    <w:p w:rsidR="00CE2A41" w:rsidRDefault="00CE2A41" w:rsidP="00CE2A4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2/12/2020</w:t>
      </w:r>
      <w:r>
        <w:tab/>
        <w:t>House</w:t>
      </w:r>
      <w:r>
        <w:tab/>
        <w:t>Read third time and sent to Senate (</w:t>
      </w:r>
      <w:hyperlink r:id="rId13" w:history="1">
        <w:r w:rsidRPr="00591B91">
          <w:rPr>
            <w:rStyle w:val="Hyperlink"/>
          </w:rPr>
          <w:t>House Journal</w:t>
        </w:r>
        <w:r w:rsidRPr="00591B91">
          <w:rPr>
            <w:rStyle w:val="Hyperlink"/>
          </w:rPr>
          <w:noBreakHyphen/>
          <w:t>page 15</w:t>
        </w:r>
      </w:hyperlink>
      <w:r>
        <w:t>)</w:t>
      </w:r>
    </w:p>
    <w:p w:rsidR="00CE2A41" w:rsidRDefault="00CE2A41" w:rsidP="00CE2A4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2/12/2020</w:t>
      </w:r>
      <w:r>
        <w:tab/>
        <w:t>Senate</w:t>
      </w:r>
      <w:r>
        <w:tab/>
        <w:t>Introduced and read first time (</w:t>
      </w:r>
      <w:hyperlink r:id="rId14" w:history="1">
        <w:r w:rsidRPr="00591B91">
          <w:rPr>
            <w:rStyle w:val="Hyperlink"/>
          </w:rPr>
          <w:t>Senate Journal</w:t>
        </w:r>
        <w:r w:rsidRPr="00591B91">
          <w:rPr>
            <w:rStyle w:val="Hyperlink"/>
          </w:rPr>
          <w:noBreakHyphen/>
          <w:t>page 6</w:t>
        </w:r>
      </w:hyperlink>
      <w:r>
        <w:t>)</w:t>
      </w:r>
    </w:p>
    <w:p w:rsidR="00CE2A41" w:rsidRDefault="00CE2A41" w:rsidP="00CE2A4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2/12/2020</w:t>
      </w:r>
      <w:r>
        <w:tab/>
        <w:t>Senate</w:t>
      </w:r>
      <w:r>
        <w:tab/>
        <w:t xml:space="preserve">Referred to Committee on </w:t>
      </w:r>
      <w:r w:rsidRPr="00591B91">
        <w:rPr>
          <w:b/>
        </w:rPr>
        <w:t>Fish, Game and Forestry</w:t>
      </w:r>
      <w:r>
        <w:t xml:space="preserve"> (</w:t>
      </w:r>
      <w:hyperlink r:id="rId15" w:history="1">
        <w:r w:rsidRPr="00591B91">
          <w:rPr>
            <w:rStyle w:val="Hyperlink"/>
          </w:rPr>
          <w:t>Senate Journal</w:t>
        </w:r>
        <w:r w:rsidRPr="00591B91">
          <w:rPr>
            <w:rStyle w:val="Hyperlink"/>
          </w:rPr>
          <w:noBreakHyphen/>
          <w:t>page 6</w:t>
        </w:r>
      </w:hyperlink>
      <w:r>
        <w:t>)</w:t>
      </w:r>
    </w:p>
    <w:p w:rsidR="00CE2A41" w:rsidRDefault="00CE2A41" w:rsidP="00CE2A4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134F99" w:rsidRDefault="00134F99" w:rsidP="00134F9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16" w:history="1">
        <w:r w:rsidRPr="00134F99">
          <w:rPr>
            <w:rStyle w:val="Hyperlink"/>
          </w:rPr>
          <w:t>legislative information</w:t>
        </w:r>
      </w:hyperlink>
      <w:r>
        <w:t xml:space="preserve"> at the website</w:t>
      </w:r>
    </w:p>
    <w:p w:rsidR="00134F99" w:rsidRDefault="00134F99" w:rsidP="00134F9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34F99" w:rsidRPr="00134F99" w:rsidRDefault="00134F99" w:rsidP="00134F9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34F99" w:rsidRDefault="00134F99" w:rsidP="00134F99">
      <w:pPr>
        <w:widowControl w:val="0"/>
        <w:jc w:val="left"/>
      </w:pPr>
      <w:r w:rsidRPr="00134F99">
        <w:rPr>
          <w:b/>
        </w:rPr>
        <w:t>VERSIONS OF THIS BILL</w:t>
      </w:r>
    </w:p>
    <w:p w:rsidR="00134F99" w:rsidRDefault="00134F99" w:rsidP="00134F99">
      <w:pPr>
        <w:widowControl w:val="0"/>
        <w:jc w:val="left"/>
      </w:pPr>
    </w:p>
    <w:p w:rsidR="00134F99" w:rsidRDefault="00636413" w:rsidP="00134F99">
      <w:pPr>
        <w:widowControl w:val="0"/>
        <w:jc w:val="left"/>
      </w:pPr>
      <w:hyperlink r:id="rId17" w:history="1">
        <w:r w:rsidR="00134F99">
          <w:rPr>
            <w:rStyle w:val="Hyperlink"/>
          </w:rPr>
          <w:t>1/29/2020</w:t>
        </w:r>
      </w:hyperlink>
    </w:p>
    <w:p w:rsidR="00134F99" w:rsidRDefault="00636413" w:rsidP="00134F99">
      <w:hyperlink r:id="rId18" w:history="1">
        <w:r w:rsidR="00143AD9" w:rsidRPr="00143AD9">
          <w:rPr>
            <w:rStyle w:val="Hyperlink"/>
          </w:rPr>
          <w:t>2/6/2020</w:t>
        </w:r>
      </w:hyperlink>
    </w:p>
    <w:p w:rsidR="00143AD9" w:rsidRDefault="00636413" w:rsidP="00134F99">
      <w:hyperlink r:id="rId19" w:history="1">
        <w:r w:rsidR="005442A2" w:rsidRPr="005442A2">
          <w:rPr>
            <w:rStyle w:val="Hyperlink"/>
          </w:rPr>
          <w:t>2/11/2020</w:t>
        </w:r>
      </w:hyperlink>
    </w:p>
    <w:p w:rsidR="005442A2" w:rsidRDefault="005442A2" w:rsidP="00134F99"/>
    <w:p w:rsidR="00134F99" w:rsidRDefault="00134F99" w:rsidP="00134F99">
      <w:pPr>
        <w:sectPr w:rsidR="00134F99" w:rsidSect="00134F9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442A2" w:rsidRDefault="005442A2" w:rsidP="001721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AMENDED</w:t>
      </w:r>
    </w:p>
    <w:p w:rsidR="005442A2" w:rsidRDefault="005442A2" w:rsidP="001721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February 11, 2020</w:t>
      </w:r>
    </w:p>
    <w:p w:rsidR="005442A2" w:rsidRDefault="005442A2" w:rsidP="001721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442A2" w:rsidRPr="00EB510F" w:rsidRDefault="005442A2" w:rsidP="00EB510F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5062</w:t>
      </w:r>
    </w:p>
    <w:p w:rsidR="005442A2" w:rsidRDefault="005442A2" w:rsidP="001721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442A2" w:rsidRDefault="005442A2" w:rsidP="00F617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Introduced by Reps. Ott and Forrest</w:t>
      </w:r>
    </w:p>
    <w:p w:rsidR="005442A2" w:rsidRDefault="005442A2" w:rsidP="001721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442A2" w:rsidRDefault="005442A2" w:rsidP="001721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2/11/20--H.</w:t>
      </w:r>
    </w:p>
    <w:p w:rsidR="005442A2" w:rsidRDefault="005442A2" w:rsidP="001721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January 29, 2020.</w:t>
      </w:r>
    </w:p>
    <w:p w:rsidR="005442A2" w:rsidRPr="00EB510F" w:rsidRDefault="005442A2" w:rsidP="00EB51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5442A2" w:rsidRDefault="005442A2" w:rsidP="001721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442A2" w:rsidRDefault="005442A2" w:rsidP="001721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5442A2" w:rsidSect="00C17139">
          <w:footerReference w:type="default" r:id="rId20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5442A2" w:rsidRDefault="005442A2" w:rsidP="001721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442A2" w:rsidRDefault="005442A2" w:rsidP="001721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442A2" w:rsidRDefault="005442A2" w:rsidP="001721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442A2" w:rsidRDefault="005442A2" w:rsidP="001721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442A2" w:rsidRDefault="005442A2" w:rsidP="001721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442A2" w:rsidRDefault="005442A2" w:rsidP="001721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442A2" w:rsidRDefault="005442A2" w:rsidP="001721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442A2" w:rsidRDefault="005442A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442A2" w:rsidRPr="00325348" w:rsidRDefault="005442A2" w:rsidP="002A45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>
        <w:rPr>
          <w:b/>
          <w:sz w:val="30"/>
          <w:szCs w:val="30"/>
        </w:rPr>
        <w:t xml:space="preserve"> </w:t>
      </w:r>
      <w:bookmarkStart w:id="2" w:name="whattype"/>
      <w:bookmarkEnd w:id="2"/>
      <w:r>
        <w:rPr>
          <w:b/>
          <w:sz w:val="30"/>
          <w:szCs w:val="30"/>
        </w:rPr>
        <w:t>BILL</w:t>
      </w:r>
    </w:p>
    <w:p w:rsidR="005442A2" w:rsidRDefault="005442A2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442A2" w:rsidRDefault="005442A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381399">
        <w:rPr>
          <w:color w:val="000000" w:themeColor="text1"/>
          <w:u w:color="000000" w:themeColor="text1"/>
        </w:rPr>
        <w:t>TO AMEND SECTION 50</w:t>
      </w:r>
      <w:r>
        <w:rPr>
          <w:color w:val="000000" w:themeColor="text1"/>
          <w:u w:color="000000" w:themeColor="text1"/>
        </w:rPr>
        <w:noBreakHyphen/>
      </w:r>
      <w:r w:rsidRPr="00381399">
        <w:rPr>
          <w:color w:val="000000" w:themeColor="text1"/>
          <w:u w:color="000000" w:themeColor="text1"/>
        </w:rPr>
        <w:t>9</w:t>
      </w:r>
      <w:r>
        <w:rPr>
          <w:color w:val="000000" w:themeColor="text1"/>
          <w:u w:color="000000" w:themeColor="text1"/>
        </w:rPr>
        <w:noBreakHyphen/>
      </w:r>
      <w:r w:rsidRPr="00381399">
        <w:rPr>
          <w:color w:val="000000" w:themeColor="text1"/>
          <w:u w:color="000000" w:themeColor="text1"/>
        </w:rPr>
        <w:t xml:space="preserve">40, CODE OF LAWS OF SOUTH CAROLINA, 1976, RELATING TO HUNTING AND FISHING LICENSES, SO AS TO AUTHORIZE THE </w:t>
      </w:r>
      <w:r w:rsidRPr="007C0B4B">
        <w:rPr>
          <w:color w:val="000000" w:themeColor="text1"/>
          <w:u w:color="000000" w:themeColor="text1"/>
        </w:rPr>
        <w:t>DEPARTMENT OF NATURAL RESOURCES</w:t>
      </w:r>
      <w:r w:rsidRPr="00381399">
        <w:rPr>
          <w:color w:val="000000" w:themeColor="text1"/>
          <w:u w:color="000000" w:themeColor="text1"/>
        </w:rPr>
        <w:t xml:space="preserve"> TO OFFER A LICENSE, PERMIT, OR TAG MADE OF A DURABLE MATERIAL AND TO ESTABLISH A FEE.</w:t>
      </w:r>
    </w:p>
    <w:p w:rsidR="005442A2" w:rsidRDefault="005442A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  <w:r>
        <w:tab/>
        <w:t>Amend Title To Conform</w:t>
      </w:r>
    </w:p>
    <w:p w:rsidR="005442A2" w:rsidRDefault="005442A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442A2" w:rsidRDefault="005442A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5442A2" w:rsidRDefault="005442A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442A2" w:rsidRDefault="005442A2" w:rsidP="00EB51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A25A5A">
        <w:t>SECTION</w:t>
      </w:r>
      <w:r w:rsidRPr="00A25A5A">
        <w:tab/>
        <w:t>1.</w:t>
      </w:r>
      <w:r w:rsidRPr="00A25A5A">
        <w:tab/>
        <w:t>Section 50</w:t>
      </w:r>
      <w:r w:rsidRPr="00A25A5A">
        <w:noBreakHyphen/>
        <w:t>9</w:t>
      </w:r>
      <w:r w:rsidRPr="00A25A5A">
        <w:noBreakHyphen/>
        <w:t xml:space="preserve">40 of the 1976 Code is amended by adding an appropriately lettered subsection to read: </w:t>
      </w:r>
    </w:p>
    <w:p w:rsidR="005442A2" w:rsidRPr="00A25A5A" w:rsidRDefault="005442A2" w:rsidP="00EB51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5442A2" w:rsidRDefault="005442A2" w:rsidP="00EB51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A25A5A">
        <w:tab/>
        <w:t>“(</w:t>
      </w:r>
      <w:bookmarkStart w:id="5" w:name="temp"/>
      <w:bookmarkEnd w:id="5"/>
      <w:r w:rsidRPr="00A25A5A">
        <w:t xml:space="preserve">   )</w:t>
      </w:r>
      <w:r w:rsidRPr="00A25A5A">
        <w:tab/>
        <w:t xml:space="preserve">The department may offer to fulfill any privilege for applicants on a card made of durable materials such as plastic or a similar product. The fee is six dollars of which the issuing </w:t>
      </w:r>
      <w:r>
        <w:t>vendor may retain one dollar.”</w:t>
      </w:r>
    </w:p>
    <w:p w:rsidR="005442A2" w:rsidRDefault="005442A2" w:rsidP="008210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442A2" w:rsidRDefault="005442A2" w:rsidP="008210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on July 1, 2021.</w:t>
      </w:r>
    </w:p>
    <w:p w:rsidR="005442A2" w:rsidRDefault="005442A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134F99" w:rsidRDefault="00134F99" w:rsidP="005442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sectPr w:rsidR="00134F99" w:rsidSect="00C17139">
      <w:footerReference w:type="default" r:id="rId2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50215" w:rsidRDefault="00F50215" w:rsidP="009F0C77">
      <w:r>
        <w:separator/>
      </w:r>
    </w:p>
  </w:endnote>
  <w:endnote w:type="continuationSeparator" w:id="0">
    <w:p w:rsidR="00F50215" w:rsidRDefault="00F5021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4AC6B603-9914-4C71-9C61-C466B4D27A6D}"/>
    <w:embedBold r:id="rId2" w:fontKey="{53E41FA8-8D9C-4328-8852-B7F2436D9EB9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4A911693-8895-4A78-AA82-31918EE48ED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6843BE0B-E234-4ED1-865F-2652AE760DE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442A2" w:rsidRPr="002A455B" w:rsidRDefault="005442A2" w:rsidP="002A455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[5062-</w:t>
    </w:r>
    <w:r>
      <w:fldChar w:fldCharType="begin"/>
    </w:r>
    <w:r>
      <w:instrText xml:space="preserve"> PAGE  \* MERGEFORMAT </w:instrText>
    </w:r>
    <w:r>
      <w:fldChar w:fldCharType="separate"/>
    </w:r>
    <w:r w:rsidR="00CE2A41">
      <w:rPr>
        <w:noProof/>
      </w:rPr>
      <w:t>1</w:t>
    </w:r>
    <w:r>
      <w:fldChar w:fldCharType="end"/>
    </w:r>
    <w:r>
      <w:t>]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7139" w:rsidRPr="002A455B" w:rsidRDefault="005442A2" w:rsidP="002A455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[5062]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50215" w:rsidRDefault="00F50215" w:rsidP="009F0C77">
      <w:r>
        <w:separator/>
      </w:r>
    </w:p>
  </w:footnote>
  <w:footnote w:type="continuationSeparator" w:id="0">
    <w:p w:rsidR="00F50215" w:rsidRDefault="00F5021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010CZ20"/>
    <w:docVar w:name="CoverBillType" w:val="b"/>
    <w:docVar w:name="DocPath" w:val="L:\Council\bills\DF\13010CZ20.DOCX"/>
    <w:docVar w:name="dvBillNumber" w:val="5062"/>
    <w:docVar w:name="dvBillNumberPrefix" w:val="H. "/>
    <w:docVar w:name="dvOriginalBody" w:val="House"/>
    <w:docVar w:name="dvSteno" w:val="DF"/>
    <w:docVar w:name="NameofBody" w:val="h"/>
    <w:docVar w:name="vGroup2" w:val="Council"/>
  </w:docVars>
  <w:rsids>
    <w:rsidRoot w:val="00F50215"/>
    <w:rsid w:val="00011869"/>
    <w:rsid w:val="00015CD6"/>
    <w:rsid w:val="000247B2"/>
    <w:rsid w:val="000B1698"/>
    <w:rsid w:val="000E0100"/>
    <w:rsid w:val="000E1785"/>
    <w:rsid w:val="000F40FA"/>
    <w:rsid w:val="000F4445"/>
    <w:rsid w:val="001035F1"/>
    <w:rsid w:val="0010776B"/>
    <w:rsid w:val="00133E66"/>
    <w:rsid w:val="00134F99"/>
    <w:rsid w:val="001435A3"/>
    <w:rsid w:val="00143AD9"/>
    <w:rsid w:val="00146ED3"/>
    <w:rsid w:val="00151044"/>
    <w:rsid w:val="001721B9"/>
    <w:rsid w:val="00187C2E"/>
    <w:rsid w:val="001C5F5F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966C5"/>
    <w:rsid w:val="002A455B"/>
    <w:rsid w:val="002E5912"/>
    <w:rsid w:val="002F1E80"/>
    <w:rsid w:val="00301B21"/>
    <w:rsid w:val="00310D8C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42A2"/>
    <w:rsid w:val="00545593"/>
    <w:rsid w:val="00556EBF"/>
    <w:rsid w:val="00577C6C"/>
    <w:rsid w:val="005A62FE"/>
    <w:rsid w:val="005C2FE2"/>
    <w:rsid w:val="005D3860"/>
    <w:rsid w:val="005E2BC9"/>
    <w:rsid w:val="00605102"/>
    <w:rsid w:val="0060645C"/>
    <w:rsid w:val="006215AA"/>
    <w:rsid w:val="00672626"/>
    <w:rsid w:val="006913C9"/>
    <w:rsid w:val="0069470D"/>
    <w:rsid w:val="006D58AA"/>
    <w:rsid w:val="006E50EE"/>
    <w:rsid w:val="007228DA"/>
    <w:rsid w:val="00734F00"/>
    <w:rsid w:val="00736959"/>
    <w:rsid w:val="007A70AE"/>
    <w:rsid w:val="008210A1"/>
    <w:rsid w:val="008362E8"/>
    <w:rsid w:val="0085786E"/>
    <w:rsid w:val="00874BF2"/>
    <w:rsid w:val="008A1768"/>
    <w:rsid w:val="008A489F"/>
    <w:rsid w:val="008C07BF"/>
    <w:rsid w:val="008F0F33"/>
    <w:rsid w:val="008F4429"/>
    <w:rsid w:val="0094021A"/>
    <w:rsid w:val="009B44AF"/>
    <w:rsid w:val="009B622D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5314D"/>
    <w:rsid w:val="00C74E9D"/>
    <w:rsid w:val="00C826DD"/>
    <w:rsid w:val="00C82FD3"/>
    <w:rsid w:val="00C92819"/>
    <w:rsid w:val="00CC6B7B"/>
    <w:rsid w:val="00CD2089"/>
    <w:rsid w:val="00CE2A41"/>
    <w:rsid w:val="00D73A67"/>
    <w:rsid w:val="00D970A9"/>
    <w:rsid w:val="00DF3845"/>
    <w:rsid w:val="00E41911"/>
    <w:rsid w:val="00E44B57"/>
    <w:rsid w:val="00E92EEF"/>
    <w:rsid w:val="00EF2368"/>
    <w:rsid w:val="00F24442"/>
    <w:rsid w:val="00F50215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1611434-E220-428E-B88F-D2E8D4D6D1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134F9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200129.docx" TargetMode="External"/><Relationship Id="rId13" Type="http://schemas.openxmlformats.org/officeDocument/2006/relationships/hyperlink" Target="file:///h:\hj\20200212.docx" TargetMode="External"/><Relationship Id="rId18" Type="http://schemas.openxmlformats.org/officeDocument/2006/relationships/hyperlink" Target="file:///p:\pprever\2019-20\5062_20200206.docx" TargetMode="External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hyperlink" Target="file:///h:\hj\20200129.docx" TargetMode="External"/><Relationship Id="rId12" Type="http://schemas.openxmlformats.org/officeDocument/2006/relationships/hyperlink" Target="file:///h:\hj\20200211.docx" TargetMode="External"/><Relationship Id="rId17" Type="http://schemas.openxmlformats.org/officeDocument/2006/relationships/hyperlink" Target="file:///p:\pprever\2019-20\5062_20200129.docx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scstatehouse.gov/billsearch.php?billnumbers=5062&amp;session=123&amp;summary=B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file:///h:\hj\20200211.docx" TargetMode="External"/><Relationship Id="rId5" Type="http://schemas.openxmlformats.org/officeDocument/2006/relationships/footnotes" Target="footnotes.xml"/><Relationship Id="rId15" Type="http://schemas.openxmlformats.org/officeDocument/2006/relationships/hyperlink" Target="file:///h:\sj\20200212.docx" TargetMode="External"/><Relationship Id="rId23" Type="http://schemas.openxmlformats.org/officeDocument/2006/relationships/theme" Target="theme/theme1.xml"/><Relationship Id="rId10" Type="http://schemas.openxmlformats.org/officeDocument/2006/relationships/hyperlink" Target="file:///h:\hj\20200211.docx" TargetMode="External"/><Relationship Id="rId19" Type="http://schemas.openxmlformats.org/officeDocument/2006/relationships/hyperlink" Target="file:///p:\pprever\2019-20\5062_20200211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h:\hj\20200206.docx" TargetMode="External"/><Relationship Id="rId14" Type="http://schemas.openxmlformats.org/officeDocument/2006/relationships/hyperlink" Target="file:///h:\sj\20200212.docx" TargetMode="External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B055B4-1A68-463F-B3BA-9BFFDA52D7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5C0A8199</Template>
  <TotalTime>0</TotalTime>
  <Pages>3</Pages>
  <Words>459</Words>
  <Characters>2617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3070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5062: Subject not yet available - South Carolina Legislature Online</dc:title>
  <dc:creator>Del Flint</dc:creator>
  <cp:lastModifiedBy>S Wilson</cp:lastModifiedBy>
  <cp:revision>2</cp:revision>
  <dcterms:created xsi:type="dcterms:W3CDTF">2020-02-13T13:45:00Z</dcterms:created>
  <dcterms:modified xsi:type="dcterms:W3CDTF">2020-02-13T13:45:00Z</dcterms:modified>
</cp:coreProperties>
</file>