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71F" w:rsidRDefault="0031771F" w:rsidP="0031771F">
      <w:pPr>
        <w:widowControl w:val="0"/>
        <w:jc w:val="center"/>
      </w:pPr>
      <w:r w:rsidRPr="0031771F">
        <w:rPr>
          <w:b/>
        </w:rPr>
        <w:t>South Carolina General Assembly</w:t>
      </w:r>
    </w:p>
    <w:p w:rsidR="0031771F" w:rsidRDefault="0031771F" w:rsidP="0031771F">
      <w:pPr>
        <w:widowControl w:val="0"/>
        <w:jc w:val="center"/>
      </w:pPr>
      <w:r>
        <w:t>123rd Session, 2019-2020</w:t>
      </w:r>
    </w:p>
    <w:p w:rsidR="0031771F" w:rsidRDefault="0031771F" w:rsidP="0031771F">
      <w:pPr>
        <w:widowControl w:val="0"/>
      </w:pPr>
    </w:p>
    <w:p w:rsidR="0031771F" w:rsidRDefault="0031771F" w:rsidP="0031771F">
      <w:pPr>
        <w:widowControl w:val="0"/>
        <w:rPr>
          <w:b/>
        </w:rPr>
      </w:pPr>
      <w:r w:rsidRPr="0031771F">
        <w:rPr>
          <w:b/>
        </w:rPr>
        <w:t>S.</w:t>
      </w:r>
      <w:r>
        <w:rPr>
          <w:b/>
        </w:rPr>
        <w:t xml:space="preserve"> </w:t>
      </w:r>
      <w:r w:rsidRPr="0031771F">
        <w:rPr>
          <w:b/>
        </w:rPr>
        <w:t>681</w:t>
      </w:r>
    </w:p>
    <w:p w:rsidR="0031771F" w:rsidRDefault="0031771F" w:rsidP="0031771F">
      <w:pPr>
        <w:widowControl w:val="0"/>
        <w:rPr>
          <w:b/>
        </w:rPr>
      </w:pPr>
    </w:p>
    <w:p w:rsidR="0031771F" w:rsidRDefault="0031771F" w:rsidP="0031771F">
      <w:pPr>
        <w:widowControl w:val="0"/>
      </w:pPr>
      <w:r w:rsidRPr="0031771F">
        <w:rPr>
          <w:b/>
        </w:rPr>
        <w:t>STATUS INFORMATION</w:t>
      </w:r>
    </w:p>
    <w:p w:rsidR="0031771F" w:rsidRDefault="0031771F" w:rsidP="0031771F">
      <w:pPr>
        <w:widowControl w:val="0"/>
      </w:pPr>
    </w:p>
    <w:p w:rsidR="0031771F" w:rsidRDefault="0031771F" w:rsidP="0031771F">
      <w:pPr>
        <w:widowControl w:val="0"/>
      </w:pPr>
      <w:r>
        <w:t>Concurrent Resolution</w:t>
      </w:r>
    </w:p>
    <w:p w:rsidR="0031771F" w:rsidRDefault="0031771F" w:rsidP="0031771F">
      <w:pPr>
        <w:widowControl w:val="0"/>
      </w:pPr>
      <w:r>
        <w:t>Sponsors: Senator Johnson</w:t>
      </w:r>
    </w:p>
    <w:p w:rsidR="0031771F" w:rsidRDefault="0031771F" w:rsidP="0031771F">
      <w:pPr>
        <w:widowControl w:val="0"/>
      </w:pPr>
      <w:r>
        <w:t>Document Path: l:\s-res\klj\002rand.kmm.klj.docx</w:t>
      </w:r>
    </w:p>
    <w:p w:rsidR="0031771F" w:rsidRDefault="0031771F" w:rsidP="0031771F">
      <w:pPr>
        <w:widowControl w:val="0"/>
      </w:pPr>
    </w:p>
    <w:p w:rsidR="001F1FCC" w:rsidRDefault="001F1FCC" w:rsidP="0031771F">
      <w:pPr>
        <w:widowControl w:val="0"/>
      </w:pPr>
      <w:r>
        <w:t>Introduced in the Senate on March 20, 2019</w:t>
      </w:r>
    </w:p>
    <w:p w:rsidR="001F1FCC" w:rsidRDefault="001F1FCC" w:rsidP="0031771F">
      <w:pPr>
        <w:widowControl w:val="0"/>
      </w:pPr>
      <w:r>
        <w:t>Introduced in the House on March 27, 2019</w:t>
      </w:r>
    </w:p>
    <w:p w:rsidR="001F1FCC" w:rsidRDefault="001F1FCC" w:rsidP="0031771F">
      <w:pPr>
        <w:widowControl w:val="0"/>
      </w:pPr>
      <w:r>
        <w:t>Adopted by the General Assembly on April 10, 2019</w:t>
      </w:r>
    </w:p>
    <w:p w:rsidR="001F1FCC" w:rsidRDefault="001F1FCC" w:rsidP="0031771F">
      <w:pPr>
        <w:widowControl w:val="0"/>
      </w:pPr>
    </w:p>
    <w:p w:rsidR="0031771F" w:rsidRDefault="0031771F" w:rsidP="0031771F">
      <w:pPr>
        <w:widowControl w:val="0"/>
      </w:pPr>
      <w:r>
        <w:t xml:space="preserve">Summary: </w:t>
      </w:r>
      <w:r w:rsidR="001166D3">
        <w:t>Randolph Lee Garrett, Jr. Highway</w:t>
      </w:r>
    </w:p>
    <w:p w:rsidR="0031771F" w:rsidRDefault="0031771F" w:rsidP="0031771F">
      <w:pPr>
        <w:widowControl w:val="0"/>
      </w:pPr>
    </w:p>
    <w:p w:rsidR="0031771F" w:rsidRDefault="0031771F" w:rsidP="0031771F">
      <w:pPr>
        <w:widowControl w:val="0"/>
      </w:pPr>
    </w:p>
    <w:p w:rsidR="0031771F" w:rsidRDefault="0031771F" w:rsidP="00317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771F">
        <w:rPr>
          <w:b/>
        </w:rPr>
        <w:t>HISTORY OF LEGISLATIVE ACTIONS</w:t>
      </w:r>
    </w:p>
    <w:p w:rsidR="0031771F" w:rsidRDefault="0031771F" w:rsidP="00317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1771F" w:rsidRPr="0031771F" w:rsidRDefault="0031771F" w:rsidP="003177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771F">
        <w:rPr>
          <w:u w:val="single"/>
        </w:rPr>
        <w:tab/>
        <w:t>Date</w:t>
      </w:r>
      <w:r w:rsidRPr="0031771F">
        <w:rPr>
          <w:u w:val="single"/>
        </w:rPr>
        <w:tab/>
        <w:t>Body</w:t>
      </w:r>
      <w:r w:rsidRPr="0031771F">
        <w:rPr>
          <w:u w:val="single"/>
        </w:rPr>
        <w:tab/>
        <w:t>Action Description with journal page number</w:t>
      </w:r>
      <w:r w:rsidRPr="0031771F">
        <w:rPr>
          <w:u w:val="single"/>
        </w:rPr>
        <w:tab/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412A03">
        <w:t>Introduced (</w:t>
      </w:r>
      <w:hyperlink r:id="rId6" w:history="1">
        <w:r w:rsidRPr="00412A03">
          <w:rPr>
            <w:rStyle w:val="Hyperlink"/>
          </w:rPr>
          <w:t>Senate Journal</w:t>
        </w:r>
        <w:r w:rsidRPr="00412A03">
          <w:rPr>
            <w:rStyle w:val="Hyperlink"/>
          </w:rPr>
          <w:noBreakHyphen/>
          <w:t>page 7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412A03">
        <w:t>Referred</w:t>
      </w:r>
      <w:r>
        <w:t xml:space="preserve"> to Committee on </w:t>
      </w:r>
      <w:r w:rsidRPr="00412A03">
        <w:rPr>
          <w:b/>
        </w:rPr>
        <w:t>Transportation</w:t>
      </w:r>
      <w:r>
        <w:t xml:space="preserve"> </w:t>
      </w:r>
      <w:r w:rsidRPr="00412A03">
        <w:t>(</w:t>
      </w:r>
      <w:hyperlink r:id="rId7" w:history="1">
        <w:r w:rsidRPr="00412A03">
          <w:rPr>
            <w:rStyle w:val="Hyperlink"/>
          </w:rPr>
          <w:t>Senate Journal</w:t>
        </w:r>
        <w:r w:rsidRPr="00412A03">
          <w:rPr>
            <w:rStyle w:val="Hyperlink"/>
          </w:rPr>
          <w:noBreakHyphen/>
          <w:t>page 7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412A03">
        <w:t>Recalled f</w:t>
      </w:r>
      <w:r>
        <w:t xml:space="preserve">rom Committee on </w:t>
      </w:r>
      <w:r w:rsidRPr="00412A03">
        <w:rPr>
          <w:b/>
        </w:rPr>
        <w:t>Transportation</w:t>
      </w:r>
      <w:r>
        <w:t xml:space="preserve"> </w:t>
      </w:r>
      <w:r w:rsidRPr="00412A03">
        <w:t>(</w:t>
      </w:r>
      <w:hyperlink r:id="rId8" w:history="1">
        <w:r w:rsidRPr="00412A03">
          <w:rPr>
            <w:rStyle w:val="Hyperlink"/>
          </w:rPr>
          <w:t>Senate Journal</w:t>
        </w:r>
        <w:r w:rsidRPr="00412A03">
          <w:rPr>
            <w:rStyle w:val="Hyperlink"/>
          </w:rPr>
          <w:noBreakHyphen/>
          <w:t>page 2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3/22/2019</w:t>
      </w:r>
      <w:r>
        <w:tab/>
      </w:r>
      <w:r>
        <w:tab/>
      </w:r>
      <w:r w:rsidRPr="00412A03">
        <w:t>Scrivener's error corrected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412A03">
        <w:t>Adopted, sent to House (</w:t>
      </w:r>
      <w:hyperlink r:id="rId9" w:history="1">
        <w:r w:rsidRPr="00412A03">
          <w:rPr>
            <w:rStyle w:val="Hyperlink"/>
          </w:rPr>
          <w:t>Senate Journal</w:t>
        </w:r>
        <w:r w:rsidRPr="00412A03">
          <w:rPr>
            <w:rStyle w:val="Hyperlink"/>
          </w:rPr>
          <w:noBreakHyphen/>
          <w:t>page 40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412A03">
        <w:t>Introduced (</w:t>
      </w:r>
      <w:hyperlink r:id="rId10" w:history="1">
        <w:r w:rsidRPr="00412A03">
          <w:rPr>
            <w:rStyle w:val="Hyperlink"/>
          </w:rPr>
          <w:t>House Journal</w:t>
        </w:r>
        <w:r w:rsidRPr="00412A03">
          <w:rPr>
            <w:rStyle w:val="Hyperlink"/>
          </w:rPr>
          <w:noBreakHyphen/>
          <w:t>page 2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412A03">
        <w:t>Referred to Commit</w:t>
      </w:r>
      <w:r>
        <w:t xml:space="preserve">tee on </w:t>
      </w:r>
      <w:r w:rsidRPr="00412A03">
        <w:rPr>
          <w:b/>
        </w:rPr>
        <w:t>Invitations and Memorial Resolutions</w:t>
      </w:r>
      <w:r w:rsidRPr="00412A03">
        <w:t xml:space="preserve"> (</w:t>
      </w:r>
      <w:hyperlink r:id="rId11" w:history="1">
        <w:r w:rsidRPr="00412A03">
          <w:rPr>
            <w:rStyle w:val="Hyperlink"/>
          </w:rPr>
          <w:t>House Journal</w:t>
        </w:r>
        <w:r w:rsidRPr="00412A03">
          <w:rPr>
            <w:rStyle w:val="Hyperlink"/>
          </w:rPr>
          <w:noBreakHyphen/>
          <w:t>page 2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412A03">
        <w:t>Committee re</w:t>
      </w:r>
      <w:r>
        <w:t xml:space="preserve">port: Favorable </w:t>
      </w:r>
      <w:r w:rsidRPr="00412A03">
        <w:rPr>
          <w:b/>
        </w:rPr>
        <w:t>Invitations and Memorial Resolutions</w:t>
      </w:r>
      <w:r w:rsidRPr="00412A03">
        <w:t xml:space="preserve"> (</w:t>
      </w:r>
      <w:hyperlink r:id="rId12" w:history="1">
        <w:r w:rsidRPr="00412A03">
          <w:rPr>
            <w:rStyle w:val="Hyperlink"/>
          </w:rPr>
          <w:t>House Journal</w:t>
        </w:r>
        <w:r w:rsidRPr="00412A03">
          <w:rPr>
            <w:rStyle w:val="Hyperlink"/>
          </w:rPr>
          <w:noBreakHyphen/>
          <w:t>page 21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412A03">
        <w:t>Adopted, retu</w:t>
      </w:r>
      <w:r>
        <w:t xml:space="preserve">rned to Senate with concurrence </w:t>
      </w:r>
      <w:r w:rsidRPr="00412A03">
        <w:t>(</w:t>
      </w:r>
      <w:hyperlink r:id="rId13" w:history="1">
        <w:r w:rsidRPr="00412A03">
          <w:rPr>
            <w:rStyle w:val="Hyperlink"/>
          </w:rPr>
          <w:t>House Journal</w:t>
        </w:r>
        <w:r w:rsidRPr="00412A03">
          <w:rPr>
            <w:rStyle w:val="Hyperlink"/>
          </w:rPr>
          <w:noBreakHyphen/>
          <w:t>page 48</w:t>
        </w:r>
      </w:hyperlink>
      <w:r w:rsidRPr="00412A03">
        <w:t>)</w:t>
      </w:r>
    </w:p>
    <w:p w:rsidR="00003524" w:rsidRDefault="00003524" w:rsidP="00003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71F" w:rsidRDefault="0031771F" w:rsidP="00317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31771F">
          <w:rPr>
            <w:rStyle w:val="Hyperlink"/>
          </w:rPr>
          <w:t>legislative information</w:t>
        </w:r>
      </w:hyperlink>
      <w:r>
        <w:t xml:space="preserve"> at the website</w:t>
      </w:r>
    </w:p>
    <w:p w:rsidR="0031771F" w:rsidRDefault="0031771F" w:rsidP="00317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71F" w:rsidRPr="0031771F" w:rsidRDefault="0031771F" w:rsidP="003177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71F" w:rsidRDefault="0031771F" w:rsidP="0031771F">
      <w:pPr>
        <w:widowControl w:val="0"/>
      </w:pPr>
      <w:r w:rsidRPr="0031771F">
        <w:rPr>
          <w:b/>
        </w:rPr>
        <w:t>VERSIONS OF THIS BILL</w:t>
      </w:r>
    </w:p>
    <w:p w:rsidR="0031771F" w:rsidRDefault="0031771F" w:rsidP="0031771F">
      <w:pPr>
        <w:widowControl w:val="0"/>
      </w:pPr>
    </w:p>
    <w:p w:rsidR="0031771F" w:rsidRDefault="00D95A08" w:rsidP="0031771F">
      <w:pPr>
        <w:widowControl w:val="0"/>
      </w:pPr>
      <w:hyperlink r:id="rId15" w:history="1">
        <w:r w:rsidR="0031771F">
          <w:rPr>
            <w:rStyle w:val="Hyperlink"/>
          </w:rPr>
          <w:t>3/20/2019</w:t>
        </w:r>
      </w:hyperlink>
    </w:p>
    <w:p w:rsidR="0031771F" w:rsidRDefault="00D95A08" w:rsidP="0031771F">
      <w:hyperlink r:id="rId16" w:history="1">
        <w:r w:rsidR="00C72F7C" w:rsidRPr="00C72F7C">
          <w:rPr>
            <w:rStyle w:val="Hyperlink"/>
          </w:rPr>
          <w:t>3/20/2019-A</w:t>
        </w:r>
      </w:hyperlink>
    </w:p>
    <w:p w:rsidR="00C72F7C" w:rsidRDefault="00D95A08" w:rsidP="0031771F">
      <w:hyperlink r:id="rId17" w:history="1">
        <w:r w:rsidR="00D802C3" w:rsidRPr="00D802C3">
          <w:rPr>
            <w:rStyle w:val="Hyperlink"/>
          </w:rPr>
          <w:t>3/21/2019</w:t>
        </w:r>
      </w:hyperlink>
    </w:p>
    <w:p w:rsidR="00D802C3" w:rsidRDefault="00D95A08" w:rsidP="0031771F">
      <w:hyperlink r:id="rId18" w:history="1">
        <w:r w:rsidR="00B36318" w:rsidRPr="00B36318">
          <w:rPr>
            <w:rStyle w:val="Hyperlink"/>
          </w:rPr>
          <w:t>3/22/2019</w:t>
        </w:r>
      </w:hyperlink>
    </w:p>
    <w:p w:rsidR="00B36318" w:rsidRDefault="00D95A08" w:rsidP="0031771F">
      <w:hyperlink r:id="rId19" w:history="1">
        <w:r w:rsidR="006306C3" w:rsidRPr="006306C3">
          <w:rPr>
            <w:rStyle w:val="Hyperlink"/>
          </w:rPr>
          <w:t>4/9/2019</w:t>
        </w:r>
      </w:hyperlink>
    </w:p>
    <w:p w:rsidR="006306C3" w:rsidRDefault="006306C3" w:rsidP="0031771F"/>
    <w:p w:rsidR="0031771F" w:rsidRDefault="0031771F" w:rsidP="0031771F">
      <w:pPr>
        <w:sectPr w:rsidR="0031771F" w:rsidSect="003177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06C3" w:rsidRPr="006F5B9A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F5B9A">
        <w:rPr>
          <w:rFonts w:eastAsia="Times New Roman"/>
        </w:rPr>
        <w:lastRenderedPageBreak/>
        <w:t>COMMITTEE REPORT</w:t>
      </w:r>
    </w:p>
    <w:p w:rsidR="006306C3" w:rsidRPr="006F5B9A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F5B9A">
        <w:rPr>
          <w:rFonts w:eastAsia="Times New Roman"/>
        </w:rPr>
        <w:t>April 9, 2019</w:t>
      </w:r>
    </w:p>
    <w:p w:rsidR="006306C3" w:rsidRPr="006F5B9A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6F5B9A" w:rsidRDefault="006306C3" w:rsidP="006F5B9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681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930AC">
        <w:t>Senator Johnson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4/9/19--H.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27, 2019.</w:t>
      </w:r>
    </w:p>
    <w:p w:rsidR="006306C3" w:rsidRPr="006F5B9A" w:rsidRDefault="006306C3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6306C3" w:rsidRPr="006F5B9A" w:rsidRDefault="006306C3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681) to request that the Department of Transportation </w:t>
      </w:r>
      <w:r w:rsidRPr="006F5B9A">
        <w:t xml:space="preserve">name </w:t>
      </w:r>
      <w:r w:rsidRPr="006F5B9A">
        <w:rPr>
          <w:color w:val="000000" w:themeColor="text1"/>
          <w:u w:color="000000" w:themeColor="text1"/>
        </w:rPr>
        <w:t xml:space="preserve">the portion of Interstate-95 </w:t>
      </w:r>
      <w:r>
        <w:rPr>
          <w:color w:val="000000" w:themeColor="text1"/>
          <w:u w:color="000000" w:themeColor="text1"/>
        </w:rPr>
        <w:t>N</w:t>
      </w:r>
      <w:r w:rsidRPr="006F5B9A">
        <w:rPr>
          <w:color w:val="000000" w:themeColor="text1"/>
          <w:u w:color="000000" w:themeColor="text1"/>
        </w:rPr>
        <w:t>orthbound from Exit 102 to Exit 115</w:t>
      </w:r>
      <w:r w:rsidRPr="006F5B9A">
        <w:rPr>
          <w:color w:val="000000" w:themeColor="text1"/>
          <w:szCs w:val="28"/>
          <w:u w:color="000000" w:themeColor="text1"/>
        </w:rPr>
        <w:t xml:space="preserve"> </w:t>
      </w:r>
      <w:r>
        <w:t>“Randolph</w:t>
      </w:r>
      <w:r w:rsidRPr="006F5B9A">
        <w:t xml:space="preserve"> Garrett, Jr. Memorial Highway”</w:t>
      </w:r>
      <w:r>
        <w:rPr>
          <w:rFonts w:eastAsia="Times New Roman"/>
        </w:rPr>
        <w:t>, etc., respectfully</w:t>
      </w:r>
    </w:p>
    <w:p w:rsidR="006306C3" w:rsidRPr="006F5B9A" w:rsidRDefault="006306C3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6306C3" w:rsidRPr="006F5B9A" w:rsidRDefault="006306C3" w:rsidP="006F5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306C3" w:rsidSect="00C15827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8F023B" w:rsidRDefault="006306C3" w:rsidP="00A0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PORTION OF INTERSTATE-95 NORTHBOUND FROM EXIT 102 TO EXIT 115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“RANDOLPH GARRETT, JR. MEMORIAL HIGHWAY”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06C3" w:rsidRDefault="006306C3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death of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rFonts w:eastAsia="Times New Roman"/>
        </w:rPr>
        <w:t xml:space="preserve"> on Saturday, August 25, 2018, at the age of sixty-four; and</w:t>
      </w: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a native of Moncks Corner,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b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orn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on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May 25, 1954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to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late Randolph Lee Garrett, Sr. and the late Ada Jean Wiles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with an accomplished career in law enforcement, Sheriff Garrett had served as the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chief of police for the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C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ity of Manning and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as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the sheriff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for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Clarendon County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6306C3" w:rsidRDefault="006306C3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Whereas, h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e was preceded in death by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his wife,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Barbara Brock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and his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brother, Michael Allen Garrett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6306C3" w:rsidRDefault="006306C3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h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e is survived by three daughters, Lamonda Sweat, Christina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Brittney Garrett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two grandchildren, Dori Sweat and Jake Sweat; two brothers, Adam Carroll and Ran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dy Lee Garrett III (Melissa)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 sister, Jo Ann Buc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hanan (Charles)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; and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stepmot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her, Betty Garrett. He will be greatly missed; and</w:t>
      </w:r>
    </w:p>
    <w:p w:rsidR="006306C3" w:rsidRDefault="006306C3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road in Clarendon County in his honor.  Now, therefore, 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portion of Interstate-95 Northbound from Exit 102 to Exit 115 </w:t>
      </w:r>
      <w:r>
        <w:t>“</w:t>
      </w:r>
      <w:r>
        <w:rPr>
          <w:rFonts w:eastAsia="Times New Roman"/>
        </w:rPr>
        <w:t>Randolph Garrett, Jr. Memorial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6306C3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6C3" w:rsidRPr="00522CE0" w:rsidRDefault="006306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the family of Randolph Lee “Randy” Garrett, Jr.</w:t>
      </w:r>
    </w:p>
    <w:p w:rsidR="006306C3" w:rsidRDefault="006306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1771F" w:rsidRDefault="0031771F" w:rsidP="0063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1771F" w:rsidSect="00C15827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06" w:rsidRDefault="00BC6B06" w:rsidP="00522CE0">
      <w:r>
        <w:separator/>
      </w:r>
    </w:p>
  </w:endnote>
  <w:endnote w:type="continuationSeparator" w:id="0">
    <w:p w:rsidR="00BC6B06" w:rsidRDefault="00BC6B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205FB9-81A0-4437-8459-02FD2B2A1238}"/>
    <w:embedBold r:id="rId2" w:fontKey="{9CF0A106-8C18-43BA-A725-EA1B6FC9D5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902BC2-5682-4742-906A-D3463BA9D4AD}"/>
    <w:embedBold r:id="rId4" w:fontKey="{B9CA629F-CF2E-43FA-BFC5-4CCCC834C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3D97D0-E110-4462-9D45-8AD3976D0C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6C3" w:rsidRPr="00A01746" w:rsidRDefault="006306C3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[681-</w:t>
    </w:r>
    <w:r>
      <w:fldChar w:fldCharType="begin"/>
    </w:r>
    <w:r>
      <w:instrText xml:space="preserve"> PAGE  \* MERGEFORMAT </w:instrText>
    </w:r>
    <w:r>
      <w:fldChar w:fldCharType="separate"/>
    </w:r>
    <w:r w:rsidR="0000352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27" w:rsidRPr="00A01746" w:rsidRDefault="006306C3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06" w:rsidRDefault="00BC6B06" w:rsidP="00522CE0">
      <w:r>
        <w:separator/>
      </w:r>
    </w:p>
  </w:footnote>
  <w:footnote w:type="continuationSeparator" w:id="0">
    <w:p w:rsidR="00BC6B06" w:rsidRDefault="00BC6B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ND.KMM.KLJ"/>
    <w:docVar w:name="CoverAttorneyInitials" w:val="KMM"/>
    <w:docVar w:name="CoverAttorneyLastName" w:val="Moffitt"/>
    <w:docVar w:name="CoverBillType" w:val="c"/>
    <w:docVar w:name="CoverSenator" w:val="KLJ"/>
    <w:docVar w:name="dvBillNumber" w:val="681"/>
    <w:docVar w:name="dvBillNumberPrefix" w:val="S. "/>
    <w:docVar w:name="dvOriginalBody" w:val="Senate"/>
    <w:docVar w:name="fulldraftpath" w:val="L:\S-RES\KLJ\002RAND.KMM.KLJ.DOCX"/>
    <w:docVar w:name="NameofBody" w:val="S"/>
    <w:docVar w:name="vgroup2" w:val="S-RES"/>
  </w:docVars>
  <w:rsids>
    <w:rsidRoot w:val="00A9015B"/>
    <w:rsid w:val="00003524"/>
    <w:rsid w:val="00011B75"/>
    <w:rsid w:val="00042AC1"/>
    <w:rsid w:val="00046516"/>
    <w:rsid w:val="000652E9"/>
    <w:rsid w:val="00072458"/>
    <w:rsid w:val="0007601D"/>
    <w:rsid w:val="000B0720"/>
    <w:rsid w:val="000B46BD"/>
    <w:rsid w:val="000B5EAF"/>
    <w:rsid w:val="001166D3"/>
    <w:rsid w:val="001315B2"/>
    <w:rsid w:val="0016757E"/>
    <w:rsid w:val="00170561"/>
    <w:rsid w:val="00186AC9"/>
    <w:rsid w:val="00197DF1"/>
    <w:rsid w:val="001B3DD9"/>
    <w:rsid w:val="001B7E5D"/>
    <w:rsid w:val="001D3BAC"/>
    <w:rsid w:val="001D6F80"/>
    <w:rsid w:val="001F1FCC"/>
    <w:rsid w:val="00216025"/>
    <w:rsid w:val="00245C4E"/>
    <w:rsid w:val="002A7B8E"/>
    <w:rsid w:val="002C1321"/>
    <w:rsid w:val="002C2031"/>
    <w:rsid w:val="002C5896"/>
    <w:rsid w:val="002D3BED"/>
    <w:rsid w:val="00307C2B"/>
    <w:rsid w:val="00315D04"/>
    <w:rsid w:val="0031771F"/>
    <w:rsid w:val="003545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6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06C3"/>
    <w:rsid w:val="006A1802"/>
    <w:rsid w:val="006C0CBB"/>
    <w:rsid w:val="006C74EA"/>
    <w:rsid w:val="006D20F2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77BE"/>
    <w:rsid w:val="008F023B"/>
    <w:rsid w:val="00904E16"/>
    <w:rsid w:val="009162B3"/>
    <w:rsid w:val="00927C62"/>
    <w:rsid w:val="00957E75"/>
    <w:rsid w:val="00957F89"/>
    <w:rsid w:val="00983951"/>
    <w:rsid w:val="00984124"/>
    <w:rsid w:val="00984640"/>
    <w:rsid w:val="00995C37"/>
    <w:rsid w:val="009C118A"/>
    <w:rsid w:val="009C47A8"/>
    <w:rsid w:val="00A01746"/>
    <w:rsid w:val="00A02011"/>
    <w:rsid w:val="00A4011E"/>
    <w:rsid w:val="00A86015"/>
    <w:rsid w:val="00A9015B"/>
    <w:rsid w:val="00A9594E"/>
    <w:rsid w:val="00AE59C8"/>
    <w:rsid w:val="00B10098"/>
    <w:rsid w:val="00B36318"/>
    <w:rsid w:val="00B5790D"/>
    <w:rsid w:val="00B86D5E"/>
    <w:rsid w:val="00B945C5"/>
    <w:rsid w:val="00BA20EA"/>
    <w:rsid w:val="00BB5AFC"/>
    <w:rsid w:val="00BC0A56"/>
    <w:rsid w:val="00BC6B06"/>
    <w:rsid w:val="00BF2E83"/>
    <w:rsid w:val="00C16418"/>
    <w:rsid w:val="00C45366"/>
    <w:rsid w:val="00C463CE"/>
    <w:rsid w:val="00C57023"/>
    <w:rsid w:val="00C72F7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1AE"/>
    <w:rsid w:val="00D35486"/>
    <w:rsid w:val="00D53E29"/>
    <w:rsid w:val="00D802C3"/>
    <w:rsid w:val="00D86943"/>
    <w:rsid w:val="00DA3C6B"/>
    <w:rsid w:val="00DA47B9"/>
    <w:rsid w:val="00DD54E6"/>
    <w:rsid w:val="00DE5635"/>
    <w:rsid w:val="00E058D3"/>
    <w:rsid w:val="00E12CA0"/>
    <w:rsid w:val="00E2236D"/>
    <w:rsid w:val="00E73637"/>
    <w:rsid w:val="00E76AD9"/>
    <w:rsid w:val="00E86EE2"/>
    <w:rsid w:val="00E91E2F"/>
    <w:rsid w:val="00EA3546"/>
    <w:rsid w:val="00EB2FB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A460E999-9CB5-42FA-802C-8EEE7364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readm-hidden">
    <w:name w:val="readm-hidden"/>
    <w:basedOn w:val="DefaultParagraphFont"/>
    <w:rsid w:val="001D6F80"/>
  </w:style>
  <w:style w:type="character" w:styleId="Hyperlink">
    <w:name w:val="Hyperlink"/>
    <w:basedOn w:val="DefaultParagraphFont"/>
    <w:uiPriority w:val="99"/>
    <w:unhideWhenUsed/>
    <w:rsid w:val="00317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1.docx" TargetMode="External"/><Relationship Id="rId13" Type="http://schemas.openxmlformats.org/officeDocument/2006/relationships/hyperlink" Target="file:///h:\hj\20190410.docx" TargetMode="External"/><Relationship Id="rId18" Type="http://schemas.openxmlformats.org/officeDocument/2006/relationships/hyperlink" Target="file:///p:\pprever\2019-20\681_20190322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\20190320.docx" TargetMode="External"/><Relationship Id="rId12" Type="http://schemas.openxmlformats.org/officeDocument/2006/relationships/hyperlink" Target="file:///h:\hj\20190409.docx" TargetMode="External"/><Relationship Id="rId17" Type="http://schemas.openxmlformats.org/officeDocument/2006/relationships/hyperlink" Target="file:///p:\pprever\2019-20\681_2019032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681_20190320A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190320.docx" TargetMode="External"/><Relationship Id="rId11" Type="http://schemas.openxmlformats.org/officeDocument/2006/relationships/hyperlink" Target="file:///h:\hj\20190327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681_20190320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190327.docx" TargetMode="External"/><Relationship Id="rId19" Type="http://schemas.openxmlformats.org/officeDocument/2006/relationships/hyperlink" Target="file:///p:\pprever\2019-20\681_20190409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326.docx" TargetMode="External"/><Relationship Id="rId14" Type="http://schemas.openxmlformats.org/officeDocument/2006/relationships/hyperlink" Target="http://www.scstatehouse.gov/billsearch.php?billnumbers=681&amp;session=123&amp;summary=B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3</Pages>
  <Words>724</Words>
  <Characters>3801</Characters>
  <Application>Microsoft Office Word</Application>
  <DocSecurity>0</DocSecurity>
  <Lines>108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681: Randolph Lee Garrett, Jr. Highway - South Carolina Legislature Online</dc:title>
  <dc:subject/>
  <dc:creator>Rebecca Landau</dc:creator>
  <cp:keywords/>
  <dc:description/>
  <cp:lastModifiedBy>S Volk</cp:lastModifiedBy>
  <cp:revision>2</cp:revision>
  <dcterms:created xsi:type="dcterms:W3CDTF">2019-04-11T15:07:00Z</dcterms:created>
  <dcterms:modified xsi:type="dcterms:W3CDTF">2019-04-11T15:07:00Z</dcterms:modified>
</cp:coreProperties>
</file>