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D47767" w14:textId="474D5B37" w:rsidR="002D069C" w:rsidRDefault="002D069C" w:rsidP="002D069C">
      <w:pPr>
        <w:widowControl w:val="0"/>
        <w:jc w:val="center"/>
      </w:pPr>
      <w:r w:rsidRPr="002D069C">
        <w:rPr>
          <w:b/>
        </w:rPr>
        <w:t>South Carolina General Assembly</w:t>
      </w:r>
    </w:p>
    <w:p w14:paraId="7DB130DB" w14:textId="191E7F1C" w:rsidR="002D069C" w:rsidRDefault="002D069C" w:rsidP="002D069C">
      <w:pPr>
        <w:widowControl w:val="0"/>
        <w:jc w:val="center"/>
      </w:pPr>
      <w:r>
        <w:t>124th Session, 2021-2022</w:t>
      </w:r>
    </w:p>
    <w:p w14:paraId="41FF08DF" w14:textId="70043996" w:rsidR="002D069C" w:rsidRDefault="002D069C" w:rsidP="002D069C">
      <w:pPr>
        <w:widowControl w:val="0"/>
      </w:pPr>
    </w:p>
    <w:p w14:paraId="6D2222E1" w14:textId="450273FF" w:rsidR="002D069C" w:rsidRDefault="002D069C" w:rsidP="002D069C">
      <w:pPr>
        <w:widowControl w:val="0"/>
        <w:rPr>
          <w:b/>
        </w:rPr>
      </w:pPr>
      <w:r w:rsidRPr="002D069C">
        <w:rPr>
          <w:b/>
        </w:rPr>
        <w:t>S.</w:t>
      </w:r>
      <w:r>
        <w:rPr>
          <w:b/>
        </w:rPr>
        <w:t xml:space="preserve"> </w:t>
      </w:r>
      <w:r w:rsidRPr="002D069C">
        <w:rPr>
          <w:b/>
        </w:rPr>
        <w:t>1241</w:t>
      </w:r>
    </w:p>
    <w:p w14:paraId="0A28CD97" w14:textId="5A63C610" w:rsidR="002D069C" w:rsidRDefault="002D069C" w:rsidP="002D069C">
      <w:pPr>
        <w:widowControl w:val="0"/>
        <w:rPr>
          <w:b/>
        </w:rPr>
      </w:pPr>
    </w:p>
    <w:p w14:paraId="40B23418" w14:textId="0BAF4298" w:rsidR="002D069C" w:rsidRDefault="002D069C" w:rsidP="002D069C">
      <w:pPr>
        <w:widowControl w:val="0"/>
      </w:pPr>
      <w:r w:rsidRPr="002D069C">
        <w:rPr>
          <w:b/>
        </w:rPr>
        <w:t>STATUS INFORMATION</w:t>
      </w:r>
    </w:p>
    <w:p w14:paraId="5D9A894C" w14:textId="0C921EC6" w:rsidR="002D069C" w:rsidRDefault="002D069C" w:rsidP="002D069C">
      <w:pPr>
        <w:widowControl w:val="0"/>
      </w:pPr>
    </w:p>
    <w:p w14:paraId="5CB35690" w14:textId="6E688C7D" w:rsidR="002D069C" w:rsidRDefault="002D069C" w:rsidP="002D069C">
      <w:pPr>
        <w:widowControl w:val="0"/>
      </w:pPr>
      <w:r>
        <w:t>General Bill</w:t>
      </w:r>
    </w:p>
    <w:p w14:paraId="3BE29511" w14:textId="58979CA9" w:rsidR="002D069C" w:rsidRDefault="002D069C" w:rsidP="002D069C">
      <w:pPr>
        <w:widowControl w:val="0"/>
      </w:pPr>
      <w:r>
        <w:t>Sponsors: Senator Matthews</w:t>
      </w:r>
    </w:p>
    <w:p w14:paraId="4B61F688" w14:textId="26CFD90E" w:rsidR="002D069C" w:rsidRDefault="002D069C" w:rsidP="002D069C">
      <w:pPr>
        <w:widowControl w:val="0"/>
      </w:pPr>
      <w:r>
        <w:t>Document Path: l:\s-res\mbm\018coll.kmm.mbm.docx</w:t>
      </w:r>
    </w:p>
    <w:p w14:paraId="0EC6BE0A" w14:textId="797531D6" w:rsidR="002D069C" w:rsidRDefault="002D069C" w:rsidP="002D069C">
      <w:pPr>
        <w:widowControl w:val="0"/>
      </w:pPr>
    </w:p>
    <w:p w14:paraId="28C53908" w14:textId="77777777" w:rsidR="00566172" w:rsidRDefault="00566172" w:rsidP="002D069C">
      <w:pPr>
        <w:widowControl w:val="0"/>
      </w:pPr>
      <w:r>
        <w:t>Introduced in the Senate on April 6, 2022</w:t>
      </w:r>
    </w:p>
    <w:p w14:paraId="290364AF" w14:textId="77777777" w:rsidR="00566172" w:rsidRDefault="00566172" w:rsidP="002D069C">
      <w:pPr>
        <w:widowControl w:val="0"/>
      </w:pPr>
      <w:r>
        <w:t>Introduced in the House on April 19, 2022</w:t>
      </w:r>
    </w:p>
    <w:p w14:paraId="135DC91D" w14:textId="77777777" w:rsidR="00566172" w:rsidRPr="00566172" w:rsidRDefault="00566172" w:rsidP="002D069C">
      <w:pPr>
        <w:widowControl w:val="0"/>
      </w:pPr>
      <w:r>
        <w:t xml:space="preserve">Currently residing in the House Committee on </w:t>
      </w:r>
      <w:r w:rsidRPr="00566172">
        <w:rPr>
          <w:b/>
        </w:rPr>
        <w:t>Judiciary</w:t>
      </w:r>
    </w:p>
    <w:p w14:paraId="61355704" w14:textId="77777777" w:rsidR="00566172" w:rsidRDefault="00566172" w:rsidP="002D069C">
      <w:pPr>
        <w:widowControl w:val="0"/>
      </w:pPr>
    </w:p>
    <w:p w14:paraId="398BE541" w14:textId="0FF91207" w:rsidR="002D069C" w:rsidRDefault="00897E66" w:rsidP="002D069C">
      <w:pPr>
        <w:widowControl w:val="0"/>
      </w:pPr>
      <w:r>
        <w:t>Summary: Walterboro-Colleton County Airport Commission</w:t>
      </w:r>
    </w:p>
    <w:p w14:paraId="1C936D85" w14:textId="5EDD370B" w:rsidR="002D069C" w:rsidRDefault="002D069C" w:rsidP="002D069C">
      <w:pPr>
        <w:widowControl w:val="0"/>
      </w:pPr>
    </w:p>
    <w:p w14:paraId="679595E2" w14:textId="70A3E6BA" w:rsidR="002D069C" w:rsidRDefault="002D069C" w:rsidP="002D069C">
      <w:pPr>
        <w:widowControl w:val="0"/>
      </w:pPr>
    </w:p>
    <w:p w14:paraId="5AD74F6D" w14:textId="2D437F4F" w:rsidR="002D069C" w:rsidRDefault="002D069C" w:rsidP="002D069C">
      <w:pPr>
        <w:widowControl w:val="0"/>
        <w:tabs>
          <w:tab w:val="center" w:pos="590"/>
          <w:tab w:val="center" w:pos="1440"/>
          <w:tab w:val="left" w:pos="1872"/>
          <w:tab w:val="left" w:pos="9187"/>
        </w:tabs>
      </w:pPr>
      <w:r w:rsidRPr="002D069C">
        <w:rPr>
          <w:b/>
        </w:rPr>
        <w:t>HISTORY OF LEGISLATIVE ACTIONS</w:t>
      </w:r>
    </w:p>
    <w:p w14:paraId="1177D2F1" w14:textId="3CE427D7" w:rsidR="002D069C" w:rsidRDefault="002D069C" w:rsidP="002D069C">
      <w:pPr>
        <w:widowControl w:val="0"/>
        <w:tabs>
          <w:tab w:val="center" w:pos="590"/>
          <w:tab w:val="center" w:pos="1440"/>
          <w:tab w:val="left" w:pos="1872"/>
          <w:tab w:val="left" w:pos="9187"/>
        </w:tabs>
      </w:pPr>
    </w:p>
    <w:p w14:paraId="17D9371A" w14:textId="0323ABAD" w:rsidR="002D069C" w:rsidRPr="002D069C" w:rsidRDefault="002D069C" w:rsidP="002D069C">
      <w:pPr>
        <w:widowControl w:val="0"/>
        <w:tabs>
          <w:tab w:val="center" w:pos="590"/>
          <w:tab w:val="center" w:pos="1440"/>
          <w:tab w:val="left" w:pos="1872"/>
          <w:tab w:val="left" w:pos="9187"/>
        </w:tabs>
      </w:pPr>
      <w:r w:rsidRPr="002D069C">
        <w:rPr>
          <w:u w:val="single"/>
        </w:rPr>
        <w:tab/>
        <w:t>Date</w:t>
      </w:r>
      <w:r w:rsidRPr="002D069C">
        <w:rPr>
          <w:u w:val="single"/>
        </w:rPr>
        <w:tab/>
        <w:t>Body</w:t>
      </w:r>
      <w:r w:rsidRPr="002D069C">
        <w:rPr>
          <w:u w:val="single"/>
        </w:rPr>
        <w:tab/>
        <w:t>Action Description with journal page number</w:t>
      </w:r>
      <w:r w:rsidRPr="002D069C">
        <w:rPr>
          <w:u w:val="single"/>
        </w:rPr>
        <w:tab/>
      </w:r>
    </w:p>
    <w:p w14:paraId="07C14CE2" w14:textId="77777777" w:rsidR="0033519C" w:rsidRDefault="0033519C" w:rsidP="0033519C">
      <w:pPr>
        <w:widowControl w:val="0"/>
        <w:tabs>
          <w:tab w:val="right" w:pos="1008"/>
          <w:tab w:val="left" w:pos="1152"/>
          <w:tab w:val="left" w:pos="1872"/>
          <w:tab w:val="left" w:pos="9187"/>
        </w:tabs>
        <w:ind w:left="2088" w:hanging="2088"/>
      </w:pPr>
      <w:r>
        <w:tab/>
        <w:t>4/6/2022</w:t>
      </w:r>
      <w:r>
        <w:tab/>
        <w:t>Senate</w:t>
      </w:r>
      <w:r>
        <w:tab/>
        <w:t>Introduced, read first time, placed on local &amp; uncontested calendar (</w:t>
      </w:r>
      <w:hyperlink r:id="rId6" w:history="1">
        <w:r w:rsidRPr="00386D84">
          <w:rPr>
            <w:rStyle w:val="Hyperlink"/>
          </w:rPr>
          <w:t>Senate Journal</w:t>
        </w:r>
        <w:r w:rsidRPr="00386D84">
          <w:rPr>
            <w:rStyle w:val="Hyperlink"/>
          </w:rPr>
          <w:noBreakHyphen/>
          <w:t>page 5</w:t>
        </w:r>
      </w:hyperlink>
      <w:r>
        <w:t>)</w:t>
      </w:r>
    </w:p>
    <w:p w14:paraId="1DAF1D2C" w14:textId="77777777" w:rsidR="0033519C" w:rsidRDefault="0033519C" w:rsidP="0033519C">
      <w:pPr>
        <w:widowControl w:val="0"/>
        <w:tabs>
          <w:tab w:val="right" w:pos="1008"/>
          <w:tab w:val="left" w:pos="1152"/>
          <w:tab w:val="left" w:pos="1872"/>
          <w:tab w:val="left" w:pos="9187"/>
        </w:tabs>
        <w:ind w:left="2088" w:hanging="2088"/>
      </w:pPr>
      <w:r>
        <w:tab/>
        <w:t>4/7/2022</w:t>
      </w:r>
      <w:r>
        <w:tab/>
      </w:r>
      <w:r>
        <w:tab/>
        <w:t>Scrivener's error corrected</w:t>
      </w:r>
    </w:p>
    <w:p w14:paraId="61FED4C2" w14:textId="77777777" w:rsidR="0033519C" w:rsidRDefault="0033519C" w:rsidP="0033519C">
      <w:pPr>
        <w:widowControl w:val="0"/>
        <w:tabs>
          <w:tab w:val="right" w:pos="1008"/>
          <w:tab w:val="left" w:pos="1152"/>
          <w:tab w:val="left" w:pos="1872"/>
          <w:tab w:val="left" w:pos="9187"/>
        </w:tabs>
        <w:ind w:left="2088" w:hanging="2088"/>
      </w:pPr>
      <w:r>
        <w:tab/>
        <w:t>4/7/2022</w:t>
      </w:r>
      <w:r>
        <w:tab/>
        <w:t>Senate</w:t>
      </w:r>
      <w:r>
        <w:tab/>
        <w:t>Read second time (</w:t>
      </w:r>
      <w:hyperlink r:id="rId7" w:history="1">
        <w:r w:rsidRPr="00386D84">
          <w:rPr>
            <w:rStyle w:val="Hyperlink"/>
          </w:rPr>
          <w:t>Senate Journal</w:t>
        </w:r>
        <w:r w:rsidRPr="00386D84">
          <w:rPr>
            <w:rStyle w:val="Hyperlink"/>
          </w:rPr>
          <w:noBreakHyphen/>
          <w:t>page 18</w:t>
        </w:r>
      </w:hyperlink>
      <w:r>
        <w:t>)</w:t>
      </w:r>
    </w:p>
    <w:p w14:paraId="08350407" w14:textId="77777777" w:rsidR="0033519C" w:rsidRDefault="0033519C" w:rsidP="0033519C">
      <w:pPr>
        <w:widowControl w:val="0"/>
        <w:tabs>
          <w:tab w:val="right" w:pos="1008"/>
          <w:tab w:val="left" w:pos="1152"/>
          <w:tab w:val="left" w:pos="1872"/>
          <w:tab w:val="left" w:pos="9187"/>
        </w:tabs>
        <w:ind w:left="2088" w:hanging="2088"/>
      </w:pPr>
      <w:r>
        <w:tab/>
        <w:t>4/7/2022</w:t>
      </w:r>
      <w:r>
        <w:tab/>
        <w:t>Senate</w:t>
      </w:r>
      <w:r>
        <w:tab/>
        <w:t>Unanimous consent for third reading on next legislative day (</w:t>
      </w:r>
      <w:hyperlink r:id="rId8" w:history="1">
        <w:r w:rsidRPr="00386D84">
          <w:rPr>
            <w:rStyle w:val="Hyperlink"/>
          </w:rPr>
          <w:t>Senate Journal</w:t>
        </w:r>
        <w:r w:rsidRPr="00386D84">
          <w:rPr>
            <w:rStyle w:val="Hyperlink"/>
          </w:rPr>
          <w:noBreakHyphen/>
          <w:t>page 18</w:t>
        </w:r>
      </w:hyperlink>
      <w:r>
        <w:t>)</w:t>
      </w:r>
    </w:p>
    <w:p w14:paraId="74E82315" w14:textId="77777777" w:rsidR="0033519C" w:rsidRDefault="0033519C" w:rsidP="0033519C">
      <w:pPr>
        <w:widowControl w:val="0"/>
        <w:tabs>
          <w:tab w:val="right" w:pos="1008"/>
          <w:tab w:val="left" w:pos="1152"/>
          <w:tab w:val="left" w:pos="1872"/>
          <w:tab w:val="left" w:pos="9187"/>
        </w:tabs>
        <w:ind w:left="2088" w:hanging="2088"/>
      </w:pPr>
      <w:r>
        <w:tab/>
        <w:t>4/8/2022</w:t>
      </w:r>
      <w:r>
        <w:tab/>
        <w:t>Senate</w:t>
      </w:r>
      <w:r>
        <w:tab/>
        <w:t>Read third time and sent to House (</w:t>
      </w:r>
      <w:hyperlink r:id="rId9" w:history="1">
        <w:r w:rsidRPr="00386D84">
          <w:rPr>
            <w:rStyle w:val="Hyperlink"/>
          </w:rPr>
          <w:t>Senate Journal</w:t>
        </w:r>
        <w:r w:rsidRPr="00386D84">
          <w:rPr>
            <w:rStyle w:val="Hyperlink"/>
          </w:rPr>
          <w:noBreakHyphen/>
          <w:t>page 4</w:t>
        </w:r>
      </w:hyperlink>
      <w:r>
        <w:t>)</w:t>
      </w:r>
    </w:p>
    <w:p w14:paraId="0896D2B8" w14:textId="77777777" w:rsidR="0033519C" w:rsidRDefault="0033519C" w:rsidP="0033519C">
      <w:pPr>
        <w:widowControl w:val="0"/>
        <w:tabs>
          <w:tab w:val="right" w:pos="1008"/>
          <w:tab w:val="left" w:pos="1152"/>
          <w:tab w:val="left" w:pos="1872"/>
          <w:tab w:val="left" w:pos="9187"/>
        </w:tabs>
        <w:ind w:left="2088" w:hanging="2088"/>
      </w:pPr>
      <w:r>
        <w:tab/>
        <w:t>4/19/2022</w:t>
      </w:r>
      <w:r>
        <w:tab/>
        <w:t>House</w:t>
      </w:r>
      <w:r>
        <w:tab/>
        <w:t>Introduced and read first time (</w:t>
      </w:r>
      <w:hyperlink r:id="rId10" w:history="1">
        <w:r w:rsidRPr="00386D84">
          <w:rPr>
            <w:rStyle w:val="Hyperlink"/>
          </w:rPr>
          <w:t>House Journal</w:t>
        </w:r>
        <w:r w:rsidRPr="00386D84">
          <w:rPr>
            <w:rStyle w:val="Hyperlink"/>
          </w:rPr>
          <w:noBreakHyphen/>
          <w:t>page 213</w:t>
        </w:r>
      </w:hyperlink>
      <w:r>
        <w:t>)</w:t>
      </w:r>
    </w:p>
    <w:p w14:paraId="1D1E9A83" w14:textId="77777777" w:rsidR="0033519C" w:rsidRDefault="0033519C" w:rsidP="0033519C">
      <w:pPr>
        <w:widowControl w:val="0"/>
        <w:tabs>
          <w:tab w:val="right" w:pos="1008"/>
          <w:tab w:val="left" w:pos="1152"/>
          <w:tab w:val="left" w:pos="1872"/>
          <w:tab w:val="left" w:pos="9187"/>
        </w:tabs>
        <w:ind w:left="2088" w:hanging="2088"/>
      </w:pPr>
      <w:r>
        <w:tab/>
        <w:t>4/19/2022</w:t>
      </w:r>
      <w:r>
        <w:tab/>
        <w:t>House</w:t>
      </w:r>
      <w:r>
        <w:tab/>
        <w:t xml:space="preserve">Referred to Committee on </w:t>
      </w:r>
      <w:r w:rsidRPr="00386D84">
        <w:rPr>
          <w:b/>
        </w:rPr>
        <w:t>Judiciary</w:t>
      </w:r>
      <w:r>
        <w:t xml:space="preserve"> (</w:t>
      </w:r>
      <w:hyperlink r:id="rId11" w:history="1">
        <w:r w:rsidRPr="00386D84">
          <w:rPr>
            <w:rStyle w:val="Hyperlink"/>
          </w:rPr>
          <w:t>House Journal</w:t>
        </w:r>
        <w:r w:rsidRPr="00386D84">
          <w:rPr>
            <w:rStyle w:val="Hyperlink"/>
          </w:rPr>
          <w:noBreakHyphen/>
          <w:t>page 213</w:t>
        </w:r>
      </w:hyperlink>
      <w:r>
        <w:t>)</w:t>
      </w:r>
    </w:p>
    <w:p w14:paraId="3A1A59E0" w14:textId="77777777" w:rsidR="0033519C" w:rsidRDefault="0033519C" w:rsidP="0033519C">
      <w:pPr>
        <w:widowControl w:val="0"/>
        <w:tabs>
          <w:tab w:val="right" w:pos="1008"/>
          <w:tab w:val="left" w:pos="1152"/>
          <w:tab w:val="left" w:pos="1872"/>
          <w:tab w:val="left" w:pos="9187"/>
        </w:tabs>
        <w:ind w:left="2088" w:hanging="2088"/>
      </w:pPr>
    </w:p>
    <w:p w14:paraId="045F255D" w14:textId="054F9284" w:rsidR="002D069C" w:rsidRDefault="002D069C" w:rsidP="002D069C">
      <w:pPr>
        <w:widowControl w:val="0"/>
        <w:tabs>
          <w:tab w:val="right" w:pos="1008"/>
          <w:tab w:val="left" w:pos="1152"/>
          <w:tab w:val="left" w:pos="1872"/>
          <w:tab w:val="left" w:pos="9187"/>
        </w:tabs>
        <w:ind w:left="2088" w:hanging="2088"/>
      </w:pPr>
      <w:bookmarkStart w:id="0" w:name="_GoBack"/>
      <w:bookmarkEnd w:id="0"/>
      <w:r>
        <w:t xml:space="preserve">View the latest </w:t>
      </w:r>
      <w:hyperlink r:id="rId12" w:history="1">
        <w:r w:rsidRPr="002D069C">
          <w:rPr>
            <w:rStyle w:val="Hyperlink"/>
          </w:rPr>
          <w:t>legislative information</w:t>
        </w:r>
      </w:hyperlink>
      <w:r>
        <w:t xml:space="preserve"> at the website</w:t>
      </w:r>
    </w:p>
    <w:p w14:paraId="58B47804" w14:textId="1E6D15C9" w:rsidR="002D069C" w:rsidRDefault="002D069C" w:rsidP="002D069C">
      <w:pPr>
        <w:widowControl w:val="0"/>
        <w:tabs>
          <w:tab w:val="right" w:pos="1008"/>
          <w:tab w:val="left" w:pos="1152"/>
          <w:tab w:val="left" w:pos="1872"/>
          <w:tab w:val="left" w:pos="9187"/>
        </w:tabs>
        <w:ind w:left="2088" w:hanging="2088"/>
      </w:pPr>
    </w:p>
    <w:p w14:paraId="59E97BD0" w14:textId="77777777" w:rsidR="002D069C" w:rsidRPr="002D069C" w:rsidRDefault="002D069C" w:rsidP="002D069C">
      <w:pPr>
        <w:widowControl w:val="0"/>
        <w:tabs>
          <w:tab w:val="right" w:pos="1008"/>
          <w:tab w:val="left" w:pos="1152"/>
          <w:tab w:val="left" w:pos="1872"/>
          <w:tab w:val="left" w:pos="9187"/>
        </w:tabs>
        <w:ind w:left="2088" w:hanging="2088"/>
      </w:pPr>
    </w:p>
    <w:p w14:paraId="24A4A517" w14:textId="3FADE874" w:rsidR="002D069C" w:rsidRDefault="002D069C" w:rsidP="002D069C">
      <w:r w:rsidRPr="002D069C">
        <w:rPr>
          <w:b/>
        </w:rPr>
        <w:t>VERSIONS OF THIS BILL</w:t>
      </w:r>
    </w:p>
    <w:p w14:paraId="0DBB7B97" w14:textId="6C811456" w:rsidR="002D069C" w:rsidRDefault="002D069C" w:rsidP="002D069C"/>
    <w:p w14:paraId="2EF62832" w14:textId="508813C7" w:rsidR="002D069C" w:rsidRDefault="00B1574E" w:rsidP="002D069C">
      <w:hyperlink r:id="rId13" w:history="1">
        <w:r w:rsidR="002D069C">
          <w:rPr>
            <w:rStyle w:val="Hyperlink"/>
          </w:rPr>
          <w:t>4/6/2022</w:t>
        </w:r>
      </w:hyperlink>
    </w:p>
    <w:p w14:paraId="58405248" w14:textId="7D63830F" w:rsidR="002D069C" w:rsidRDefault="00B1574E" w:rsidP="002D069C">
      <w:hyperlink r:id="rId14" w:history="1">
        <w:r w:rsidR="00BF3346" w:rsidRPr="00BF3346">
          <w:rPr>
            <w:rStyle w:val="Hyperlink"/>
          </w:rPr>
          <w:t>4/6/2022-A</w:t>
        </w:r>
      </w:hyperlink>
    </w:p>
    <w:p w14:paraId="1E98B16A" w14:textId="6052FAF7" w:rsidR="00BF3346" w:rsidRDefault="00B1574E" w:rsidP="002D069C">
      <w:hyperlink r:id="rId15" w:history="1">
        <w:r w:rsidR="00E90CA6" w:rsidRPr="00E90CA6">
          <w:rPr>
            <w:rStyle w:val="Hyperlink"/>
          </w:rPr>
          <w:t>4/7/2022</w:t>
        </w:r>
      </w:hyperlink>
    </w:p>
    <w:p w14:paraId="52CD24F1" w14:textId="77777777" w:rsidR="00E90CA6" w:rsidRDefault="00E90CA6" w:rsidP="002D069C"/>
    <w:p w14:paraId="42751260" w14:textId="77777777" w:rsidR="002D069C" w:rsidRDefault="002D069C" w:rsidP="002D069C">
      <w:pPr>
        <w:sectPr w:rsidR="002D069C" w:rsidSect="002D069C">
          <w:pgSz w:w="12240" w:h="15840" w:code="1"/>
          <w:pgMar w:top="1080" w:right="1440" w:bottom="1080" w:left="1440" w:header="720" w:footer="720" w:gutter="0"/>
          <w:cols w:space="720"/>
          <w:noEndnote/>
          <w:docGrid w:linePitch="360"/>
        </w:sectPr>
      </w:pPr>
    </w:p>
    <w:p w14:paraId="45DFF5BB" w14:textId="77777777" w:rsidR="00E90CA6" w:rsidRDefault="00E90C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INTRODUCED</w:t>
      </w:r>
    </w:p>
    <w:p w14:paraId="3BE2F05C" w14:textId="77777777" w:rsidR="00E90CA6" w:rsidRDefault="00E90C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6, 2022</w:t>
      </w:r>
    </w:p>
    <w:p w14:paraId="0C2BC2B5" w14:textId="77777777" w:rsidR="00E90CA6" w:rsidRDefault="00E90C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D93F99" w14:textId="77777777" w:rsidR="00E90CA6" w:rsidRPr="00D91FB1" w:rsidRDefault="00E90CA6" w:rsidP="00D91FB1">
      <w:pPr>
        <w:tabs>
          <w:tab w:val="right" w:pos="5933"/>
        </w:tabs>
        <w:suppressAutoHyphens/>
        <w:jc w:val="both"/>
        <w:rPr>
          <w:rFonts w:eastAsia="Times New Roman"/>
        </w:rPr>
      </w:pPr>
      <w:r>
        <w:rPr>
          <w:rFonts w:eastAsia="Times New Roman"/>
        </w:rPr>
        <w:tab/>
      </w:r>
      <w:r>
        <w:rPr>
          <w:rFonts w:eastAsia="Times New Roman"/>
          <w:b/>
          <w:sz w:val="36"/>
        </w:rPr>
        <w:t>S. 1241</w:t>
      </w:r>
    </w:p>
    <w:p w14:paraId="7A6979A4" w14:textId="77777777" w:rsidR="00E90CA6" w:rsidRDefault="00E90C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6C7719" w14:textId="77777777" w:rsidR="00E90CA6" w:rsidRDefault="00E90CA6" w:rsidP="00D91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24D15">
        <w:t>Senator Matthews</w:t>
      </w:r>
    </w:p>
    <w:p w14:paraId="4B21D0EC" w14:textId="77777777" w:rsidR="00E90CA6" w:rsidRDefault="00E90C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58DB94" w14:textId="77777777" w:rsidR="00E90CA6" w:rsidRDefault="00E90CA6" w:rsidP="00CC290D">
      <w:pPr>
        <w:tabs>
          <w:tab w:val="right" w:pos="5933"/>
        </w:tabs>
        <w:suppressAutoHyphens/>
        <w:jc w:val="both"/>
        <w:rPr>
          <w:rFonts w:eastAsia="Times New Roman"/>
        </w:rPr>
      </w:pPr>
      <w:r>
        <w:rPr>
          <w:rFonts w:eastAsia="Times New Roman"/>
        </w:rPr>
        <w:t>L. Printed 4/6/22--S.</w:t>
      </w:r>
      <w:r>
        <w:rPr>
          <w:rFonts w:eastAsia="Times New Roman"/>
        </w:rPr>
        <w:tab/>
        <w:t>[SEC 4/7/22 12:06 PM]</w:t>
      </w:r>
    </w:p>
    <w:p w14:paraId="4AECA18B" w14:textId="77777777" w:rsidR="00E90CA6" w:rsidRDefault="00E90C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6, 2022.</w:t>
      </w:r>
    </w:p>
    <w:p w14:paraId="72FE372C" w14:textId="77777777" w:rsidR="00E90CA6" w:rsidRPr="00D91FB1" w:rsidRDefault="00E90CA6" w:rsidP="00D91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D977F7C" w14:textId="77777777" w:rsidR="00E90CA6" w:rsidRDefault="00E90C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026C1F" w14:textId="77777777" w:rsidR="00E90CA6" w:rsidRDefault="00E90C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90CA6" w:rsidSect="00D91FB1">
          <w:footerReference w:type="default" r:id="rId16"/>
          <w:pgSz w:w="12240" w:h="15840" w:code="1"/>
          <w:pgMar w:top="1008" w:right="4680" w:bottom="3499" w:left="1627" w:header="720" w:footer="3499" w:gutter="0"/>
          <w:lnNumType w:countBy="1" w:distance="173"/>
          <w:pgNumType w:start="1"/>
          <w:cols w:space="720"/>
          <w:noEndnote/>
          <w:docGrid w:linePitch="360"/>
        </w:sectPr>
      </w:pPr>
    </w:p>
    <w:p w14:paraId="6FFAC450" w14:textId="77777777" w:rsidR="00E90CA6" w:rsidRPr="00522CE0" w:rsidRDefault="00E90C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4A3637" w14:textId="77777777" w:rsidR="00E90CA6" w:rsidRPr="00522CE0" w:rsidRDefault="00E90C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0E86E9" w14:textId="77777777" w:rsidR="00E90CA6" w:rsidRPr="00522CE0" w:rsidRDefault="00E90C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5A9BEB" w14:textId="77777777" w:rsidR="00E90CA6" w:rsidRPr="00522CE0" w:rsidRDefault="00E90C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1C8047" w14:textId="77777777" w:rsidR="00E90CA6" w:rsidRPr="00522CE0" w:rsidRDefault="00E90C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721203" w14:textId="77777777" w:rsidR="00E90CA6" w:rsidRPr="00522CE0" w:rsidRDefault="00E90C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29DE6D" w14:textId="77777777" w:rsidR="00E90CA6" w:rsidRPr="00522CE0" w:rsidRDefault="00E90C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46AD33" w14:textId="77777777" w:rsidR="00E90CA6" w:rsidRPr="00522CE0" w:rsidRDefault="00E90C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6F60CF" w14:textId="77777777" w:rsidR="00E90CA6" w:rsidRPr="008F023B" w:rsidRDefault="00E90CA6" w:rsidP="008D4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14:paraId="0CE1B287" w14:textId="77777777" w:rsidR="00E90CA6" w:rsidRPr="00522CE0" w:rsidRDefault="00E90C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8AA9E7" w14:textId="77777777" w:rsidR="00E90CA6" w:rsidRPr="00522CE0" w:rsidRDefault="00E90C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ADD TWO MEMBERS TO THE WALTERBORO-COLLETON COUNTY AIRPORT COMMISSION.</w:t>
      </w:r>
    </w:p>
    <w:p w14:paraId="67A4D9FC" w14:textId="77777777" w:rsidR="00E90CA6" w:rsidRDefault="00E90C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A4B74EF" w14:textId="77777777" w:rsidR="00E90CA6" w:rsidRDefault="00E90C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BD1CD3C" w14:textId="77777777" w:rsidR="00E90CA6" w:rsidRDefault="00E90C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BB83E3" w14:textId="77777777" w:rsidR="00E90CA6" w:rsidRDefault="00E90C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t>1.</w:t>
      </w:r>
      <w:r>
        <w:rPr>
          <w:rFonts w:eastAsia="Times New Roman"/>
        </w:rPr>
        <w:tab/>
        <w:t>(A)</w:t>
      </w:r>
      <w:r>
        <w:rPr>
          <w:rFonts w:eastAsia="Times New Roman"/>
        </w:rPr>
        <w:tab/>
      </w:r>
      <w:r w:rsidRPr="00DB3DA0">
        <w:rPr>
          <w:color w:val="000000" w:themeColor="text1"/>
          <w:u w:color="000000" w:themeColor="text1"/>
        </w:rPr>
        <w:t>The Walterboro</w:t>
      </w:r>
      <w:r>
        <w:rPr>
          <w:color w:val="000000" w:themeColor="text1"/>
          <w:u w:color="000000" w:themeColor="text1"/>
        </w:rPr>
        <w:noBreakHyphen/>
      </w:r>
      <w:r w:rsidRPr="00DB3DA0">
        <w:rPr>
          <w:color w:val="000000" w:themeColor="text1"/>
          <w:u w:color="000000" w:themeColor="text1"/>
        </w:rPr>
        <w:t xml:space="preserve">Colleton County Airport Commission is created and established as a body corporate and politic to serve as an agency and a part of the government of Colleton County and the town of Walterboro. The commission shall consist of </w:t>
      </w:r>
      <w:r>
        <w:rPr>
          <w:color w:val="000000" w:themeColor="text1"/>
          <w:u w:color="000000" w:themeColor="text1"/>
        </w:rPr>
        <w:t>seven</w:t>
      </w:r>
      <w:r w:rsidRPr="00DB3DA0">
        <w:rPr>
          <w:color w:val="000000" w:themeColor="text1"/>
          <w:u w:color="000000" w:themeColor="text1"/>
        </w:rPr>
        <w:t xml:space="preserve"> members</w:t>
      </w:r>
      <w:r>
        <w:rPr>
          <w:color w:val="000000" w:themeColor="text1"/>
          <w:u w:color="000000" w:themeColor="text1"/>
        </w:rPr>
        <w:t>:</w:t>
      </w:r>
    </w:p>
    <w:p w14:paraId="46BF7681" w14:textId="77777777" w:rsidR="00E90CA6" w:rsidRDefault="00E90C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B3DA0">
        <w:rPr>
          <w:color w:val="000000" w:themeColor="text1"/>
          <w:u w:color="000000" w:themeColor="text1"/>
        </w:rPr>
        <w:t>the mayor of Walterboro,</w:t>
      </w:r>
      <w:r>
        <w:rPr>
          <w:color w:val="000000" w:themeColor="text1"/>
          <w:u w:color="000000" w:themeColor="text1"/>
        </w:rPr>
        <w:t xml:space="preserve"> ex officio;</w:t>
      </w:r>
    </w:p>
    <w:p w14:paraId="3A3200F0" w14:textId="77777777" w:rsidR="00E90CA6" w:rsidRDefault="00E90C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B3DA0">
        <w:rPr>
          <w:color w:val="000000" w:themeColor="text1"/>
          <w:u w:color="000000" w:themeColor="text1"/>
        </w:rPr>
        <w:t>the chairman of the county council of Colleton County,</w:t>
      </w:r>
      <w:r>
        <w:rPr>
          <w:color w:val="000000" w:themeColor="text1"/>
          <w:u w:color="000000" w:themeColor="text1"/>
        </w:rPr>
        <w:t xml:space="preserve"> ex officio;</w:t>
      </w:r>
    </w:p>
    <w:p w14:paraId="2B5ADB5E" w14:textId="77777777" w:rsidR="00E90CA6" w:rsidRDefault="00E90C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B3DA0">
        <w:rPr>
          <w:color w:val="000000" w:themeColor="text1"/>
          <w:u w:color="000000" w:themeColor="text1"/>
        </w:rPr>
        <w:t>the treasurer of Colleton County,</w:t>
      </w:r>
      <w:r>
        <w:rPr>
          <w:color w:val="000000" w:themeColor="text1"/>
          <w:u w:color="000000" w:themeColor="text1"/>
        </w:rPr>
        <w:t xml:space="preserve"> ex officio;</w:t>
      </w:r>
    </w:p>
    <w:p w14:paraId="579E795E" w14:textId="77777777" w:rsidR="00E90CA6" w:rsidRDefault="00E90C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B3DA0">
        <w:rPr>
          <w:color w:val="000000" w:themeColor="text1"/>
          <w:u w:color="000000" w:themeColor="text1"/>
        </w:rPr>
        <w:t>the auditor of Colleton County,</w:t>
      </w:r>
      <w:r>
        <w:rPr>
          <w:color w:val="000000" w:themeColor="text1"/>
          <w:u w:color="000000" w:themeColor="text1"/>
        </w:rPr>
        <w:t xml:space="preserve"> ex officio;</w:t>
      </w:r>
    </w:p>
    <w:p w14:paraId="75A2EB47" w14:textId="77777777" w:rsidR="00E90CA6" w:rsidRDefault="00E90C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a member of the Walterboro City Council who is elected by the city council; and</w:t>
      </w:r>
    </w:p>
    <w:p w14:paraId="062904B9" w14:textId="77777777" w:rsidR="00E90CA6" w:rsidRDefault="00E90C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two members from the public at large, who must be residents of Colleton County, and who are appointed by a weighted majority of the Colleton County Legislative Delegation.</w:t>
      </w:r>
    </w:p>
    <w:p w14:paraId="6EA6DF7B" w14:textId="77777777" w:rsidR="00E90CA6" w:rsidRDefault="00E90C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two members appointed by the Colleton County Legislative Delegation shall serve four year terms commencing on July 1 of the appropriate year. The two appointed members shall serve until their successors are appointed and qualify. Vacancies shall be filled in the same manner as the original appointment for the unexpired term only.</w:t>
      </w:r>
    </w:p>
    <w:p w14:paraId="12D86D52" w14:textId="77777777" w:rsidR="00E90CA6" w:rsidRDefault="00E90C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DB3DA0">
        <w:rPr>
          <w:color w:val="000000" w:themeColor="text1"/>
          <w:u w:color="000000" w:themeColor="text1"/>
        </w:rPr>
        <w:t xml:space="preserve">The commission shall </w:t>
      </w:r>
      <w:r>
        <w:rPr>
          <w:color w:val="000000" w:themeColor="text1"/>
          <w:u w:color="000000" w:themeColor="text1"/>
        </w:rPr>
        <w:t xml:space="preserve">appoint a chairman from among its membership. </w:t>
      </w:r>
    </w:p>
    <w:p w14:paraId="13E68B2E" w14:textId="77777777" w:rsidR="00E90CA6" w:rsidRDefault="00E90C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The commission shall appoint a secretary-treasurer. </w:t>
      </w:r>
      <w:r w:rsidRPr="00DB3DA0">
        <w:rPr>
          <w:color w:val="000000" w:themeColor="text1"/>
          <w:u w:color="000000" w:themeColor="text1"/>
        </w:rPr>
        <w:t>The secretary</w:t>
      </w:r>
      <w:r>
        <w:rPr>
          <w:color w:val="000000" w:themeColor="text1"/>
          <w:u w:color="000000" w:themeColor="text1"/>
        </w:rPr>
        <w:noBreakHyphen/>
      </w:r>
      <w:r w:rsidRPr="00DB3DA0">
        <w:rPr>
          <w:color w:val="000000" w:themeColor="text1"/>
          <w:u w:color="000000" w:themeColor="text1"/>
        </w:rPr>
        <w:t xml:space="preserve">treasurer may be a member of the commission or some suitable person selected by the commission at a compensation </w:t>
      </w:r>
      <w:r>
        <w:rPr>
          <w:color w:val="000000" w:themeColor="text1"/>
          <w:u w:color="000000" w:themeColor="text1"/>
        </w:rPr>
        <w:t xml:space="preserve">determined </w:t>
      </w:r>
      <w:r w:rsidRPr="00DB3DA0">
        <w:rPr>
          <w:color w:val="000000" w:themeColor="text1"/>
          <w:u w:color="000000" w:themeColor="text1"/>
        </w:rPr>
        <w:t>the commission.</w:t>
      </w:r>
      <w:r>
        <w:rPr>
          <w:color w:val="000000" w:themeColor="text1"/>
          <w:u w:color="000000" w:themeColor="text1"/>
        </w:rPr>
        <w:t xml:space="preserve"> </w:t>
      </w:r>
      <w:r w:rsidRPr="00DB3DA0">
        <w:rPr>
          <w:color w:val="000000" w:themeColor="text1"/>
          <w:u w:color="000000" w:themeColor="text1"/>
        </w:rPr>
        <w:t>The secretary</w:t>
      </w:r>
      <w:r>
        <w:rPr>
          <w:color w:val="000000" w:themeColor="text1"/>
          <w:u w:color="000000" w:themeColor="text1"/>
        </w:rPr>
        <w:noBreakHyphen/>
      </w:r>
      <w:r w:rsidRPr="00DB3DA0">
        <w:rPr>
          <w:color w:val="000000" w:themeColor="text1"/>
          <w:u w:color="000000" w:themeColor="text1"/>
        </w:rPr>
        <w:t>treasurer shall furnish a surety bond in such amount as the commission may from time to time determine</w:t>
      </w:r>
      <w:r>
        <w:rPr>
          <w:color w:val="000000" w:themeColor="text1"/>
          <w:u w:color="000000" w:themeColor="text1"/>
        </w:rPr>
        <w:t>. T</w:t>
      </w:r>
      <w:r w:rsidRPr="00DB3DA0">
        <w:rPr>
          <w:color w:val="000000" w:themeColor="text1"/>
          <w:u w:color="000000" w:themeColor="text1"/>
        </w:rPr>
        <w:t xml:space="preserve">he premiums on the bond </w:t>
      </w:r>
      <w:r>
        <w:rPr>
          <w:color w:val="000000" w:themeColor="text1"/>
          <w:u w:color="000000" w:themeColor="text1"/>
        </w:rPr>
        <w:t xml:space="preserve">must </w:t>
      </w:r>
      <w:r w:rsidRPr="00DB3DA0">
        <w:rPr>
          <w:color w:val="000000" w:themeColor="text1"/>
          <w:u w:color="000000" w:themeColor="text1"/>
        </w:rPr>
        <w:t>be paid from the</w:t>
      </w:r>
      <w:r>
        <w:rPr>
          <w:color w:val="000000" w:themeColor="text1"/>
          <w:u w:color="000000" w:themeColor="text1"/>
        </w:rPr>
        <w:t xml:space="preserve"> commission’s fund</w:t>
      </w:r>
      <w:r w:rsidRPr="00DB3DA0">
        <w:rPr>
          <w:color w:val="000000" w:themeColor="text1"/>
          <w:u w:color="000000" w:themeColor="text1"/>
        </w:rPr>
        <w:t>.</w:t>
      </w:r>
    </w:p>
    <w:p w14:paraId="0E761385" w14:textId="77777777" w:rsidR="00E90CA6" w:rsidRDefault="00E90C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(D)</w:t>
      </w:r>
      <w:r>
        <w:rPr>
          <w:color w:val="000000" w:themeColor="text1"/>
          <w:u w:color="000000" w:themeColor="text1"/>
        </w:rPr>
        <w:tab/>
      </w:r>
      <w:r w:rsidRPr="00DB3DA0">
        <w:rPr>
          <w:color w:val="000000" w:themeColor="text1"/>
          <w:u w:color="000000" w:themeColor="text1"/>
        </w:rPr>
        <w:t>The members of the commission shall serve wit</w:t>
      </w:r>
      <w:r>
        <w:rPr>
          <w:color w:val="000000" w:themeColor="text1"/>
          <w:u w:color="000000" w:themeColor="text1"/>
        </w:rPr>
        <w:t>hout compensation.</w:t>
      </w:r>
    </w:p>
    <w:p w14:paraId="62D78472" w14:textId="77777777" w:rsidR="00E90CA6" w:rsidRDefault="00E90C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00ECEC" w14:textId="77777777" w:rsidR="00E90CA6" w:rsidRPr="00522CE0" w:rsidRDefault="00E90C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14:paraId="1B8DD59B" w14:textId="77777777" w:rsidR="00E90CA6" w:rsidRDefault="00E90CA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776D5FD" w14:textId="77777777" w:rsidR="002D069C" w:rsidRDefault="002D069C" w:rsidP="00E90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2D069C" w:rsidSect="00D91FB1">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9236F6" w14:textId="77777777" w:rsidR="009D7CB7" w:rsidRDefault="009D7CB7" w:rsidP="00522CE0">
      <w:r>
        <w:separator/>
      </w:r>
    </w:p>
  </w:endnote>
  <w:endnote w:type="continuationSeparator" w:id="0">
    <w:p w14:paraId="4A62511A" w14:textId="77777777" w:rsidR="009D7CB7" w:rsidRDefault="009D7CB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3657953-178A-41C1-A873-8541B57AE815}"/>
    <w:embedBold r:id="rId2" w:fontKey="{774DF578-3651-42DC-8D67-547E25217B17}"/>
  </w:font>
  <w:font w:name="Calibri">
    <w:panose1 w:val="020F0502020204030204"/>
    <w:charset w:val="00"/>
    <w:family w:val="swiss"/>
    <w:pitch w:val="variable"/>
    <w:sig w:usb0="E4002EFF" w:usb1="C000247B" w:usb2="00000009" w:usb3="00000000" w:csb0="000001FF" w:csb1="00000000"/>
    <w:embedRegular r:id="rId3" w:fontKey="{8DE71A56-7568-4D4D-962F-49E13DE15616}"/>
    <w:embedBold r:id="rId4" w:fontKey="{589E693E-AF12-4A4E-8AD6-DAB6EA7176D5}"/>
  </w:font>
  <w:font w:name="Cambria">
    <w:panose1 w:val="02040503050406030204"/>
    <w:charset w:val="00"/>
    <w:family w:val="roman"/>
    <w:pitch w:val="variable"/>
    <w:sig w:usb0="E00006FF" w:usb1="420024FF" w:usb2="02000000" w:usb3="00000000" w:csb0="0000019F" w:csb1="00000000"/>
    <w:embedRegular r:id="rId5" w:fontKey="{591F5AF0-90E7-4144-9CB6-77421484B94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3FE3C" w14:textId="2A4737EC" w:rsidR="00E90CA6" w:rsidRPr="008D4F71" w:rsidRDefault="00E90CA6" w:rsidP="008D4F71">
    <w:pPr>
      <w:pStyle w:val="Footer"/>
      <w:tabs>
        <w:tab w:val="clear" w:pos="4680"/>
        <w:tab w:val="clear" w:pos="9360"/>
        <w:tab w:val="center" w:pos="2995"/>
      </w:tabs>
      <w:spacing w:before="120"/>
    </w:pPr>
    <w:r>
      <w:t>[1241-</w:t>
    </w:r>
    <w:r>
      <w:fldChar w:fldCharType="begin"/>
    </w:r>
    <w:r>
      <w:instrText xml:space="preserve"> PAGE  \* MERGEFORMAT </w:instrText>
    </w:r>
    <w:r>
      <w:fldChar w:fldCharType="separate"/>
    </w:r>
    <w:r w:rsidR="0033519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9F4AF" w14:textId="5BF1F7D8" w:rsidR="00D91FB1" w:rsidRPr="008D4F71" w:rsidRDefault="00E90CA6" w:rsidP="008D4F71">
    <w:pPr>
      <w:pStyle w:val="Footer"/>
      <w:tabs>
        <w:tab w:val="clear" w:pos="4680"/>
        <w:tab w:val="clear" w:pos="9360"/>
        <w:tab w:val="center" w:pos="2995"/>
      </w:tabs>
      <w:spacing w:before="120"/>
    </w:pPr>
    <w:r>
      <w:t>[1241]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F0849C" w14:textId="77777777" w:rsidR="009D7CB7" w:rsidRDefault="009D7CB7" w:rsidP="00522CE0">
      <w:r>
        <w:separator/>
      </w:r>
    </w:p>
  </w:footnote>
  <w:footnote w:type="continuationSeparator" w:id="0">
    <w:p w14:paraId="3BC87D7F" w14:textId="77777777" w:rsidR="009D7CB7" w:rsidRDefault="009D7CB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COLL.KMM.MBM"/>
    <w:docVar w:name="CoverAttorneyInitials" w:val="KMM"/>
    <w:docVar w:name="CoverAttorneyLastName" w:val="Moffitt"/>
    <w:docVar w:name="CoverBillType" w:val="b"/>
    <w:docVar w:name="CoverSenator" w:val="MBM"/>
    <w:docVar w:name="dvBillNumber" w:val="1241"/>
    <w:docVar w:name="dvBillNumberPrefix" w:val="S. "/>
    <w:docVar w:name="dvOriginalBody" w:val="Senate"/>
    <w:docVar w:name="fulldraftpath" w:val="L:\S-RES\MBM\018COLL.KMM.MBM.DOCX"/>
    <w:docVar w:name="NameofBody" w:val="S"/>
    <w:docVar w:name="vgroup2" w:val="S-RES"/>
  </w:docVars>
  <w:rsids>
    <w:rsidRoot w:val="009D7CB7"/>
    <w:rsid w:val="00042AC1"/>
    <w:rsid w:val="00046516"/>
    <w:rsid w:val="00072458"/>
    <w:rsid w:val="0007601D"/>
    <w:rsid w:val="000854F0"/>
    <w:rsid w:val="000B0720"/>
    <w:rsid w:val="000B5EAF"/>
    <w:rsid w:val="000E11AE"/>
    <w:rsid w:val="00101903"/>
    <w:rsid w:val="001315B2"/>
    <w:rsid w:val="00170561"/>
    <w:rsid w:val="00174988"/>
    <w:rsid w:val="00186AC9"/>
    <w:rsid w:val="00197DF1"/>
    <w:rsid w:val="001B3DD9"/>
    <w:rsid w:val="001B7E5D"/>
    <w:rsid w:val="001B7F49"/>
    <w:rsid w:val="001D3BAC"/>
    <w:rsid w:val="00216025"/>
    <w:rsid w:val="0022225D"/>
    <w:rsid w:val="00245C4E"/>
    <w:rsid w:val="0026383C"/>
    <w:rsid w:val="002C1321"/>
    <w:rsid w:val="002C2031"/>
    <w:rsid w:val="002C5896"/>
    <w:rsid w:val="002D069C"/>
    <w:rsid w:val="002D3BED"/>
    <w:rsid w:val="002D4BCD"/>
    <w:rsid w:val="00307C2B"/>
    <w:rsid w:val="00315D04"/>
    <w:rsid w:val="0033519C"/>
    <w:rsid w:val="00383247"/>
    <w:rsid w:val="003D6E2B"/>
    <w:rsid w:val="003E7597"/>
    <w:rsid w:val="00413EBF"/>
    <w:rsid w:val="0044020F"/>
    <w:rsid w:val="00450668"/>
    <w:rsid w:val="00454138"/>
    <w:rsid w:val="00456D35"/>
    <w:rsid w:val="004813A2"/>
    <w:rsid w:val="004952FA"/>
    <w:rsid w:val="004B490D"/>
    <w:rsid w:val="004B6A22"/>
    <w:rsid w:val="004D7F37"/>
    <w:rsid w:val="00522CE0"/>
    <w:rsid w:val="00541951"/>
    <w:rsid w:val="00565148"/>
    <w:rsid w:val="00566172"/>
    <w:rsid w:val="00570403"/>
    <w:rsid w:val="00577450"/>
    <w:rsid w:val="00587A89"/>
    <w:rsid w:val="00593361"/>
    <w:rsid w:val="005A413B"/>
    <w:rsid w:val="005A5017"/>
    <w:rsid w:val="005A648C"/>
    <w:rsid w:val="005F07AC"/>
    <w:rsid w:val="005F1745"/>
    <w:rsid w:val="006044CD"/>
    <w:rsid w:val="00643A29"/>
    <w:rsid w:val="006A1802"/>
    <w:rsid w:val="006C0CBB"/>
    <w:rsid w:val="006C74EA"/>
    <w:rsid w:val="006F56CF"/>
    <w:rsid w:val="00720D40"/>
    <w:rsid w:val="007318D4"/>
    <w:rsid w:val="00765784"/>
    <w:rsid w:val="007A4390"/>
    <w:rsid w:val="007E5CB7"/>
    <w:rsid w:val="008314D2"/>
    <w:rsid w:val="00870F6F"/>
    <w:rsid w:val="00897E66"/>
    <w:rsid w:val="008B2F42"/>
    <w:rsid w:val="008C3697"/>
    <w:rsid w:val="008D4F71"/>
    <w:rsid w:val="008E185F"/>
    <w:rsid w:val="008F023B"/>
    <w:rsid w:val="00904E16"/>
    <w:rsid w:val="00907700"/>
    <w:rsid w:val="009162B3"/>
    <w:rsid w:val="00927C62"/>
    <w:rsid w:val="00983951"/>
    <w:rsid w:val="00984124"/>
    <w:rsid w:val="00984640"/>
    <w:rsid w:val="00995C37"/>
    <w:rsid w:val="009C118A"/>
    <w:rsid w:val="009D7CB7"/>
    <w:rsid w:val="00A02011"/>
    <w:rsid w:val="00A4011E"/>
    <w:rsid w:val="00A40C26"/>
    <w:rsid w:val="00A86015"/>
    <w:rsid w:val="00A9594E"/>
    <w:rsid w:val="00AB0C08"/>
    <w:rsid w:val="00AE59C8"/>
    <w:rsid w:val="00B10098"/>
    <w:rsid w:val="00B5790D"/>
    <w:rsid w:val="00B7310D"/>
    <w:rsid w:val="00B945C5"/>
    <w:rsid w:val="00BA20EA"/>
    <w:rsid w:val="00BB5AFC"/>
    <w:rsid w:val="00BC026E"/>
    <w:rsid w:val="00BC0A56"/>
    <w:rsid w:val="00BF3346"/>
    <w:rsid w:val="00C45366"/>
    <w:rsid w:val="00C57023"/>
    <w:rsid w:val="00C74052"/>
    <w:rsid w:val="00C75209"/>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0CA6"/>
    <w:rsid w:val="00E91E2F"/>
    <w:rsid w:val="00EA3546"/>
    <w:rsid w:val="00EB47AE"/>
    <w:rsid w:val="00EC34E1"/>
    <w:rsid w:val="00F0234A"/>
    <w:rsid w:val="00F05CF2"/>
    <w:rsid w:val="00F51241"/>
    <w:rsid w:val="00F52959"/>
    <w:rsid w:val="00F55884"/>
    <w:rsid w:val="00FB7F01"/>
    <w:rsid w:val="00FC0D36"/>
    <w:rsid w:val="00FC3714"/>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8A1FCAE"/>
  <w15:docId w15:val="{6A40D183-34BD-4CF4-A6F5-B583A54CD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D06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407.docx" TargetMode="External"/><Relationship Id="rId13" Type="http://schemas.openxmlformats.org/officeDocument/2006/relationships/hyperlink" Target="file:///p:\pprever\2021-22\1241_20220406.docx"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220407.docx" TargetMode="External"/><Relationship Id="rId12" Type="http://schemas.openxmlformats.org/officeDocument/2006/relationships/hyperlink" Target="http://www.scstatehouse.gov/billsearch.php?billnumbers=1241&amp;session=124&amp;summary=B"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220406.docx" TargetMode="External"/><Relationship Id="rId11" Type="http://schemas.openxmlformats.org/officeDocument/2006/relationships/hyperlink" Target="file:///h:\hj\20220419.docx" TargetMode="External"/><Relationship Id="rId5" Type="http://schemas.openxmlformats.org/officeDocument/2006/relationships/endnotes" Target="endnotes.xml"/><Relationship Id="rId15" Type="http://schemas.openxmlformats.org/officeDocument/2006/relationships/hyperlink" Target="file:///p:\pprever\2021-22\1241_20220407.docx" TargetMode="External"/><Relationship Id="rId10" Type="http://schemas.openxmlformats.org/officeDocument/2006/relationships/hyperlink" Target="file:///h:\hj\20220419.docx"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file:///h:\sj\20220408.docx" TargetMode="External"/><Relationship Id="rId14" Type="http://schemas.openxmlformats.org/officeDocument/2006/relationships/hyperlink" Target="file:///p:\pprever\2021-22\1241_20220406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547</Words>
  <Characters>3122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1241: Subject not yet available - South Carolina Legislature Online</dc:title>
  <dc:subject/>
  <dc:creator>Ken Moffitt</dc:creator>
  <cp:keywords/>
  <dc:description/>
  <cp:lastModifiedBy>S Wilson</cp:lastModifiedBy>
  <cp:revision>2</cp:revision>
  <dcterms:created xsi:type="dcterms:W3CDTF">2022-04-20T13:26:00Z</dcterms:created>
  <dcterms:modified xsi:type="dcterms:W3CDTF">2022-04-20T13:26:00Z</dcterms:modified>
</cp:coreProperties>
</file>