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B97" w:rsidRDefault="00447B97" w:rsidP="00447B97">
      <w:pPr>
        <w:widowControl w:val="0"/>
        <w:jc w:val="center"/>
      </w:pPr>
      <w:r w:rsidRPr="00447B97">
        <w:rPr>
          <w:b/>
        </w:rPr>
        <w:t>South Carolina General Assembly</w:t>
      </w:r>
    </w:p>
    <w:p w:rsidR="00447B97" w:rsidRDefault="00447B97" w:rsidP="00447B97">
      <w:pPr>
        <w:widowControl w:val="0"/>
        <w:jc w:val="center"/>
      </w:pPr>
      <w:r>
        <w:t>124th Session, 2021-2022</w:t>
      </w:r>
    </w:p>
    <w:p w:rsidR="00447B97" w:rsidRDefault="00447B97" w:rsidP="00447B97">
      <w:pPr>
        <w:widowControl w:val="0"/>
        <w:jc w:val="left"/>
      </w:pPr>
    </w:p>
    <w:p w:rsidR="00447B97" w:rsidRDefault="00447B97" w:rsidP="00447B97">
      <w:pPr>
        <w:widowControl w:val="0"/>
        <w:jc w:val="left"/>
        <w:rPr>
          <w:b/>
        </w:rPr>
      </w:pPr>
      <w:r w:rsidRPr="00447B97">
        <w:rPr>
          <w:b/>
        </w:rPr>
        <w:t>H. 4128</w:t>
      </w:r>
    </w:p>
    <w:p w:rsidR="00447B97" w:rsidRDefault="00447B97" w:rsidP="00447B97">
      <w:pPr>
        <w:widowControl w:val="0"/>
        <w:jc w:val="left"/>
        <w:rPr>
          <w:b/>
        </w:rPr>
      </w:pPr>
    </w:p>
    <w:p w:rsidR="00447B97" w:rsidRDefault="00447B97" w:rsidP="00447B97">
      <w:pPr>
        <w:widowControl w:val="0"/>
        <w:jc w:val="left"/>
      </w:pPr>
      <w:r w:rsidRPr="00447B97">
        <w:rPr>
          <w:b/>
        </w:rPr>
        <w:t>STATUS INFORMATION</w:t>
      </w:r>
    </w:p>
    <w:p w:rsidR="00447B97" w:rsidRDefault="00447B97" w:rsidP="00447B97">
      <w:pPr>
        <w:widowControl w:val="0"/>
        <w:jc w:val="left"/>
      </w:pPr>
    </w:p>
    <w:p w:rsidR="00447B97" w:rsidRDefault="00447B97" w:rsidP="00447B97">
      <w:pPr>
        <w:widowControl w:val="0"/>
        <w:jc w:val="left"/>
      </w:pPr>
      <w:r>
        <w:t>House Resolution</w:t>
      </w:r>
    </w:p>
    <w:p w:rsidR="00447B97" w:rsidRDefault="00447B97" w:rsidP="00447B97">
      <w:pPr>
        <w:widowControl w:val="0"/>
        <w:jc w:val="left"/>
      </w:pPr>
      <w:r>
        <w:t>Sponsors: Reps. S.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Willis, Wooten and Yow</w:t>
      </w:r>
    </w:p>
    <w:p w:rsidR="00447B97" w:rsidRDefault="00447B97" w:rsidP="00447B97">
      <w:pPr>
        <w:widowControl w:val="0"/>
        <w:jc w:val="left"/>
      </w:pPr>
      <w:r>
        <w:t>Document Path: l:\council\bills\lk\9052vr21.docx</w:t>
      </w:r>
    </w:p>
    <w:p w:rsidR="00447B97" w:rsidRDefault="00447B97" w:rsidP="00447B97">
      <w:pPr>
        <w:widowControl w:val="0"/>
        <w:jc w:val="left"/>
      </w:pPr>
    </w:p>
    <w:p w:rsidR="00447B97" w:rsidRDefault="00447B97" w:rsidP="00447B97">
      <w:pPr>
        <w:widowControl w:val="0"/>
        <w:jc w:val="left"/>
      </w:pPr>
      <w:r>
        <w:t>Introduced in the House on April 6, 2021</w:t>
      </w:r>
    </w:p>
    <w:p w:rsidR="00447B97" w:rsidRDefault="00447B97" w:rsidP="00447B97">
      <w:pPr>
        <w:widowControl w:val="0"/>
        <w:jc w:val="left"/>
      </w:pPr>
      <w:r>
        <w:t>Adopted by the House on April 6, 2021</w:t>
      </w:r>
    </w:p>
    <w:p w:rsidR="00447B97" w:rsidRDefault="00447B97" w:rsidP="00447B97">
      <w:pPr>
        <w:widowControl w:val="0"/>
        <w:jc w:val="left"/>
      </w:pPr>
    </w:p>
    <w:p w:rsidR="00447B97" w:rsidRDefault="00447B97" w:rsidP="00447B97">
      <w:pPr>
        <w:widowControl w:val="0"/>
        <w:jc w:val="left"/>
      </w:pPr>
      <w:r>
        <w:t>Summary: Christine James</w:t>
      </w:r>
    </w:p>
    <w:p w:rsidR="00447B97" w:rsidRDefault="00447B97" w:rsidP="00447B97">
      <w:pPr>
        <w:widowControl w:val="0"/>
        <w:jc w:val="left"/>
      </w:pPr>
    </w:p>
    <w:p w:rsidR="00447B97" w:rsidRDefault="00447B97" w:rsidP="00447B97">
      <w:pPr>
        <w:widowControl w:val="0"/>
        <w:jc w:val="left"/>
      </w:pPr>
    </w:p>
    <w:p w:rsidR="00447B97" w:rsidRDefault="00447B97" w:rsidP="00447B97">
      <w:pPr>
        <w:widowControl w:val="0"/>
        <w:tabs>
          <w:tab w:val="center" w:pos="590"/>
          <w:tab w:val="center" w:pos="1440"/>
          <w:tab w:val="left" w:pos="1872"/>
          <w:tab w:val="left" w:pos="9187"/>
        </w:tabs>
        <w:jc w:val="left"/>
      </w:pPr>
      <w:r w:rsidRPr="00447B97">
        <w:rPr>
          <w:b/>
        </w:rPr>
        <w:t>HISTORY OF LEGISLATIVE ACTIONS</w:t>
      </w:r>
    </w:p>
    <w:p w:rsidR="00447B97" w:rsidRDefault="00447B97" w:rsidP="00447B97">
      <w:pPr>
        <w:widowControl w:val="0"/>
        <w:tabs>
          <w:tab w:val="center" w:pos="590"/>
          <w:tab w:val="center" w:pos="1440"/>
          <w:tab w:val="left" w:pos="1872"/>
          <w:tab w:val="left" w:pos="9187"/>
        </w:tabs>
        <w:jc w:val="left"/>
      </w:pPr>
    </w:p>
    <w:p w:rsidR="00447B97" w:rsidRPr="00447B97" w:rsidRDefault="00447B97" w:rsidP="00447B97">
      <w:pPr>
        <w:widowControl w:val="0"/>
        <w:tabs>
          <w:tab w:val="center" w:pos="590"/>
          <w:tab w:val="center" w:pos="1440"/>
          <w:tab w:val="left" w:pos="1872"/>
          <w:tab w:val="left" w:pos="9187"/>
        </w:tabs>
        <w:jc w:val="left"/>
      </w:pPr>
      <w:r w:rsidRPr="00447B97">
        <w:rPr>
          <w:u w:val="single"/>
        </w:rPr>
        <w:tab/>
        <w:t>Date</w:t>
      </w:r>
      <w:r w:rsidRPr="00447B97">
        <w:rPr>
          <w:u w:val="single"/>
        </w:rPr>
        <w:tab/>
        <w:t>Body</w:t>
      </w:r>
      <w:r w:rsidRPr="00447B97">
        <w:rPr>
          <w:u w:val="single"/>
        </w:rPr>
        <w:tab/>
        <w:t>Action Description with journal page number</w:t>
      </w:r>
      <w:r w:rsidRPr="00447B97">
        <w:rPr>
          <w:u w:val="single"/>
        </w:rPr>
        <w:tab/>
      </w:r>
    </w:p>
    <w:p w:rsidR="00895FE7" w:rsidRDefault="00895FE7" w:rsidP="00895FE7">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135824">
          <w:rPr>
            <w:rStyle w:val="Hyperlink"/>
          </w:rPr>
          <w:t>House Journal</w:t>
        </w:r>
        <w:r w:rsidRPr="00135824">
          <w:rPr>
            <w:rStyle w:val="Hyperlink"/>
          </w:rPr>
          <w:noBreakHyphen/>
          <w:t>page 102</w:t>
        </w:r>
      </w:hyperlink>
      <w:r>
        <w:t>)</w:t>
      </w:r>
    </w:p>
    <w:p w:rsidR="00895FE7" w:rsidRDefault="00895FE7" w:rsidP="00895FE7">
      <w:pPr>
        <w:widowControl w:val="0"/>
        <w:tabs>
          <w:tab w:val="right" w:pos="1008"/>
          <w:tab w:val="left" w:pos="1152"/>
          <w:tab w:val="left" w:pos="1872"/>
          <w:tab w:val="left" w:pos="9187"/>
        </w:tabs>
        <w:ind w:left="2088" w:hanging="2088"/>
      </w:pPr>
    </w:p>
    <w:p w:rsidR="00447B97" w:rsidRDefault="00447B97" w:rsidP="00447B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47B97">
          <w:rPr>
            <w:rStyle w:val="Hyperlink"/>
          </w:rPr>
          <w:t>legislative information</w:t>
        </w:r>
      </w:hyperlink>
      <w:r>
        <w:t xml:space="preserve"> at the website</w:t>
      </w:r>
    </w:p>
    <w:p w:rsidR="00447B97" w:rsidRDefault="00447B97" w:rsidP="00447B97">
      <w:pPr>
        <w:widowControl w:val="0"/>
        <w:tabs>
          <w:tab w:val="right" w:pos="1008"/>
          <w:tab w:val="left" w:pos="1152"/>
          <w:tab w:val="left" w:pos="1872"/>
          <w:tab w:val="left" w:pos="9187"/>
        </w:tabs>
        <w:ind w:left="2088" w:hanging="2088"/>
        <w:jc w:val="left"/>
      </w:pPr>
    </w:p>
    <w:p w:rsidR="00447B97" w:rsidRPr="00447B97" w:rsidRDefault="00447B97" w:rsidP="00447B97">
      <w:pPr>
        <w:widowControl w:val="0"/>
        <w:tabs>
          <w:tab w:val="right" w:pos="1008"/>
          <w:tab w:val="left" w:pos="1152"/>
          <w:tab w:val="left" w:pos="1872"/>
          <w:tab w:val="left" w:pos="9187"/>
        </w:tabs>
        <w:ind w:left="2088" w:hanging="2088"/>
        <w:jc w:val="left"/>
      </w:pPr>
    </w:p>
    <w:p w:rsidR="00447B97" w:rsidRDefault="00447B97" w:rsidP="00447B97">
      <w:r w:rsidRPr="00447B97">
        <w:rPr>
          <w:b/>
        </w:rPr>
        <w:t>VERSIONS OF THIS BILL</w:t>
      </w:r>
    </w:p>
    <w:p w:rsidR="00447B97" w:rsidRDefault="00447B97" w:rsidP="00447B97"/>
    <w:p w:rsidR="00447B97" w:rsidRDefault="0074354D" w:rsidP="00447B97">
      <w:hyperlink r:id="rId9" w:history="1">
        <w:r w:rsidR="00447B97">
          <w:rPr>
            <w:rStyle w:val="Hyperlink"/>
          </w:rPr>
          <w:t>4/6/2021</w:t>
        </w:r>
      </w:hyperlink>
    </w:p>
    <w:p w:rsidR="00447B97" w:rsidRDefault="00447B97" w:rsidP="00447B97"/>
    <w:p w:rsidR="00447B97" w:rsidRDefault="00447B97" w:rsidP="00447B97">
      <w:pPr>
        <w:sectPr w:rsidR="00447B97" w:rsidSect="00447B97">
          <w:pgSz w:w="12240" w:h="15840" w:code="1"/>
          <w:pgMar w:top="1080" w:right="1440" w:bottom="1080" w:left="1440" w:header="720" w:footer="720" w:gutter="0"/>
          <w:cols w:space="720"/>
          <w:noEndnote/>
          <w:docGrid w:linePitch="360"/>
        </w:sectPr>
      </w:pPr>
    </w:p>
    <w:p w:rsidR="00836F67" w:rsidRDefault="00836F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8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CHRISTINE JAMES FOR OVER THIRTY YEARS OF DISTINGUISHED PUBLIC SERVICE AND COMMITMENT TO HER </w:t>
      </w:r>
      <w:r w:rsidR="00875773">
        <w:t xml:space="preserve">LOWCOUNTRY </w:t>
      </w:r>
      <w:r>
        <w:t>COMMUNITY AND TO THE STATE OF SOUTH CAROLINA, AND TO WISH HER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D16" w:rsidRDefault="0004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devote themselves to improving the Palmetto State. Christine James, who has spent a lifetime devoted to public service and improving the quality of life for those in her community and throughout this State, is one such person; and</w:t>
      </w:r>
    </w:p>
    <w:p w:rsidR="00041D16" w:rsidRDefault="0004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D16" w:rsidRDefault="00936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w:t>
      </w:r>
      <w:r w:rsidR="00875773">
        <w:t xml:space="preserve">orn </w:t>
      </w:r>
      <w:r w:rsidR="00C3697B">
        <w:t xml:space="preserve">on January 2, 1959, </w:t>
      </w:r>
      <w:r w:rsidR="00875773">
        <w:t xml:space="preserve">the young </w:t>
      </w:r>
      <w:r w:rsidR="00C3697B">
        <w:t>Christine was raised primarily in Hampton. She received her education in the public schools and graduated from Wade Hampton High School. She continued on academically, earning her bachelor</w:t>
      </w:r>
      <w:r w:rsidR="00D2391C">
        <w:t>’</w:t>
      </w:r>
      <w:r w:rsidR="00C3697B">
        <w:t>s degree from South Carolina State University and her master</w:t>
      </w:r>
      <w:r w:rsidR="00D2391C">
        <w:t>’</w:t>
      </w:r>
      <w:r w:rsidR="00C3697B">
        <w:t>s degree in accounting from Savannah State University; and</w:t>
      </w:r>
    </w:p>
    <w:p w:rsidR="00C3697B" w:rsidRDefault="00C36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7B" w:rsidRDefault="00C36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service minded from the beginning, </w:t>
      </w:r>
      <w:r w:rsidR="00875773">
        <w:t>Christine</w:t>
      </w:r>
      <w:r>
        <w:t xml:space="preserve"> James</w:t>
      </w:r>
      <w:r w:rsidR="00D2391C">
        <w:t>’</w:t>
      </w:r>
      <w:r>
        <w:t xml:space="preserve"> entire career has been spent in service to the public. She has worked as a bookkeeper and accountant for Rockford in Walterboro; she has worked for the United States Postal Service in Port Royal; she took on responsibilities with the Department of Revenue in Beaufort; and </w:t>
      </w:r>
      <w:r w:rsidR="00875773">
        <w:t xml:space="preserve">she has dedicated </w:t>
      </w:r>
      <w:r>
        <w:t xml:space="preserve">more than seventeen years </w:t>
      </w:r>
      <w:r w:rsidR="00875773">
        <w:t xml:space="preserve">working in </w:t>
      </w:r>
      <w:r>
        <w:t>her home community of Hampton, providing service for both the Town of Hampton and Hampton County; and</w:t>
      </w:r>
    </w:p>
    <w:p w:rsidR="00C3697B" w:rsidRDefault="00C36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D16" w:rsidRDefault="00C36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impact in the community has been immediate and pervasive as she opened her home to the less fortunate and those </w:t>
      </w:r>
      <w:r>
        <w:lastRenderedPageBreak/>
        <w:t xml:space="preserve">who needed a mentor. Her home, which </w:t>
      </w:r>
      <w:r w:rsidR="006C70F5">
        <w:t>has a full</w:t>
      </w:r>
      <w:r w:rsidR="00D2391C">
        <w:noBreakHyphen/>
      </w:r>
      <w:r w:rsidR="006C70F5">
        <w:t xml:space="preserve">size basketball court, became a kind of de facto recreation center for those who needed it. She became a powerful and dynamic figure for an entire generation of children who needed the guidance and </w:t>
      </w:r>
      <w:r w:rsidR="00875773">
        <w:t xml:space="preserve">a safe </w:t>
      </w:r>
      <w:r w:rsidR="006C70F5">
        <w:t>place she was more than willing to provide; and</w:t>
      </w:r>
    </w:p>
    <w:p w:rsidR="00514389" w:rsidRDefault="00514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9" w:rsidRDefault="00514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strong woman of faith, Christine </w:t>
      </w:r>
      <w:r w:rsidR="00875773">
        <w:t xml:space="preserve">James </w:t>
      </w:r>
      <w:r>
        <w:t xml:space="preserve">has been a lifetime member of Saint Stephens Holiness Church. Giving of her time and many talents, she continues to </w:t>
      </w:r>
      <w:r w:rsidR="00875773">
        <w:t>serve the church as a secretary; and</w:t>
      </w:r>
    </w:p>
    <w:p w:rsidR="006C70F5" w:rsidRDefault="006C7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F5" w:rsidRDefault="006C7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also a person with great love for </w:t>
      </w:r>
      <w:r w:rsidR="00A95168">
        <w:t>her</w:t>
      </w:r>
      <w:r>
        <w:t xml:space="preserve"> family, </w:t>
      </w:r>
      <w:r w:rsidR="00875773">
        <w:t>she</w:t>
      </w:r>
      <w:r>
        <w:t xml:space="preserve"> was married to the late Thomas James, Jr.</w:t>
      </w:r>
      <w:r w:rsidR="00875773">
        <w:t>,</w:t>
      </w:r>
      <w:r>
        <w:t xml:space="preserve"> until his untimely passing in 1991. Having shared many remarkable years together, they were blessed with three wonderful sons</w:t>
      </w:r>
      <w:r w:rsidR="00875773">
        <w:t>:</w:t>
      </w:r>
      <w:r>
        <w:t xml:space="preserve"> Michael James, Timothy James, and Joshua James; and</w:t>
      </w:r>
    </w:p>
    <w:p w:rsidR="006C70F5" w:rsidRDefault="006C7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844" w:rsidRDefault="0004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5773">
        <w:t>her</w:t>
      </w:r>
      <w:r>
        <w:t xml:space="preserve"> tireless work is indicative of her tremendous character and her personal mission to improve the lives of others. Grateful for the passion, commitment, and dedication that Christine James has shown in serving the State and the people of South Carolina, the House of Representatives is pleased to salute her and thank her for her public service.</w:t>
      </w:r>
      <w:r w:rsidR="00467844">
        <w:t xml:space="preserve"> Now, therefore,</w:t>
      </w: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1D16">
        <w:t xml:space="preserve"> the members of the South Carolina House of Representatives, by this resolution, recognize and commend Christine James for over thirty years of distinguished public service and commitment to her </w:t>
      </w:r>
      <w:r w:rsidR="00D409A8">
        <w:t xml:space="preserve">Lowcountry </w:t>
      </w:r>
      <w:r w:rsidR="00041D16">
        <w:t>community and to the State of South Carolina, and wish her much happiness and fulfillment in the years to come.</w:t>
      </w: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844" w:rsidRDefault="00467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41D16">
        <w:t xml:space="preserve"> Christine James.</w:t>
      </w:r>
    </w:p>
    <w:p w:rsidR="002C1FB9" w:rsidRDefault="00D239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B97" w:rsidRDefault="00447B97" w:rsidP="00447B97">
      <w:pPr>
        <w:suppressAutoHyphens/>
      </w:pPr>
    </w:p>
    <w:sectPr w:rsidR="00447B97" w:rsidSect="00447B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773" w:rsidRDefault="00875773" w:rsidP="009F0C77">
      <w:r>
        <w:separator/>
      </w:r>
    </w:p>
  </w:endnote>
  <w:endnote w:type="continuationSeparator" w:id="0">
    <w:p w:rsidR="00875773" w:rsidRDefault="008757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77071D-236D-47E4-9305-49FC7C722AA6}"/>
    <w:embedBold r:id="rId2" w:fontKey="{00841C35-76C3-4968-854E-703D6300FD4B}"/>
  </w:font>
  <w:font w:name="Calibri">
    <w:panose1 w:val="020F0502020204030204"/>
    <w:charset w:val="00"/>
    <w:family w:val="swiss"/>
    <w:pitch w:val="variable"/>
    <w:sig w:usb0="E0002EFF" w:usb1="C000247B" w:usb2="00000009" w:usb3="00000000" w:csb0="000001FF" w:csb1="00000000"/>
    <w:embedRegular r:id="rId3" w:fontKey="{C5E43CB0-5DA8-4B65-817F-AB2A3B7F762E}"/>
  </w:font>
  <w:font w:name="Segoe UI">
    <w:panose1 w:val="020B0502040204020203"/>
    <w:charset w:val="00"/>
    <w:family w:val="swiss"/>
    <w:pitch w:val="variable"/>
    <w:sig w:usb0="E4002EFF" w:usb1="C000E47F" w:usb2="00000009" w:usb3="00000000" w:csb0="000001FF" w:csb1="00000000"/>
    <w:embedRegular r:id="rId4" w:fontKey="{009C64F0-8CFD-4F9C-8AD2-B46B3CEBD9DD}"/>
  </w:font>
  <w:font w:name="Cambria">
    <w:panose1 w:val="02040503050406030204"/>
    <w:charset w:val="00"/>
    <w:family w:val="roman"/>
    <w:pitch w:val="variable"/>
    <w:sig w:usb0="E00006FF" w:usb1="420024FF" w:usb2="02000000" w:usb3="00000000" w:csb0="0000019F" w:csb1="00000000"/>
    <w:embedRegular r:id="rId5" w:fontKey="{B3A29E9E-084C-4476-86BE-C91235B12D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B97" w:rsidRPr="00836F67" w:rsidRDefault="00447B97" w:rsidP="00836F67">
    <w:pPr>
      <w:pStyle w:val="Footer"/>
      <w:tabs>
        <w:tab w:val="clear" w:pos="4680"/>
        <w:tab w:val="clear" w:pos="9360"/>
        <w:tab w:val="center" w:pos="2995"/>
      </w:tabs>
      <w:spacing w:before="120"/>
    </w:pPr>
    <w:r>
      <w:t>[4128]</w:t>
    </w:r>
    <w:r>
      <w:tab/>
    </w:r>
    <w:r>
      <w:fldChar w:fldCharType="begin"/>
    </w:r>
    <w:r>
      <w:instrText xml:space="preserve"> PAGE  \* MERGEFORMAT </w:instrText>
    </w:r>
    <w:r>
      <w:fldChar w:fldCharType="separate"/>
    </w:r>
    <w:r w:rsidR="00895F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773" w:rsidRDefault="00875773" w:rsidP="009F0C77">
      <w:r>
        <w:separator/>
      </w:r>
    </w:p>
  </w:footnote>
  <w:footnote w:type="continuationSeparator" w:id="0">
    <w:p w:rsidR="00875773" w:rsidRDefault="008757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2VR21"/>
    <w:docVar w:name="CoverBillType" w:val="r"/>
    <w:docVar w:name="DocPath" w:val="L:\Council\bills\LK\9052VR21.DOCX"/>
    <w:docVar w:name="dvBillNumber" w:val="4128"/>
    <w:docVar w:name="dvBillNumberPrefix" w:val="H. "/>
    <w:docVar w:name="dvOriginalBody" w:val="House"/>
    <w:docVar w:name="dvSteno" w:val="LK"/>
    <w:docVar w:name="NameofBody" w:val="h"/>
    <w:docVar w:name="vGroup2" w:val="Council"/>
  </w:docVars>
  <w:rsids>
    <w:rsidRoot w:val="00467844"/>
    <w:rsid w:val="00011869"/>
    <w:rsid w:val="00015CD6"/>
    <w:rsid w:val="00041D16"/>
    <w:rsid w:val="000E0100"/>
    <w:rsid w:val="000E1785"/>
    <w:rsid w:val="000F40FA"/>
    <w:rsid w:val="001035F1"/>
    <w:rsid w:val="0010776B"/>
    <w:rsid w:val="00133E66"/>
    <w:rsid w:val="001435A3"/>
    <w:rsid w:val="00146ED3"/>
    <w:rsid w:val="00151044"/>
    <w:rsid w:val="001D08F2"/>
    <w:rsid w:val="001D3A58"/>
    <w:rsid w:val="001D525B"/>
    <w:rsid w:val="001D7F4F"/>
    <w:rsid w:val="001F63ED"/>
    <w:rsid w:val="00205238"/>
    <w:rsid w:val="002321B6"/>
    <w:rsid w:val="00232912"/>
    <w:rsid w:val="00250967"/>
    <w:rsid w:val="002543C8"/>
    <w:rsid w:val="0025541D"/>
    <w:rsid w:val="00284AAE"/>
    <w:rsid w:val="002C1FB9"/>
    <w:rsid w:val="002E5912"/>
    <w:rsid w:val="00301B21"/>
    <w:rsid w:val="00325348"/>
    <w:rsid w:val="0032732C"/>
    <w:rsid w:val="00336AD0"/>
    <w:rsid w:val="0037079A"/>
    <w:rsid w:val="003C4DAB"/>
    <w:rsid w:val="003D01E8"/>
    <w:rsid w:val="003E5288"/>
    <w:rsid w:val="003F6D79"/>
    <w:rsid w:val="0041760A"/>
    <w:rsid w:val="00417C01"/>
    <w:rsid w:val="004403BD"/>
    <w:rsid w:val="00447B97"/>
    <w:rsid w:val="00461441"/>
    <w:rsid w:val="00467844"/>
    <w:rsid w:val="004809EE"/>
    <w:rsid w:val="004E7D54"/>
    <w:rsid w:val="00514389"/>
    <w:rsid w:val="005273C6"/>
    <w:rsid w:val="00530A69"/>
    <w:rsid w:val="00545593"/>
    <w:rsid w:val="00556EBF"/>
    <w:rsid w:val="00577C6C"/>
    <w:rsid w:val="005A62FE"/>
    <w:rsid w:val="005C2FE2"/>
    <w:rsid w:val="005E2BC9"/>
    <w:rsid w:val="00605102"/>
    <w:rsid w:val="006215AA"/>
    <w:rsid w:val="006913C9"/>
    <w:rsid w:val="0069470D"/>
    <w:rsid w:val="006C70F5"/>
    <w:rsid w:val="006D58AA"/>
    <w:rsid w:val="00734F00"/>
    <w:rsid w:val="00736959"/>
    <w:rsid w:val="00740D52"/>
    <w:rsid w:val="007A70AE"/>
    <w:rsid w:val="008362E8"/>
    <w:rsid w:val="00836F67"/>
    <w:rsid w:val="0085786E"/>
    <w:rsid w:val="00875773"/>
    <w:rsid w:val="00895FE7"/>
    <w:rsid w:val="008A1768"/>
    <w:rsid w:val="008A489F"/>
    <w:rsid w:val="008F0F33"/>
    <w:rsid w:val="008F4429"/>
    <w:rsid w:val="009367A2"/>
    <w:rsid w:val="0094021A"/>
    <w:rsid w:val="009B44AF"/>
    <w:rsid w:val="009C6A0B"/>
    <w:rsid w:val="009F0C77"/>
    <w:rsid w:val="009F4DD1"/>
    <w:rsid w:val="00A02543"/>
    <w:rsid w:val="00A41684"/>
    <w:rsid w:val="00A64E80"/>
    <w:rsid w:val="00A72BCD"/>
    <w:rsid w:val="00A741D9"/>
    <w:rsid w:val="00A833AB"/>
    <w:rsid w:val="00A95168"/>
    <w:rsid w:val="00A9741D"/>
    <w:rsid w:val="00AC34A2"/>
    <w:rsid w:val="00AD1C9A"/>
    <w:rsid w:val="00AD4B17"/>
    <w:rsid w:val="00B412D4"/>
    <w:rsid w:val="00B64FFF"/>
    <w:rsid w:val="00BE3C22"/>
    <w:rsid w:val="00C0345E"/>
    <w:rsid w:val="00C21ABE"/>
    <w:rsid w:val="00C31C95"/>
    <w:rsid w:val="00C3483A"/>
    <w:rsid w:val="00C3697B"/>
    <w:rsid w:val="00C74E9D"/>
    <w:rsid w:val="00C826DD"/>
    <w:rsid w:val="00C82FD3"/>
    <w:rsid w:val="00C92819"/>
    <w:rsid w:val="00CC6B7B"/>
    <w:rsid w:val="00CD2089"/>
    <w:rsid w:val="00D2391C"/>
    <w:rsid w:val="00D409A8"/>
    <w:rsid w:val="00D73A67"/>
    <w:rsid w:val="00D970A9"/>
    <w:rsid w:val="00DF3845"/>
    <w:rsid w:val="00E23CA0"/>
    <w:rsid w:val="00E41911"/>
    <w:rsid w:val="00E44B57"/>
    <w:rsid w:val="00E92EEF"/>
    <w:rsid w:val="00EF2368"/>
    <w:rsid w:val="00F24442"/>
    <w:rsid w:val="00F50AE3"/>
    <w:rsid w:val="00F655B7"/>
    <w:rsid w:val="00F656BA"/>
    <w:rsid w:val="00F67CF1"/>
    <w:rsid w:val="00F728AA"/>
    <w:rsid w:val="00F840F0"/>
    <w:rsid w:val="00FB0D0D"/>
    <w:rsid w:val="00FB43B4"/>
    <w:rsid w:val="00FB68C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A4C42-EDBE-4625-9C2A-0AFE50CD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9A8"/>
    <w:rPr>
      <w:rFonts w:ascii="Segoe UI" w:eastAsia="Times New Roman" w:hAnsi="Segoe UI" w:cs="Segoe UI"/>
      <w:sz w:val="18"/>
      <w:szCs w:val="18"/>
    </w:rPr>
  </w:style>
  <w:style w:type="character" w:styleId="Hyperlink">
    <w:name w:val="Hyperlink"/>
    <w:basedOn w:val="DefaultParagraphFont"/>
    <w:uiPriority w:val="99"/>
    <w:unhideWhenUsed/>
    <w:rsid w:val="00447B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8&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28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AE6E1-5A9D-409D-91EA-8CAC24CF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4128: Subject not yet available - South Carolina Legislature Online</dc:title>
  <dc:creator>Lindsey Knipp</dc:creator>
  <cp:lastModifiedBy>S Wilson</cp:lastModifiedBy>
  <cp:revision>2</cp:revision>
  <cp:lastPrinted>2021-03-25T13:51:00Z</cp:lastPrinted>
  <dcterms:created xsi:type="dcterms:W3CDTF">2021-04-07T13:20:00Z</dcterms:created>
  <dcterms:modified xsi:type="dcterms:W3CDTF">2021-04-07T13:20:00Z</dcterms:modified>
</cp:coreProperties>
</file>