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9A8" w:rsidRDefault="000019A8" w:rsidP="000019A8">
      <w:pPr>
        <w:widowControl w:val="0"/>
        <w:jc w:val="center"/>
      </w:pPr>
      <w:r w:rsidRPr="000019A8">
        <w:rPr>
          <w:b/>
        </w:rPr>
        <w:t>South Carolina General Assembly</w:t>
      </w:r>
    </w:p>
    <w:p w:rsidR="000019A8" w:rsidRDefault="000019A8" w:rsidP="000019A8">
      <w:pPr>
        <w:widowControl w:val="0"/>
        <w:jc w:val="center"/>
      </w:pPr>
      <w:r>
        <w:t>124th Session, 2021-2022</w:t>
      </w:r>
    </w:p>
    <w:p w:rsidR="000019A8" w:rsidRDefault="000019A8" w:rsidP="000019A8">
      <w:pPr>
        <w:widowControl w:val="0"/>
        <w:jc w:val="left"/>
      </w:pPr>
    </w:p>
    <w:p w:rsidR="000019A8" w:rsidRDefault="000019A8" w:rsidP="000019A8">
      <w:pPr>
        <w:widowControl w:val="0"/>
        <w:jc w:val="left"/>
        <w:rPr>
          <w:b/>
        </w:rPr>
      </w:pPr>
      <w:r w:rsidRPr="000019A8">
        <w:rPr>
          <w:b/>
        </w:rPr>
        <w:t>H. 4385</w:t>
      </w:r>
    </w:p>
    <w:p w:rsidR="000019A8" w:rsidRDefault="000019A8" w:rsidP="000019A8">
      <w:pPr>
        <w:widowControl w:val="0"/>
        <w:jc w:val="left"/>
        <w:rPr>
          <w:b/>
        </w:rPr>
      </w:pPr>
    </w:p>
    <w:p w:rsidR="000019A8" w:rsidRDefault="000019A8" w:rsidP="000019A8">
      <w:pPr>
        <w:widowControl w:val="0"/>
        <w:jc w:val="left"/>
      </w:pPr>
      <w:r w:rsidRPr="000019A8">
        <w:rPr>
          <w:b/>
        </w:rPr>
        <w:t>STATUS INFORMATION</w:t>
      </w:r>
    </w:p>
    <w:p w:rsidR="000019A8" w:rsidRDefault="000019A8" w:rsidP="000019A8">
      <w:pPr>
        <w:widowControl w:val="0"/>
        <w:jc w:val="left"/>
      </w:pPr>
    </w:p>
    <w:p w:rsidR="000019A8" w:rsidRDefault="000019A8" w:rsidP="000019A8">
      <w:pPr>
        <w:widowControl w:val="0"/>
        <w:jc w:val="left"/>
      </w:pPr>
      <w:r>
        <w:t>Concurrent Resolution</w:t>
      </w:r>
    </w:p>
    <w:p w:rsidR="000019A8" w:rsidRDefault="000019A8" w:rsidP="000019A8">
      <w:pPr>
        <w:widowControl w:val="0"/>
        <w:jc w:val="left"/>
      </w:pPr>
      <w:r>
        <w:t>Sponsors: Reps. Gagnon, West, Willis, Murphy and White</w:t>
      </w:r>
    </w:p>
    <w:p w:rsidR="000019A8" w:rsidRDefault="000019A8" w:rsidP="000019A8">
      <w:pPr>
        <w:widowControl w:val="0"/>
        <w:jc w:val="left"/>
      </w:pPr>
      <w:r>
        <w:t>Document Path: l:\council\bills\gm\24554cm21.docx</w:t>
      </w:r>
    </w:p>
    <w:p w:rsidR="000019A8" w:rsidRDefault="000019A8" w:rsidP="000019A8">
      <w:pPr>
        <w:widowControl w:val="0"/>
        <w:jc w:val="left"/>
      </w:pPr>
    </w:p>
    <w:p w:rsidR="0017239F" w:rsidRDefault="0017239F" w:rsidP="000019A8">
      <w:pPr>
        <w:widowControl w:val="0"/>
        <w:jc w:val="left"/>
      </w:pPr>
      <w:r>
        <w:t>Introduced in the House on May 13, 2021</w:t>
      </w:r>
    </w:p>
    <w:p w:rsidR="0017239F" w:rsidRDefault="0017239F" w:rsidP="000019A8">
      <w:pPr>
        <w:widowControl w:val="0"/>
        <w:jc w:val="left"/>
      </w:pPr>
      <w:r>
        <w:t>Introduced in the Senate on May 13, 2021</w:t>
      </w:r>
    </w:p>
    <w:p w:rsidR="0017239F" w:rsidRDefault="0017239F" w:rsidP="000019A8">
      <w:pPr>
        <w:widowControl w:val="0"/>
        <w:jc w:val="left"/>
      </w:pPr>
      <w:r>
        <w:t>Adopted by the General Assembly on May 13, 2021</w:t>
      </w:r>
    </w:p>
    <w:p w:rsidR="0017239F" w:rsidRDefault="0017239F" w:rsidP="000019A8">
      <w:pPr>
        <w:widowControl w:val="0"/>
        <w:jc w:val="left"/>
      </w:pPr>
    </w:p>
    <w:p w:rsidR="000019A8" w:rsidRDefault="008139C4" w:rsidP="000019A8">
      <w:pPr>
        <w:widowControl w:val="0"/>
        <w:jc w:val="left"/>
      </w:pPr>
      <w:r>
        <w:t>Summary: Howard Thomas retirement</w:t>
      </w:r>
    </w:p>
    <w:p w:rsidR="000019A8" w:rsidRDefault="000019A8" w:rsidP="000019A8">
      <w:pPr>
        <w:widowControl w:val="0"/>
        <w:jc w:val="left"/>
      </w:pPr>
    </w:p>
    <w:p w:rsidR="000019A8" w:rsidRDefault="000019A8" w:rsidP="000019A8">
      <w:pPr>
        <w:widowControl w:val="0"/>
        <w:jc w:val="left"/>
      </w:pPr>
    </w:p>
    <w:p w:rsidR="000019A8" w:rsidRDefault="000019A8" w:rsidP="00001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9A8">
        <w:rPr>
          <w:b/>
        </w:rPr>
        <w:t>HISTORY OF LEGISLATIVE ACTIONS</w:t>
      </w:r>
    </w:p>
    <w:p w:rsidR="000019A8" w:rsidRDefault="000019A8" w:rsidP="00001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19A8" w:rsidRPr="000019A8" w:rsidRDefault="000019A8" w:rsidP="00001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9A8">
        <w:rPr>
          <w:u w:val="single"/>
        </w:rPr>
        <w:tab/>
        <w:t>Date</w:t>
      </w:r>
      <w:r w:rsidRPr="000019A8">
        <w:rPr>
          <w:u w:val="single"/>
        </w:rPr>
        <w:tab/>
        <w:t>Body</w:t>
      </w:r>
      <w:r w:rsidRPr="000019A8">
        <w:rPr>
          <w:u w:val="single"/>
        </w:rPr>
        <w:tab/>
        <w:t>Action Description with journal page number</w:t>
      </w:r>
      <w:r w:rsidRPr="000019A8">
        <w:rPr>
          <w:u w:val="single"/>
        </w:rPr>
        <w:tab/>
      </w:r>
    </w:p>
    <w:p w:rsidR="00381C74" w:rsidRDefault="00381C74" w:rsidP="0038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Introduced, adopted, sent to Senate (</w:t>
      </w:r>
      <w:hyperlink r:id="rId7" w:history="1">
        <w:r w:rsidRPr="006F72B5">
          <w:rPr>
            <w:rStyle w:val="Hyperlink"/>
          </w:rPr>
          <w:t>House Journal</w:t>
        </w:r>
        <w:r w:rsidRPr="006F72B5">
          <w:rPr>
            <w:rStyle w:val="Hyperlink"/>
          </w:rPr>
          <w:noBreakHyphen/>
          <w:t>page 17</w:t>
        </w:r>
      </w:hyperlink>
      <w:r>
        <w:t>)</w:t>
      </w:r>
    </w:p>
    <w:p w:rsidR="00381C74" w:rsidRDefault="00381C74" w:rsidP="0038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Senate</w:t>
      </w:r>
      <w:r>
        <w:tab/>
        <w:t>Introduced, adopted, returned with concurrence (</w:t>
      </w:r>
      <w:hyperlink r:id="rId8" w:history="1">
        <w:r w:rsidRPr="006F72B5">
          <w:rPr>
            <w:rStyle w:val="Hyperlink"/>
          </w:rPr>
          <w:t>Senate Journal</w:t>
        </w:r>
        <w:r w:rsidRPr="006F72B5">
          <w:rPr>
            <w:rStyle w:val="Hyperlink"/>
          </w:rPr>
          <w:noBreakHyphen/>
          <w:t>page 7</w:t>
        </w:r>
      </w:hyperlink>
      <w:r>
        <w:t>)</w:t>
      </w:r>
    </w:p>
    <w:p w:rsidR="00381C74" w:rsidRDefault="00381C74" w:rsidP="0038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19A8" w:rsidRDefault="000019A8" w:rsidP="000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019A8">
          <w:rPr>
            <w:rStyle w:val="Hyperlink"/>
          </w:rPr>
          <w:t>legislative information</w:t>
        </w:r>
      </w:hyperlink>
      <w:r>
        <w:t xml:space="preserve"> at the website</w:t>
      </w:r>
    </w:p>
    <w:p w:rsidR="000019A8" w:rsidRDefault="000019A8" w:rsidP="000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9A8" w:rsidRPr="000019A8" w:rsidRDefault="000019A8" w:rsidP="000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9A8" w:rsidRDefault="000019A8" w:rsidP="000019A8">
      <w:r w:rsidRPr="000019A8">
        <w:rPr>
          <w:b/>
        </w:rPr>
        <w:t>VERSIONS OF THIS BILL</w:t>
      </w:r>
    </w:p>
    <w:p w:rsidR="000019A8" w:rsidRDefault="000019A8" w:rsidP="000019A8"/>
    <w:p w:rsidR="000019A8" w:rsidRDefault="00F57C37" w:rsidP="000019A8">
      <w:hyperlink r:id="rId10" w:history="1">
        <w:r w:rsidR="000019A8">
          <w:rPr>
            <w:rStyle w:val="Hyperlink"/>
          </w:rPr>
          <w:t>5/13/2021</w:t>
        </w:r>
      </w:hyperlink>
    </w:p>
    <w:p w:rsidR="000019A8" w:rsidRDefault="000019A8" w:rsidP="000019A8"/>
    <w:p w:rsidR="000019A8" w:rsidRDefault="000019A8" w:rsidP="000019A8">
      <w:pPr>
        <w:sectPr w:rsidR="000019A8" w:rsidSect="000019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165B" w:rsidRDefault="003116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5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08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57EC">
        <w:rPr>
          <w:color w:val="000000" w:themeColor="text1"/>
          <w:u w:color="000000" w:themeColor="text1"/>
        </w:rPr>
        <w:t>DR. HOWARD THOMAS</w:t>
      </w:r>
      <w:r>
        <w:t>, P</w:t>
      </w:r>
      <w:r w:rsidRPr="00015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C</w:t>
      </w:r>
      <w:r w:rsidRPr="000157E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>AT ERSKINE COLLEGE</w:t>
      </w:r>
      <w:r>
        <w:t>, UPON THE OCCASION OF HIS RETIREMENT AFTER FORTY</w:t>
      </w:r>
      <w:r w:rsidR="00806226">
        <w:noBreakHyphen/>
      </w:r>
      <w:r>
        <w:t>FIVE YEARS OF DEDICATED, SCHOLARLY TEACHING,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82C" w:rsidRDefault="00B57597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082C" w:rsidRPr="00E11DA4">
        <w:t xml:space="preserve">the South Carolina </w:t>
      </w:r>
      <w:r w:rsidR="00DE2594">
        <w:t>General Assembly</w:t>
      </w:r>
      <w:r w:rsidR="00F8082C" w:rsidRPr="00E11DA4">
        <w:t xml:space="preserve"> ha</w:t>
      </w:r>
      <w:r w:rsidR="00F8082C">
        <w:t>s</w:t>
      </w:r>
      <w:r w:rsidR="00F8082C" w:rsidRPr="00E11DA4">
        <w:t xml:space="preserve"> learned that </w:t>
      </w:r>
      <w:r w:rsidR="00F8082C">
        <w:t>Dr. Howard Thomas</w:t>
      </w:r>
      <w:r w:rsidR="00F8082C" w:rsidRPr="00E11DA4">
        <w:t xml:space="preserve"> will begin a well</w:t>
      </w:r>
      <w:r w:rsidR="00806226">
        <w:noBreakHyphen/>
      </w:r>
      <w:r w:rsidR="00F8082C" w:rsidRPr="00E11DA4">
        <w:t xml:space="preserve">deserved retirement after </w:t>
      </w:r>
      <w:r w:rsidR="00F8082C">
        <w:t>forty</w:t>
      </w:r>
      <w:r w:rsidR="00806226">
        <w:noBreakHyphen/>
      </w:r>
      <w:r w:rsidR="00F8082C">
        <w:t>five</w:t>
      </w:r>
      <w:r w:rsidR="00F8082C" w:rsidRPr="00E11DA4">
        <w:t xml:space="preserve"> years as a premier </w:t>
      </w:r>
      <w:r w:rsidR="00F8082C">
        <w:t>professor, the last thirty</w:t>
      </w:r>
      <w:r w:rsidR="00806226">
        <w:noBreakHyphen/>
      </w:r>
      <w:r w:rsidR="00F8082C">
        <w:t>seven</w:t>
      </w:r>
      <w:r w:rsidR="00F8082C" w:rsidRPr="00E11DA4">
        <w:t xml:space="preserve"> of which have been </w:t>
      </w:r>
      <w:r w:rsidR="00F8082C">
        <w:t xml:space="preserve">as </w:t>
      </w:r>
      <w:r w:rsidR="00F8082C" w:rsidRPr="00E11DA4">
        <w:t>a distinguished and highly</w:t>
      </w:r>
      <w:r w:rsidR="00F8082C">
        <w:t xml:space="preserve"> </w:t>
      </w:r>
      <w:r w:rsidR="00F8082C" w:rsidRPr="00E11DA4">
        <w:t xml:space="preserve">regarded </w:t>
      </w:r>
      <w:r w:rsidR="00F8082C" w:rsidRPr="000157EC">
        <w:rPr>
          <w:color w:val="000000" w:themeColor="text1"/>
          <w:u w:color="000000" w:themeColor="text1"/>
        </w:rPr>
        <w:t xml:space="preserve">chair of the Department of Chemistry and Physics </w:t>
      </w:r>
      <w:r w:rsidR="00F8082C" w:rsidRPr="00E11DA4">
        <w:t xml:space="preserve">at </w:t>
      </w:r>
      <w:r w:rsidR="00F8082C">
        <w:t>Erskine College</w:t>
      </w:r>
      <w:r w:rsidR="00F8082C" w:rsidRPr="00E11DA4"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Wales, in the United Kingdom, </w:t>
      </w:r>
      <w:r w:rsidRPr="000157EC">
        <w:rPr>
          <w:color w:val="000000" w:themeColor="text1"/>
          <w:u w:color="000000" w:themeColor="text1"/>
        </w:rPr>
        <w:t>Howard Thomas</w:t>
      </w:r>
      <w:r>
        <w:rPr>
          <w:color w:val="000000" w:themeColor="text1"/>
          <w:u w:color="000000" w:themeColor="text1"/>
        </w:rPr>
        <w:t xml:space="preserve"> earne</w:t>
      </w:r>
      <w:r>
        <w:t xml:space="preserve">d undergraduate and doctoral degrees from the </w:t>
      </w:r>
      <w:r w:rsidRPr="009216E4">
        <w:rPr>
          <w:color w:val="000000" w:themeColor="text1"/>
          <w:u w:color="000000" w:themeColor="text1"/>
        </w:rPr>
        <w:t xml:space="preserve">University of Bristol </w:t>
      </w:r>
      <w:r>
        <w:rPr>
          <w:color w:val="000000" w:themeColor="text1"/>
          <w:u w:color="000000" w:themeColor="text1"/>
        </w:rPr>
        <w:t>in preparation for his life work. He</w:t>
      </w:r>
      <w:r w:rsidRPr="009216E4">
        <w:rPr>
          <w:color w:val="000000" w:themeColor="text1"/>
          <w:u w:color="000000" w:themeColor="text1"/>
        </w:rPr>
        <w:t xml:space="preserve"> came to the United States as a post</w:t>
      </w:r>
      <w:r w:rsidR="00806226">
        <w:rPr>
          <w:color w:val="000000" w:themeColor="text1"/>
          <w:u w:color="000000" w:themeColor="text1"/>
        </w:rPr>
        <w:noBreakHyphen/>
      </w:r>
      <w:r w:rsidRPr="009216E4">
        <w:rPr>
          <w:color w:val="000000" w:themeColor="text1"/>
          <w:u w:color="000000" w:themeColor="text1"/>
        </w:rPr>
        <w:t>doctoral fellow</w:t>
      </w:r>
      <w:r>
        <w:rPr>
          <w:color w:val="000000" w:themeColor="text1"/>
          <w:u w:color="000000" w:themeColor="text1"/>
        </w:rPr>
        <w:t>, and a</w:t>
      </w:r>
      <w:r w:rsidRPr="009216E4">
        <w:rPr>
          <w:color w:val="000000" w:themeColor="text1"/>
          <w:u w:color="000000" w:themeColor="text1"/>
        </w:rPr>
        <w:t>fter teaching briefly at Georgia Tech and Furman University, he joined the Erskine faculty in 1976</w:t>
      </w:r>
      <w:r>
        <w:rPr>
          <w:color w:val="000000" w:themeColor="text1"/>
          <w:u w:color="000000" w:themeColor="text1"/>
        </w:rPr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157EC">
        <w:rPr>
          <w:color w:val="000000" w:themeColor="text1"/>
          <w:u w:color="000000" w:themeColor="text1"/>
        </w:rPr>
        <w:t>hile he teaches a variety of courses in chemistry, his own research specialty is gas</w:t>
      </w:r>
      <w:r w:rsidR="00806226">
        <w:rPr>
          <w:color w:val="000000" w:themeColor="text1"/>
          <w:u w:color="000000" w:themeColor="text1"/>
        </w:rPr>
        <w:noBreakHyphen/>
      </w:r>
      <w:r w:rsidRPr="000157EC">
        <w:rPr>
          <w:color w:val="000000" w:themeColor="text1"/>
          <w:u w:color="000000" w:themeColor="text1"/>
        </w:rPr>
        <w:t xml:space="preserve">solid chromatography. </w:t>
      </w:r>
      <w:r>
        <w:rPr>
          <w:color w:val="000000" w:themeColor="text1"/>
          <w:u w:color="000000" w:themeColor="text1"/>
        </w:rPr>
        <w:t xml:space="preserve"> </w:t>
      </w:r>
      <w:r w:rsidRPr="000157EC">
        <w:rPr>
          <w:color w:val="000000" w:themeColor="text1"/>
          <w:u w:color="000000" w:themeColor="text1"/>
        </w:rPr>
        <w:t>Since 1981</w:t>
      </w:r>
      <w:r>
        <w:rPr>
          <w:color w:val="000000" w:themeColor="text1"/>
          <w:u w:color="000000" w:themeColor="text1"/>
        </w:rPr>
        <w:t>,</w:t>
      </w:r>
      <w:r w:rsidRPr="000157EC">
        <w:rPr>
          <w:color w:val="000000" w:themeColor="text1"/>
          <w:u w:color="000000" w:themeColor="text1"/>
        </w:rPr>
        <w:t xml:space="preserve"> he has collaborated with advanced chemistry students at Erskine, conducting summer research at Furman University</w:t>
      </w:r>
      <w:r>
        <w:rPr>
          <w:color w:val="000000" w:themeColor="text1"/>
          <w:u w:color="000000" w:themeColor="text1"/>
        </w:rPr>
        <w:t xml:space="preserve">, and he </w:t>
      </w:r>
      <w:r w:rsidRPr="00F12C85">
        <w:rPr>
          <w:color w:val="000000" w:themeColor="text1"/>
          <w:u w:color="000000" w:themeColor="text1"/>
        </w:rPr>
        <w:t xml:space="preserve">worked tirelessly </w:t>
      </w:r>
      <w:r>
        <w:rPr>
          <w:color w:val="000000" w:themeColor="text1"/>
          <w:u w:color="000000" w:themeColor="text1"/>
        </w:rPr>
        <w:t>to see</w:t>
      </w:r>
      <w:r w:rsidRPr="00F12C85">
        <w:rPr>
          <w:color w:val="000000" w:themeColor="text1"/>
          <w:u w:color="000000" w:themeColor="text1"/>
        </w:rPr>
        <w:t xml:space="preserve"> the completion</w:t>
      </w:r>
      <w:r>
        <w:rPr>
          <w:color w:val="000000" w:themeColor="text1"/>
          <w:u w:color="000000" w:themeColor="text1"/>
        </w:rPr>
        <w:t xml:space="preserve"> of the </w:t>
      </w:r>
      <w:r w:rsidRPr="00F12C85">
        <w:rPr>
          <w:color w:val="000000" w:themeColor="text1"/>
          <w:u w:color="000000" w:themeColor="text1"/>
        </w:rPr>
        <w:t>Daniel</w:t>
      </w:r>
      <w:r w:rsidR="00806226">
        <w:rPr>
          <w:color w:val="000000" w:themeColor="text1"/>
          <w:u w:color="000000" w:themeColor="text1"/>
        </w:rPr>
        <w:noBreakHyphen/>
      </w:r>
      <w:r w:rsidRPr="00F12C85">
        <w:rPr>
          <w:color w:val="000000" w:themeColor="text1"/>
          <w:u w:color="000000" w:themeColor="text1"/>
        </w:rPr>
        <w:t>Moultrie Science Center</w:t>
      </w:r>
      <w:r>
        <w:rPr>
          <w:color w:val="000000" w:themeColor="text1"/>
          <w:u w:color="000000" w:themeColor="text1"/>
        </w:rPr>
        <w:t xml:space="preserve"> on the Erskine campus; and</w:t>
      </w:r>
      <w:r w:rsidRPr="000157EC">
        <w:rPr>
          <w:color w:val="000000" w:themeColor="text1"/>
          <w:u w:color="000000" w:themeColor="text1"/>
        </w:rPr>
        <w:t xml:space="preserve"> </w:t>
      </w:r>
    </w:p>
    <w:p w:rsidR="00F8082C" w:rsidRPr="000157E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honors, </w:t>
      </w:r>
      <w:r w:rsidRPr="009216E4">
        <w:rPr>
          <w:color w:val="000000" w:themeColor="text1"/>
          <w:u w:color="000000" w:themeColor="text1"/>
        </w:rPr>
        <w:t xml:space="preserve">he was appointed </w:t>
      </w:r>
      <w:r>
        <w:rPr>
          <w:color w:val="000000" w:themeColor="text1"/>
          <w:u w:color="000000" w:themeColor="text1"/>
        </w:rPr>
        <w:t xml:space="preserve">the </w:t>
      </w:r>
      <w:r w:rsidRPr="009216E4">
        <w:rPr>
          <w:color w:val="000000" w:themeColor="text1"/>
          <w:u w:color="000000" w:themeColor="text1"/>
        </w:rPr>
        <w:t>Dr. and Mrs. James Rogers Young Professor of Chemistry</w:t>
      </w:r>
      <w:r>
        <w:rPr>
          <w:color w:val="000000" w:themeColor="text1"/>
          <w:u w:color="000000" w:themeColor="text1"/>
        </w:rPr>
        <w:t xml:space="preserve"> in 2006.  </w:t>
      </w:r>
      <w:r w:rsidRPr="009216E4">
        <w:rPr>
          <w:color w:val="000000" w:themeColor="text1"/>
          <w:u w:color="000000" w:themeColor="text1"/>
        </w:rPr>
        <w:t xml:space="preserve">He was recognized by his peers in 2015 </w:t>
      </w:r>
      <w:r>
        <w:rPr>
          <w:color w:val="000000" w:themeColor="text1"/>
          <w:u w:color="000000" w:themeColor="text1"/>
        </w:rPr>
        <w:t>with</w:t>
      </w:r>
      <w:r w:rsidRPr="009216E4">
        <w:rPr>
          <w:color w:val="000000" w:themeColor="text1"/>
          <w:u w:color="000000" w:themeColor="text1"/>
        </w:rPr>
        <w:t xml:space="preserve"> the Excellence in Teaching Award</w:t>
      </w:r>
      <w:r>
        <w:rPr>
          <w:color w:val="000000" w:themeColor="text1"/>
          <w:u w:color="000000" w:themeColor="text1"/>
        </w:rPr>
        <w:t xml:space="preserve"> from the </w:t>
      </w:r>
      <w:r w:rsidRPr="000157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157E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0157E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ndependent </w:t>
      </w:r>
      <w:r w:rsidRPr="000157E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olleges and </w:t>
      </w:r>
      <w:r w:rsidRPr="000157E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niversities, an honor that </w:t>
      </w:r>
      <w:r w:rsidRPr="000157EC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s</w:t>
      </w:r>
      <w:r w:rsidRPr="000157E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dollar </w:t>
      </w:r>
      <w:r w:rsidRPr="000157EC">
        <w:rPr>
          <w:color w:val="000000" w:themeColor="text1"/>
          <w:u w:color="000000" w:themeColor="text1"/>
        </w:rPr>
        <w:t>grant</w:t>
      </w:r>
      <w:r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lastRenderedPageBreak/>
        <w:t>professional development</w:t>
      </w:r>
      <w:r w:rsidRPr="009216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2019, h</w:t>
      </w:r>
      <w:r w:rsidRPr="009216E4">
        <w:rPr>
          <w:color w:val="000000" w:themeColor="text1"/>
          <w:u w:color="000000" w:themeColor="text1"/>
        </w:rPr>
        <w:t xml:space="preserve">e was named an </w:t>
      </w:r>
      <w:r>
        <w:rPr>
          <w:color w:val="000000" w:themeColor="text1"/>
          <w:u w:color="000000" w:themeColor="text1"/>
        </w:rPr>
        <w:t>honorary a</w:t>
      </w:r>
      <w:r w:rsidRPr="009216E4">
        <w:rPr>
          <w:color w:val="000000" w:themeColor="text1"/>
          <w:u w:color="000000" w:themeColor="text1"/>
        </w:rPr>
        <w:t xml:space="preserve">lumnus </w:t>
      </w:r>
      <w:r>
        <w:rPr>
          <w:color w:val="000000" w:themeColor="text1"/>
          <w:u w:color="000000" w:themeColor="text1"/>
        </w:rPr>
        <w:t>of Erskine College; and</w:t>
      </w: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16E4">
        <w:rPr>
          <w:color w:val="000000" w:themeColor="text1"/>
          <w:u w:color="000000" w:themeColor="text1"/>
        </w:rPr>
        <w:t xml:space="preserve">Howard Thomas is a </w:t>
      </w:r>
      <w:r>
        <w:rPr>
          <w:color w:val="000000" w:themeColor="text1"/>
          <w:u w:color="000000" w:themeColor="text1"/>
        </w:rPr>
        <w:t>dedicated, gifted,</w:t>
      </w:r>
      <w:r w:rsidRPr="009216E4">
        <w:rPr>
          <w:color w:val="000000" w:themeColor="text1"/>
          <w:u w:color="000000" w:themeColor="text1"/>
        </w:rPr>
        <w:t xml:space="preserve"> and passionate </w:t>
      </w:r>
      <w:r>
        <w:rPr>
          <w:color w:val="000000" w:themeColor="text1"/>
          <w:u w:color="000000" w:themeColor="text1"/>
        </w:rPr>
        <w:t xml:space="preserve">educator, whether teaching </w:t>
      </w:r>
      <w:r w:rsidRPr="009216E4">
        <w:rPr>
          <w:color w:val="000000" w:themeColor="text1"/>
          <w:u w:color="000000" w:themeColor="text1"/>
        </w:rPr>
        <w:t xml:space="preserve">Chemistry 101 </w:t>
      </w:r>
      <w:r>
        <w:rPr>
          <w:color w:val="000000" w:themeColor="text1"/>
          <w:u w:color="000000" w:themeColor="text1"/>
        </w:rPr>
        <w:t>or</w:t>
      </w:r>
      <w:r w:rsidRPr="0092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216E4">
        <w:rPr>
          <w:color w:val="000000" w:themeColor="text1"/>
          <w:u w:color="000000" w:themeColor="text1"/>
        </w:rPr>
        <w:t xml:space="preserve">norganic </w:t>
      </w:r>
      <w:r>
        <w:rPr>
          <w:color w:val="000000" w:themeColor="text1"/>
          <w:u w:color="000000" w:themeColor="text1"/>
        </w:rPr>
        <w:t>c</w:t>
      </w:r>
      <w:r w:rsidRPr="009216E4">
        <w:rPr>
          <w:color w:val="000000" w:themeColor="text1"/>
          <w:u w:color="000000" w:themeColor="text1"/>
        </w:rPr>
        <w:t xml:space="preserve">hemistry and </w:t>
      </w:r>
      <w:r>
        <w:rPr>
          <w:color w:val="000000" w:themeColor="text1"/>
          <w:u w:color="000000" w:themeColor="text1"/>
        </w:rPr>
        <w:t>quantitative and i</w:t>
      </w:r>
      <w:r w:rsidRPr="009216E4">
        <w:rPr>
          <w:color w:val="000000" w:themeColor="text1"/>
          <w:u w:color="000000" w:themeColor="text1"/>
        </w:rPr>
        <w:t xml:space="preserve">nstrumental </w:t>
      </w:r>
      <w:r>
        <w:rPr>
          <w:color w:val="000000" w:themeColor="text1"/>
          <w:u w:color="000000" w:themeColor="text1"/>
        </w:rPr>
        <w:t>a</w:t>
      </w:r>
      <w:r w:rsidRPr="009216E4">
        <w:rPr>
          <w:color w:val="000000" w:themeColor="text1"/>
          <w:u w:color="000000" w:themeColor="text1"/>
        </w:rPr>
        <w:t xml:space="preserve">nalysis. </w:t>
      </w:r>
      <w:r>
        <w:rPr>
          <w:color w:val="000000" w:themeColor="text1"/>
          <w:u w:color="000000" w:themeColor="text1"/>
        </w:rPr>
        <w:t xml:space="preserve"> H</w:t>
      </w:r>
      <w:r w:rsidRPr="009216E4">
        <w:rPr>
          <w:color w:val="000000" w:themeColor="text1"/>
          <w:u w:color="000000" w:themeColor="text1"/>
        </w:rPr>
        <w:t>is knowledge of the field</w:t>
      </w:r>
      <w:r>
        <w:rPr>
          <w:color w:val="000000" w:themeColor="text1"/>
          <w:u w:color="000000" w:themeColor="text1"/>
        </w:rPr>
        <w:t xml:space="preserve"> and his contagious enthusiasm</w:t>
      </w:r>
      <w:r w:rsidRPr="0092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Pr="009216E4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ed his students with complex concepts in engaging ways; and</w:t>
      </w: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E4">
        <w:rPr>
          <w:color w:val="000000" w:themeColor="text1"/>
          <w:u w:color="000000" w:themeColor="text1"/>
        </w:rPr>
        <w:t xml:space="preserve"> 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2C85">
        <w:rPr>
          <w:color w:val="000000" w:themeColor="text1"/>
          <w:u w:color="000000" w:themeColor="text1"/>
        </w:rPr>
        <w:t>with a deep love of family</w:t>
      </w:r>
      <w:r>
        <w:rPr>
          <w:color w:val="000000" w:themeColor="text1"/>
          <w:u w:color="000000" w:themeColor="text1"/>
        </w:rPr>
        <w:t xml:space="preserve">, he and his beloved wife of fifty years, the late </w:t>
      </w:r>
      <w:r w:rsidRPr="000157EC">
        <w:rPr>
          <w:color w:val="000000" w:themeColor="text1"/>
          <w:u w:color="000000" w:themeColor="text1"/>
        </w:rPr>
        <w:t>Penelope Hitchcock “Penny” Thomas</w:t>
      </w:r>
      <w:r>
        <w:rPr>
          <w:color w:val="000000" w:themeColor="text1"/>
          <w:u w:color="000000" w:themeColor="text1"/>
        </w:rPr>
        <w:t>, reared two fine</w:t>
      </w:r>
      <w:r w:rsidRPr="000157EC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s</w:t>
      </w:r>
      <w:r w:rsidRPr="000157EC">
        <w:rPr>
          <w:color w:val="000000" w:themeColor="text1"/>
          <w:u w:color="000000" w:themeColor="text1"/>
        </w:rPr>
        <w:t>, Emma Thomas Dean of Columbia</w:t>
      </w:r>
      <w:r>
        <w:rPr>
          <w:color w:val="000000" w:themeColor="text1"/>
          <w:u w:color="000000" w:themeColor="text1"/>
        </w:rPr>
        <w:t xml:space="preserve"> and the late Megan Harriet Thomas.  He has been blessed with the affection of four adoring </w:t>
      </w:r>
      <w:r w:rsidRPr="00F12C8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F12C85">
        <w:rPr>
          <w:color w:val="000000" w:themeColor="text1"/>
          <w:u w:color="000000" w:themeColor="text1"/>
        </w:rPr>
        <w:t xml:space="preserve"> Miles Thomas, William Howard, Jonathan James, and Megan Harriet</w:t>
      </w:r>
      <w:r>
        <w:rPr>
          <w:color w:val="000000" w:themeColor="text1"/>
          <w:u w:color="000000" w:themeColor="text1"/>
        </w:rPr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Thomas </w:t>
      </w:r>
      <w:r w:rsidRPr="00F12C85">
        <w:rPr>
          <w:color w:val="000000" w:themeColor="text1"/>
          <w:u w:color="000000" w:themeColor="text1"/>
        </w:rPr>
        <w:t>advis</w:t>
      </w:r>
      <w:r>
        <w:rPr>
          <w:color w:val="000000" w:themeColor="text1"/>
          <w:u w:color="000000" w:themeColor="text1"/>
        </w:rPr>
        <w:t>ed students</w:t>
      </w:r>
      <w:r w:rsidRPr="00F12C85">
        <w:rPr>
          <w:color w:val="000000" w:themeColor="text1"/>
          <w:u w:color="000000" w:themeColor="text1"/>
        </w:rPr>
        <w:t xml:space="preserve"> on classes to take, call</w:t>
      </w:r>
      <w:r>
        <w:rPr>
          <w:color w:val="000000" w:themeColor="text1"/>
          <w:u w:color="000000" w:themeColor="text1"/>
        </w:rPr>
        <w:t>ed</w:t>
      </w:r>
      <w:r w:rsidRPr="00F12C85">
        <w:rPr>
          <w:color w:val="000000" w:themeColor="text1"/>
          <w:u w:color="000000" w:themeColor="text1"/>
        </w:rPr>
        <w:t xml:space="preserve"> graduate programs on their behalf, and </w:t>
      </w:r>
      <w:r>
        <w:rPr>
          <w:color w:val="000000" w:themeColor="text1"/>
          <w:u w:color="000000" w:themeColor="text1"/>
        </w:rPr>
        <w:t>went the</w:t>
      </w:r>
      <w:r w:rsidRPr="00F12C85">
        <w:rPr>
          <w:color w:val="000000" w:themeColor="text1"/>
          <w:u w:color="000000" w:themeColor="text1"/>
        </w:rPr>
        <w:t xml:space="preserve"> extra mile to help them</w:t>
      </w:r>
      <w:r>
        <w:rPr>
          <w:color w:val="000000" w:themeColor="text1"/>
          <w:u w:color="000000" w:themeColor="text1"/>
        </w:rPr>
        <w:t>,</w:t>
      </w:r>
      <w:r w:rsidRPr="00F12C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 and Mrs. Thomas</w:t>
      </w:r>
      <w:r w:rsidRPr="00F12C85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ed study breaks at their home.</w:t>
      </w:r>
      <w:r w:rsidRPr="00F12C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Students were fond of his</w:t>
      </w:r>
      <w:r w:rsidRPr="00F12C85">
        <w:rPr>
          <w:color w:val="000000" w:themeColor="text1"/>
          <w:u w:color="000000" w:themeColor="text1"/>
        </w:rPr>
        <w:t xml:space="preserve"> British accent and </w:t>
      </w:r>
      <w:r>
        <w:rPr>
          <w:color w:val="000000" w:themeColor="text1"/>
          <w:u w:color="000000" w:themeColor="text1"/>
        </w:rPr>
        <w:t xml:space="preserve">enjoyed his </w:t>
      </w:r>
      <w:r w:rsidRPr="00F12C85">
        <w:rPr>
          <w:color w:val="000000" w:themeColor="text1"/>
          <w:u w:color="000000" w:themeColor="text1"/>
        </w:rPr>
        <w:t>updates on Welsh rugby</w:t>
      </w:r>
      <w:r>
        <w:rPr>
          <w:color w:val="000000" w:themeColor="text1"/>
          <w:u w:color="000000" w:themeColor="text1"/>
        </w:rPr>
        <w:t>; and</w:t>
      </w:r>
      <w:r w:rsidRPr="00F12C85">
        <w:rPr>
          <w:color w:val="000000" w:themeColor="text1"/>
          <w:u w:color="000000" w:themeColor="text1"/>
        </w:rPr>
        <w:t xml:space="preserve"> 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Erskine College and to his students, the South Carolina </w:t>
      </w:r>
      <w:r w:rsidR="00DE2594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Dr. Howard Thomas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>, and the members wish him many years of enjoyment in his well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57597">
        <w:t xml:space="preserve">.  Now, therefore, </w:t>
      </w: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DE2594">
        <w:t>General Assembly</w:t>
      </w:r>
      <w:r>
        <w:t xml:space="preserve">, by this resolution, recognize and honor </w:t>
      </w:r>
      <w:r w:rsidRPr="000157EC">
        <w:rPr>
          <w:color w:val="000000" w:themeColor="text1"/>
          <w:u w:color="000000" w:themeColor="text1"/>
        </w:rPr>
        <w:t>Dr. Howard Thomas</w:t>
      </w:r>
      <w:r>
        <w:t>, p</w:t>
      </w:r>
      <w:r w:rsidRPr="00015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c</w:t>
      </w:r>
      <w:r w:rsidRPr="000157E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>at Erskine College</w:t>
      </w:r>
      <w:r>
        <w:t>, upon the occasion of his retirement after forty</w:t>
      </w:r>
      <w:r w:rsidR="00806226">
        <w:noBreakHyphen/>
      </w:r>
      <w:r>
        <w:t>five years of dedicated, scholarly teaching, and wish him continued success and happiness in all his future endeavors.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157EC">
        <w:rPr>
          <w:color w:val="000000" w:themeColor="text1"/>
          <w:u w:color="000000" w:themeColor="text1"/>
        </w:rPr>
        <w:t>Dr. Howard Thomas</w:t>
      </w:r>
      <w:r>
        <w:t>.</w:t>
      </w:r>
    </w:p>
    <w:p w:rsidR="00D35777" w:rsidRDefault="008062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9A8" w:rsidRDefault="000019A8" w:rsidP="000019A8">
      <w:pPr>
        <w:suppressAutoHyphens/>
      </w:pPr>
    </w:p>
    <w:sectPr w:rsidR="000019A8" w:rsidSect="000019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597" w:rsidRDefault="00B57597" w:rsidP="009F0C77">
      <w:r>
        <w:separator/>
      </w:r>
    </w:p>
  </w:endnote>
  <w:endnote w:type="continuationSeparator" w:id="0">
    <w:p w:rsidR="00B57597" w:rsidRDefault="00B575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BB2E24-C403-4B9F-91EC-8B5CD7C364C3}"/>
    <w:embedBold r:id="rId2" w:fontKey="{AD150226-1F67-4BD8-AE96-1E0DB90E4E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A84134-BB28-4811-A493-A506A3003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3D1237-7090-4AAA-9BF7-471BB4F76C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2CB5DC-1C71-4687-A727-9CCE16E01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9A8" w:rsidRPr="0031165B" w:rsidRDefault="000019A8" w:rsidP="00311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1C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597" w:rsidRDefault="00B57597" w:rsidP="009F0C77">
      <w:r>
        <w:separator/>
      </w:r>
    </w:p>
  </w:footnote>
  <w:footnote w:type="continuationSeparator" w:id="0">
    <w:p w:rsidR="00B57597" w:rsidRDefault="00B575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4CM21"/>
    <w:docVar w:name="CoverBillType" w:val="c"/>
    <w:docVar w:name="DocPath" w:val="L:\Council\bills\GM\24554CM21.DOCX"/>
    <w:docVar w:name="dvBillNumber" w:val="43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7597"/>
    <w:rsid w:val="000019A8"/>
    <w:rsid w:val="00011869"/>
    <w:rsid w:val="00015CD6"/>
    <w:rsid w:val="000868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39F"/>
    <w:rsid w:val="001D08F2"/>
    <w:rsid w:val="001D3A58"/>
    <w:rsid w:val="001D525B"/>
    <w:rsid w:val="001D7F4F"/>
    <w:rsid w:val="001F173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65B"/>
    <w:rsid w:val="00325348"/>
    <w:rsid w:val="0032732C"/>
    <w:rsid w:val="00336AD0"/>
    <w:rsid w:val="0037079A"/>
    <w:rsid w:val="00381C7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FC6"/>
    <w:rsid w:val="00605102"/>
    <w:rsid w:val="006215AA"/>
    <w:rsid w:val="006913C9"/>
    <w:rsid w:val="0069470D"/>
    <w:rsid w:val="006D58AA"/>
    <w:rsid w:val="00734F00"/>
    <w:rsid w:val="00736959"/>
    <w:rsid w:val="007A70AE"/>
    <w:rsid w:val="00806226"/>
    <w:rsid w:val="008139C4"/>
    <w:rsid w:val="008362E8"/>
    <w:rsid w:val="0085786E"/>
    <w:rsid w:val="008A1768"/>
    <w:rsid w:val="008A489F"/>
    <w:rsid w:val="008B0D1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597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777"/>
    <w:rsid w:val="00D73A67"/>
    <w:rsid w:val="00D970A9"/>
    <w:rsid w:val="00DE259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82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2C017-ACE6-49D5-871A-7CDB1182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8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1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85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ED326-B10E-4B32-8F47-12E4667D0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4385: Subject not yet available - South Carolina Legislature Online</dc:title>
  <dc:creator>Chris Charlton</dc:creator>
  <cp:lastModifiedBy>S Wilson</cp:lastModifiedBy>
  <cp:revision>2</cp:revision>
  <cp:lastPrinted>2021-05-12T16:26:00Z</cp:lastPrinted>
  <dcterms:created xsi:type="dcterms:W3CDTF">2021-05-17T14:16:00Z</dcterms:created>
  <dcterms:modified xsi:type="dcterms:W3CDTF">2021-05-17T14:16:00Z</dcterms:modified>
</cp:coreProperties>
</file>