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70AE3A" w14:textId="02F42066" w:rsidR="00E6631C" w:rsidRDefault="00E6631C" w:rsidP="00E6631C">
      <w:pPr>
        <w:widowControl w:val="0"/>
        <w:jc w:val="center"/>
      </w:pPr>
      <w:r w:rsidRPr="00E6631C">
        <w:rPr>
          <w:b/>
        </w:rPr>
        <w:t>South Carolina General Assembly</w:t>
      </w:r>
    </w:p>
    <w:p w14:paraId="6A8BA2AC" w14:textId="5408DDB1" w:rsidR="00E6631C" w:rsidRDefault="00E6631C" w:rsidP="00E6631C">
      <w:pPr>
        <w:widowControl w:val="0"/>
        <w:jc w:val="center"/>
      </w:pPr>
      <w:r>
        <w:t>124th Session, 2021-2022</w:t>
      </w:r>
    </w:p>
    <w:p w14:paraId="732DB32D" w14:textId="3B3FCA6C" w:rsidR="00E6631C" w:rsidRDefault="00E6631C" w:rsidP="00E6631C">
      <w:pPr>
        <w:widowControl w:val="0"/>
        <w:jc w:val="left"/>
      </w:pPr>
    </w:p>
    <w:p w14:paraId="19455B7E" w14:textId="06D700CD" w:rsidR="00E6631C" w:rsidRDefault="00E6631C" w:rsidP="00E6631C">
      <w:pPr>
        <w:widowControl w:val="0"/>
        <w:jc w:val="left"/>
        <w:rPr>
          <w:b/>
        </w:rPr>
      </w:pPr>
      <w:r w:rsidRPr="00E6631C">
        <w:rPr>
          <w:b/>
        </w:rPr>
        <w:t>H. 4967</w:t>
      </w:r>
    </w:p>
    <w:p w14:paraId="01466176" w14:textId="0415AD0F" w:rsidR="00E6631C" w:rsidRDefault="00E6631C" w:rsidP="00E6631C">
      <w:pPr>
        <w:widowControl w:val="0"/>
        <w:jc w:val="left"/>
        <w:rPr>
          <w:b/>
        </w:rPr>
      </w:pPr>
    </w:p>
    <w:p w14:paraId="4E9CCCF9" w14:textId="21E47B9B" w:rsidR="00E6631C" w:rsidRDefault="00E6631C" w:rsidP="00E6631C">
      <w:pPr>
        <w:widowControl w:val="0"/>
        <w:jc w:val="left"/>
      </w:pPr>
      <w:r w:rsidRPr="00E6631C">
        <w:rPr>
          <w:b/>
        </w:rPr>
        <w:t>STATUS INFORMATION</w:t>
      </w:r>
    </w:p>
    <w:p w14:paraId="5566BFB3" w14:textId="61D5206C" w:rsidR="00E6631C" w:rsidRDefault="00E6631C" w:rsidP="00E6631C">
      <w:pPr>
        <w:widowControl w:val="0"/>
        <w:jc w:val="left"/>
      </w:pPr>
    </w:p>
    <w:p w14:paraId="4849CCBD" w14:textId="089737C0" w:rsidR="00E6631C" w:rsidRDefault="00E6631C" w:rsidP="00E6631C">
      <w:pPr>
        <w:widowControl w:val="0"/>
        <w:jc w:val="left"/>
      </w:pPr>
      <w:r>
        <w:t>Concurrent Resolution</w:t>
      </w:r>
    </w:p>
    <w:p w14:paraId="2C42817D" w14:textId="69D8449F" w:rsidR="00E6631C" w:rsidRDefault="00E6631C" w:rsidP="00E6631C">
      <w:pPr>
        <w:widowControl w:val="0"/>
        <w:jc w:val="left"/>
      </w:pPr>
      <w:r>
        <w:t>Sponsors: Reps. Wheeler and Yow</w:t>
      </w:r>
    </w:p>
    <w:p w14:paraId="28CD705D" w14:textId="4A182BB4" w:rsidR="00E6631C" w:rsidRDefault="00E6631C" w:rsidP="00E6631C">
      <w:pPr>
        <w:widowControl w:val="0"/>
        <w:jc w:val="left"/>
      </w:pPr>
      <w:r>
        <w:t>Document Path: l:\council\bills\gt\6149cm22.docx</w:t>
      </w:r>
    </w:p>
    <w:p w14:paraId="1C516EDC" w14:textId="7B16B8EC" w:rsidR="00E6631C" w:rsidRDefault="00E6631C" w:rsidP="00E6631C">
      <w:pPr>
        <w:widowControl w:val="0"/>
        <w:jc w:val="left"/>
      </w:pPr>
    </w:p>
    <w:p w14:paraId="6E24652A" w14:textId="77777777" w:rsidR="00E5677A" w:rsidRDefault="00E5677A" w:rsidP="00E6631C">
      <w:pPr>
        <w:widowControl w:val="0"/>
        <w:jc w:val="left"/>
      </w:pPr>
      <w:r>
        <w:t>Introduced in the House on February 15, 2022</w:t>
      </w:r>
    </w:p>
    <w:p w14:paraId="7E453C34" w14:textId="77777777" w:rsidR="00E5677A" w:rsidRDefault="00E5677A" w:rsidP="00E6631C">
      <w:pPr>
        <w:widowControl w:val="0"/>
        <w:jc w:val="left"/>
      </w:pPr>
      <w:r>
        <w:t>Introduced in the Senate on March 29, 2022</w:t>
      </w:r>
    </w:p>
    <w:p w14:paraId="0BB07955" w14:textId="77777777" w:rsidR="00E5677A" w:rsidRPr="00E5677A" w:rsidRDefault="00E5677A" w:rsidP="00E6631C">
      <w:pPr>
        <w:widowControl w:val="0"/>
        <w:jc w:val="left"/>
      </w:pPr>
      <w:r>
        <w:t xml:space="preserve">Currently residing in the Senate Committee on </w:t>
      </w:r>
      <w:r w:rsidRPr="00E5677A">
        <w:rPr>
          <w:b/>
        </w:rPr>
        <w:t>Transportation</w:t>
      </w:r>
    </w:p>
    <w:p w14:paraId="76A2D3D3" w14:textId="77777777" w:rsidR="00E5677A" w:rsidRDefault="00E5677A" w:rsidP="00E6631C">
      <w:pPr>
        <w:widowControl w:val="0"/>
        <w:jc w:val="left"/>
      </w:pPr>
    </w:p>
    <w:p w14:paraId="525496B7" w14:textId="0C2B5D31" w:rsidR="00E6631C" w:rsidRDefault="00E47D42" w:rsidP="00E6631C">
      <w:pPr>
        <w:widowControl w:val="0"/>
        <w:jc w:val="left"/>
      </w:pPr>
      <w:r>
        <w:t>Summary: Lewis Boone Memorial Intersection</w:t>
      </w:r>
    </w:p>
    <w:p w14:paraId="26D6F31B" w14:textId="1F3908FC" w:rsidR="00E6631C" w:rsidRDefault="00E6631C" w:rsidP="00E6631C">
      <w:pPr>
        <w:widowControl w:val="0"/>
        <w:jc w:val="left"/>
      </w:pPr>
    </w:p>
    <w:p w14:paraId="6A1A6B89" w14:textId="129C4542" w:rsidR="00E6631C" w:rsidRDefault="00E6631C" w:rsidP="00E6631C">
      <w:pPr>
        <w:widowControl w:val="0"/>
        <w:jc w:val="left"/>
      </w:pPr>
    </w:p>
    <w:p w14:paraId="1019AA54" w14:textId="664289A0" w:rsidR="00E6631C" w:rsidRDefault="00E6631C" w:rsidP="00E6631C">
      <w:pPr>
        <w:widowControl w:val="0"/>
        <w:tabs>
          <w:tab w:val="center" w:pos="590"/>
          <w:tab w:val="center" w:pos="1440"/>
          <w:tab w:val="left" w:pos="1872"/>
          <w:tab w:val="left" w:pos="9187"/>
        </w:tabs>
        <w:jc w:val="left"/>
      </w:pPr>
      <w:r w:rsidRPr="00E6631C">
        <w:rPr>
          <w:b/>
        </w:rPr>
        <w:t>HISTORY OF LEGISLATIVE ACTIONS</w:t>
      </w:r>
    </w:p>
    <w:p w14:paraId="21A6A10F" w14:textId="107D7F70" w:rsidR="00E6631C" w:rsidRDefault="00E6631C" w:rsidP="00E6631C">
      <w:pPr>
        <w:widowControl w:val="0"/>
        <w:tabs>
          <w:tab w:val="center" w:pos="590"/>
          <w:tab w:val="center" w:pos="1440"/>
          <w:tab w:val="left" w:pos="1872"/>
          <w:tab w:val="left" w:pos="9187"/>
        </w:tabs>
        <w:jc w:val="left"/>
      </w:pPr>
    </w:p>
    <w:p w14:paraId="398EAE00" w14:textId="31B60653" w:rsidR="00E6631C" w:rsidRPr="00E6631C" w:rsidRDefault="00E6631C" w:rsidP="00E6631C">
      <w:pPr>
        <w:widowControl w:val="0"/>
        <w:tabs>
          <w:tab w:val="center" w:pos="590"/>
          <w:tab w:val="center" w:pos="1440"/>
          <w:tab w:val="left" w:pos="1872"/>
          <w:tab w:val="left" w:pos="9187"/>
        </w:tabs>
        <w:jc w:val="left"/>
      </w:pPr>
      <w:r w:rsidRPr="00E6631C">
        <w:rPr>
          <w:u w:val="single"/>
        </w:rPr>
        <w:tab/>
        <w:t>Date</w:t>
      </w:r>
      <w:r w:rsidRPr="00E6631C">
        <w:rPr>
          <w:u w:val="single"/>
        </w:rPr>
        <w:tab/>
        <w:t>Body</w:t>
      </w:r>
      <w:r w:rsidRPr="00E6631C">
        <w:rPr>
          <w:u w:val="single"/>
        </w:rPr>
        <w:tab/>
        <w:t>Action Description with journal page number</w:t>
      </w:r>
      <w:r w:rsidRPr="00E6631C">
        <w:rPr>
          <w:u w:val="single"/>
        </w:rPr>
        <w:tab/>
      </w:r>
    </w:p>
    <w:p w14:paraId="74C81FC3" w14:textId="77777777" w:rsidR="00A56CDE" w:rsidRDefault="00A56CDE" w:rsidP="00A56CDE">
      <w:pPr>
        <w:widowControl w:val="0"/>
        <w:tabs>
          <w:tab w:val="right" w:pos="1008"/>
          <w:tab w:val="left" w:pos="1152"/>
          <w:tab w:val="left" w:pos="1872"/>
          <w:tab w:val="left" w:pos="9187"/>
        </w:tabs>
        <w:ind w:left="2088" w:hanging="2088"/>
      </w:pPr>
      <w:r>
        <w:tab/>
        <w:t>2/15/2022</w:t>
      </w:r>
      <w:r>
        <w:tab/>
        <w:t>House</w:t>
      </w:r>
      <w:r>
        <w:tab/>
        <w:t>Introduced (</w:t>
      </w:r>
      <w:hyperlink r:id="rId7" w:history="1">
        <w:r w:rsidRPr="009909F6">
          <w:rPr>
            <w:rStyle w:val="Hyperlink"/>
          </w:rPr>
          <w:t>House Journal</w:t>
        </w:r>
        <w:r w:rsidRPr="009909F6">
          <w:rPr>
            <w:rStyle w:val="Hyperlink"/>
          </w:rPr>
          <w:noBreakHyphen/>
          <w:t>page 15</w:t>
        </w:r>
      </w:hyperlink>
      <w:r>
        <w:t>)</w:t>
      </w:r>
    </w:p>
    <w:p w14:paraId="3C7768B6" w14:textId="77777777" w:rsidR="00A56CDE" w:rsidRDefault="00A56CDE" w:rsidP="00A56CDE">
      <w:pPr>
        <w:widowControl w:val="0"/>
        <w:tabs>
          <w:tab w:val="right" w:pos="1008"/>
          <w:tab w:val="left" w:pos="1152"/>
          <w:tab w:val="left" w:pos="1872"/>
          <w:tab w:val="left" w:pos="9187"/>
        </w:tabs>
        <w:ind w:left="2088" w:hanging="2088"/>
      </w:pPr>
      <w:r>
        <w:tab/>
        <w:t>2/15/2022</w:t>
      </w:r>
      <w:r>
        <w:tab/>
        <w:t>House</w:t>
      </w:r>
      <w:r>
        <w:tab/>
        <w:t xml:space="preserve">Referred to Committee on </w:t>
      </w:r>
      <w:r w:rsidRPr="009909F6">
        <w:rPr>
          <w:b/>
        </w:rPr>
        <w:t>Invitations and Memorial Resolutions</w:t>
      </w:r>
      <w:r>
        <w:t xml:space="preserve"> (</w:t>
      </w:r>
      <w:hyperlink r:id="rId8" w:history="1">
        <w:r w:rsidRPr="009909F6">
          <w:rPr>
            <w:rStyle w:val="Hyperlink"/>
          </w:rPr>
          <w:t>House Journal</w:t>
        </w:r>
        <w:r w:rsidRPr="009909F6">
          <w:rPr>
            <w:rStyle w:val="Hyperlink"/>
          </w:rPr>
          <w:noBreakHyphen/>
          <w:t>page 15</w:t>
        </w:r>
      </w:hyperlink>
      <w:r>
        <w:t>)</w:t>
      </w:r>
    </w:p>
    <w:p w14:paraId="4BF8E51C" w14:textId="77777777" w:rsidR="00A56CDE" w:rsidRDefault="00A56CDE" w:rsidP="00A56CDE">
      <w:pPr>
        <w:widowControl w:val="0"/>
        <w:tabs>
          <w:tab w:val="right" w:pos="1008"/>
          <w:tab w:val="left" w:pos="1152"/>
          <w:tab w:val="left" w:pos="1872"/>
          <w:tab w:val="left" w:pos="9187"/>
        </w:tabs>
        <w:ind w:left="2088" w:hanging="2088"/>
      </w:pPr>
      <w:r>
        <w:tab/>
        <w:t>3/15/2022</w:t>
      </w:r>
      <w:r>
        <w:tab/>
        <w:t>House</w:t>
      </w:r>
      <w:r>
        <w:tab/>
        <w:t xml:space="preserve">Committee report: Favorable </w:t>
      </w:r>
      <w:r w:rsidRPr="009909F6">
        <w:rPr>
          <w:b/>
        </w:rPr>
        <w:t>Invitations and Memorial Resolutions</w:t>
      </w:r>
      <w:r>
        <w:t xml:space="preserve"> (</w:t>
      </w:r>
      <w:hyperlink r:id="rId9" w:history="1">
        <w:r w:rsidRPr="009909F6">
          <w:rPr>
            <w:rStyle w:val="Hyperlink"/>
          </w:rPr>
          <w:t>House Journal</w:t>
        </w:r>
        <w:r w:rsidRPr="009909F6">
          <w:rPr>
            <w:rStyle w:val="Hyperlink"/>
          </w:rPr>
          <w:noBreakHyphen/>
          <w:t>page 8</w:t>
        </w:r>
      </w:hyperlink>
      <w:r>
        <w:t>)</w:t>
      </w:r>
    </w:p>
    <w:p w14:paraId="267A3898" w14:textId="77777777" w:rsidR="00A56CDE" w:rsidRDefault="00A56CDE" w:rsidP="00A56CDE">
      <w:pPr>
        <w:widowControl w:val="0"/>
        <w:tabs>
          <w:tab w:val="right" w:pos="1008"/>
          <w:tab w:val="left" w:pos="1152"/>
          <w:tab w:val="left" w:pos="1872"/>
          <w:tab w:val="left" w:pos="9187"/>
        </w:tabs>
        <w:ind w:left="2088" w:hanging="2088"/>
      </w:pPr>
      <w:r>
        <w:tab/>
        <w:t>3/16/2022</w:t>
      </w:r>
      <w:r>
        <w:tab/>
      </w:r>
      <w:r>
        <w:tab/>
        <w:t>Scrivener's error corrected</w:t>
      </w:r>
    </w:p>
    <w:p w14:paraId="39D9D565" w14:textId="77777777" w:rsidR="00A56CDE" w:rsidRDefault="00A56CDE" w:rsidP="00A56CDE">
      <w:pPr>
        <w:widowControl w:val="0"/>
        <w:tabs>
          <w:tab w:val="right" w:pos="1008"/>
          <w:tab w:val="left" w:pos="1152"/>
          <w:tab w:val="left" w:pos="1872"/>
          <w:tab w:val="left" w:pos="9187"/>
        </w:tabs>
        <w:ind w:left="2088" w:hanging="2088"/>
      </w:pPr>
      <w:r>
        <w:tab/>
        <w:t>3/29/2022</w:t>
      </w:r>
      <w:r>
        <w:tab/>
        <w:t>House</w:t>
      </w:r>
      <w:r>
        <w:tab/>
        <w:t>Adopted, sent to Senate (</w:t>
      </w:r>
      <w:hyperlink r:id="rId10" w:history="1">
        <w:r w:rsidRPr="009909F6">
          <w:rPr>
            <w:rStyle w:val="Hyperlink"/>
          </w:rPr>
          <w:t>House Journal</w:t>
        </w:r>
        <w:r w:rsidRPr="009909F6">
          <w:rPr>
            <w:rStyle w:val="Hyperlink"/>
          </w:rPr>
          <w:noBreakHyphen/>
          <w:t>page 59</w:t>
        </w:r>
      </w:hyperlink>
      <w:r>
        <w:t>)</w:t>
      </w:r>
    </w:p>
    <w:p w14:paraId="74DC43AD" w14:textId="77777777" w:rsidR="00A56CDE" w:rsidRDefault="00A56CDE" w:rsidP="00A56CDE">
      <w:pPr>
        <w:widowControl w:val="0"/>
        <w:tabs>
          <w:tab w:val="right" w:pos="1008"/>
          <w:tab w:val="left" w:pos="1152"/>
          <w:tab w:val="left" w:pos="1872"/>
          <w:tab w:val="left" w:pos="9187"/>
        </w:tabs>
        <w:ind w:left="2088" w:hanging="2088"/>
      </w:pPr>
      <w:r>
        <w:tab/>
        <w:t>3/29/2022</w:t>
      </w:r>
      <w:r>
        <w:tab/>
        <w:t>Senate</w:t>
      </w:r>
      <w:r>
        <w:tab/>
        <w:t>Introduced (</w:t>
      </w:r>
      <w:hyperlink r:id="rId11" w:history="1">
        <w:r w:rsidRPr="009909F6">
          <w:rPr>
            <w:rStyle w:val="Hyperlink"/>
          </w:rPr>
          <w:t>Senate Journal</w:t>
        </w:r>
        <w:r w:rsidRPr="009909F6">
          <w:rPr>
            <w:rStyle w:val="Hyperlink"/>
          </w:rPr>
          <w:noBreakHyphen/>
          <w:t>page 9</w:t>
        </w:r>
      </w:hyperlink>
      <w:r>
        <w:t>)</w:t>
      </w:r>
    </w:p>
    <w:p w14:paraId="411D48B2" w14:textId="77777777" w:rsidR="00A56CDE" w:rsidRDefault="00A56CDE" w:rsidP="00A56CDE">
      <w:pPr>
        <w:widowControl w:val="0"/>
        <w:tabs>
          <w:tab w:val="right" w:pos="1008"/>
          <w:tab w:val="left" w:pos="1152"/>
          <w:tab w:val="left" w:pos="1872"/>
          <w:tab w:val="left" w:pos="9187"/>
        </w:tabs>
        <w:ind w:left="2088" w:hanging="2088"/>
      </w:pPr>
      <w:r>
        <w:tab/>
        <w:t>3/29/2022</w:t>
      </w:r>
      <w:r>
        <w:tab/>
        <w:t>Senate</w:t>
      </w:r>
      <w:r>
        <w:tab/>
        <w:t xml:space="preserve">Referred to Committee on </w:t>
      </w:r>
      <w:r w:rsidRPr="009909F6">
        <w:rPr>
          <w:b/>
        </w:rPr>
        <w:t>Transportation</w:t>
      </w:r>
      <w:r>
        <w:t xml:space="preserve"> (</w:t>
      </w:r>
      <w:hyperlink r:id="rId12" w:history="1">
        <w:r w:rsidRPr="009909F6">
          <w:rPr>
            <w:rStyle w:val="Hyperlink"/>
          </w:rPr>
          <w:t>Senate Journal</w:t>
        </w:r>
        <w:r w:rsidRPr="009909F6">
          <w:rPr>
            <w:rStyle w:val="Hyperlink"/>
          </w:rPr>
          <w:noBreakHyphen/>
          <w:t>page 9</w:t>
        </w:r>
      </w:hyperlink>
      <w:r>
        <w:t>)</w:t>
      </w:r>
    </w:p>
    <w:p w14:paraId="1B7AB074" w14:textId="77777777" w:rsidR="00A56CDE" w:rsidRDefault="00A56CDE" w:rsidP="00A56CDE">
      <w:pPr>
        <w:widowControl w:val="0"/>
        <w:tabs>
          <w:tab w:val="right" w:pos="1008"/>
          <w:tab w:val="left" w:pos="1152"/>
          <w:tab w:val="left" w:pos="1872"/>
          <w:tab w:val="left" w:pos="9187"/>
        </w:tabs>
        <w:ind w:left="2088" w:hanging="2088"/>
      </w:pPr>
    </w:p>
    <w:p w14:paraId="22C3CB38" w14:textId="105A6ED7" w:rsidR="00E6631C" w:rsidRDefault="00E6631C" w:rsidP="00E6631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E6631C">
          <w:rPr>
            <w:rStyle w:val="Hyperlink"/>
          </w:rPr>
          <w:t>legislative information</w:t>
        </w:r>
      </w:hyperlink>
      <w:r>
        <w:t xml:space="preserve"> at the website</w:t>
      </w:r>
    </w:p>
    <w:p w14:paraId="785AD836" w14:textId="502592F7" w:rsidR="00E6631C" w:rsidRDefault="00E6631C" w:rsidP="00E6631C">
      <w:pPr>
        <w:widowControl w:val="0"/>
        <w:tabs>
          <w:tab w:val="right" w:pos="1008"/>
          <w:tab w:val="left" w:pos="1152"/>
          <w:tab w:val="left" w:pos="1872"/>
          <w:tab w:val="left" w:pos="9187"/>
        </w:tabs>
        <w:ind w:left="2088" w:hanging="2088"/>
        <w:jc w:val="left"/>
      </w:pPr>
    </w:p>
    <w:p w14:paraId="4C83F79B" w14:textId="77777777" w:rsidR="00E6631C" w:rsidRPr="00E6631C" w:rsidRDefault="00E6631C" w:rsidP="00E6631C">
      <w:pPr>
        <w:widowControl w:val="0"/>
        <w:tabs>
          <w:tab w:val="right" w:pos="1008"/>
          <w:tab w:val="left" w:pos="1152"/>
          <w:tab w:val="left" w:pos="1872"/>
          <w:tab w:val="left" w:pos="9187"/>
        </w:tabs>
        <w:ind w:left="2088" w:hanging="2088"/>
        <w:jc w:val="left"/>
      </w:pPr>
    </w:p>
    <w:p w14:paraId="08D3FEA2" w14:textId="1A26AD1C" w:rsidR="00E6631C" w:rsidRDefault="00E6631C" w:rsidP="00E6631C">
      <w:pPr>
        <w:widowControl w:val="0"/>
        <w:jc w:val="left"/>
      </w:pPr>
      <w:r w:rsidRPr="00E6631C">
        <w:rPr>
          <w:b/>
        </w:rPr>
        <w:t>VERSIONS OF THIS BILL</w:t>
      </w:r>
    </w:p>
    <w:p w14:paraId="58CBDCEB" w14:textId="1FE703BB" w:rsidR="00E6631C" w:rsidRDefault="00E6631C" w:rsidP="00E6631C">
      <w:pPr>
        <w:widowControl w:val="0"/>
        <w:jc w:val="left"/>
      </w:pPr>
    </w:p>
    <w:p w14:paraId="7C86E709" w14:textId="273C9AB5" w:rsidR="00E6631C" w:rsidRDefault="00267DB9" w:rsidP="00E6631C">
      <w:pPr>
        <w:widowControl w:val="0"/>
        <w:jc w:val="left"/>
      </w:pPr>
      <w:hyperlink r:id="rId14" w:history="1">
        <w:r w:rsidR="00E6631C">
          <w:rPr>
            <w:rStyle w:val="Hyperlink"/>
          </w:rPr>
          <w:t>2/15/2022</w:t>
        </w:r>
      </w:hyperlink>
    </w:p>
    <w:p w14:paraId="4806F939" w14:textId="772E0ACA" w:rsidR="00E6631C" w:rsidRDefault="00267DB9" w:rsidP="00E6631C">
      <w:hyperlink r:id="rId15" w:history="1">
        <w:r w:rsidR="001B6033" w:rsidRPr="001B6033">
          <w:rPr>
            <w:rStyle w:val="Hyperlink"/>
          </w:rPr>
          <w:t>3/15/2022</w:t>
        </w:r>
      </w:hyperlink>
    </w:p>
    <w:p w14:paraId="22C6C6D1" w14:textId="2200973E" w:rsidR="001B6033" w:rsidRDefault="00267DB9" w:rsidP="00E6631C">
      <w:hyperlink r:id="rId16" w:history="1">
        <w:r w:rsidR="001B76F5" w:rsidRPr="001B76F5">
          <w:rPr>
            <w:rStyle w:val="Hyperlink"/>
          </w:rPr>
          <w:t>3/16/2022</w:t>
        </w:r>
      </w:hyperlink>
    </w:p>
    <w:p w14:paraId="20571AB9" w14:textId="77777777" w:rsidR="001B76F5" w:rsidRDefault="001B76F5" w:rsidP="00E6631C"/>
    <w:p w14:paraId="32D8D26F" w14:textId="77777777" w:rsidR="00E6631C" w:rsidRDefault="00E6631C" w:rsidP="00E6631C">
      <w:pPr>
        <w:sectPr w:rsidR="00E6631C" w:rsidSect="00E6631C">
          <w:pgSz w:w="12240" w:h="15840" w:code="1"/>
          <w:pgMar w:top="1080" w:right="1440" w:bottom="1080" w:left="1440" w:header="720" w:footer="720" w:gutter="0"/>
          <w:cols w:space="720"/>
          <w:noEndnote/>
          <w:docGrid w:linePitch="360"/>
        </w:sectPr>
      </w:pPr>
    </w:p>
    <w:p w14:paraId="109553C3" w14:textId="77777777" w:rsidR="001B76F5" w:rsidRDefault="001B76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14:paraId="4BBB16E9" w14:textId="77777777" w:rsidR="001B76F5" w:rsidRDefault="001B76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15, 2022</w:t>
      </w:r>
    </w:p>
    <w:p w14:paraId="636AD5E3" w14:textId="77777777" w:rsidR="001B76F5" w:rsidRDefault="001B76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9C5F3A" w14:textId="77777777" w:rsidR="001B76F5" w:rsidRPr="00FD1F8A" w:rsidRDefault="001B76F5" w:rsidP="00FD1F8A">
      <w:pPr>
        <w:tabs>
          <w:tab w:val="right" w:pos="5933"/>
        </w:tabs>
        <w:suppressAutoHyphens/>
      </w:pPr>
      <w:r>
        <w:tab/>
      </w:r>
      <w:r>
        <w:rPr>
          <w:b/>
          <w:sz w:val="36"/>
        </w:rPr>
        <w:t>H. 4967</w:t>
      </w:r>
    </w:p>
    <w:p w14:paraId="4DFDEDEA" w14:textId="77777777" w:rsidR="001B76F5" w:rsidRDefault="001B76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9D0C8A" w14:textId="77777777" w:rsidR="001B76F5" w:rsidRDefault="001B76F5" w:rsidP="00FD1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1582F">
        <w:t>Reps. Wheeler and Yow</w:t>
      </w:r>
    </w:p>
    <w:p w14:paraId="20F6DE81" w14:textId="77777777" w:rsidR="001B76F5" w:rsidRDefault="001B76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C2C292" w14:textId="77777777" w:rsidR="001B76F5" w:rsidRDefault="001B76F5" w:rsidP="003F11F9">
      <w:pPr>
        <w:tabs>
          <w:tab w:val="right" w:pos="5933"/>
        </w:tabs>
        <w:suppressAutoHyphens/>
      </w:pPr>
      <w:r>
        <w:t>S. Printed 3/15/22--H.</w:t>
      </w:r>
      <w:r>
        <w:tab/>
        <w:t>[SEC 3/16/22 5:02 PM]</w:t>
      </w:r>
    </w:p>
    <w:p w14:paraId="7FAF2E5B" w14:textId="77777777" w:rsidR="001B76F5" w:rsidRDefault="001B76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15, 2022.</w:t>
      </w:r>
    </w:p>
    <w:p w14:paraId="7E9258A8" w14:textId="77777777" w:rsidR="001B76F5" w:rsidRPr="00FD1F8A" w:rsidRDefault="001B76F5" w:rsidP="00FD1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4F60321F" w14:textId="77777777" w:rsidR="001B76F5" w:rsidRDefault="001B76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6FAA4D" w14:textId="77777777" w:rsidR="001B76F5" w:rsidRDefault="001B76F5" w:rsidP="00FD1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14:paraId="2EE51A0D" w14:textId="77777777" w:rsidR="001B76F5" w:rsidRPr="00FD1F8A" w:rsidRDefault="001B76F5" w:rsidP="00FD1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14:paraId="2625228A" w14:textId="77777777" w:rsidR="001B76F5" w:rsidRDefault="001B76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4967) to request the Department of Transportation name the intersection located at the junction of South Carolina Highway 34 and McGee Town Road in Lee County “Lewis W. Boone Memorial Intersection”, etc., respectfully</w:t>
      </w:r>
    </w:p>
    <w:p w14:paraId="79AADC59" w14:textId="77777777" w:rsidR="001B76F5" w:rsidRPr="00FD1F8A" w:rsidRDefault="001B76F5" w:rsidP="00FD1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2AD448D4" w14:textId="77777777" w:rsidR="001B76F5" w:rsidRDefault="001B76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2CFAC8A8" w14:textId="77777777" w:rsidR="001B76F5" w:rsidRDefault="001B76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F08E21" w14:textId="77777777" w:rsidR="001B76F5" w:rsidRDefault="001B76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14:paraId="46894B33" w14:textId="77777777" w:rsidR="001B76F5" w:rsidRPr="00FD1F8A" w:rsidRDefault="001B76F5" w:rsidP="00FD1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C16BABF" w14:textId="77777777" w:rsidR="001B76F5" w:rsidRDefault="001B76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06F559" w14:textId="77777777" w:rsidR="001B76F5" w:rsidRDefault="001B76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B76F5" w:rsidSect="00FD1F8A">
          <w:footerReference w:type="default" r:id="rId17"/>
          <w:pgSz w:w="12240" w:h="15840" w:code="1"/>
          <w:pgMar w:top="1008" w:right="4680" w:bottom="3499" w:left="1627" w:header="720" w:footer="3499" w:gutter="0"/>
          <w:lnNumType w:countBy="1" w:distance="173"/>
          <w:pgNumType w:start="1"/>
          <w:cols w:space="720"/>
          <w:noEndnote/>
          <w:docGrid w:linePitch="360"/>
        </w:sectPr>
      </w:pPr>
    </w:p>
    <w:p w14:paraId="38FF2782" w14:textId="77777777" w:rsidR="001B76F5" w:rsidRDefault="001B76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9B6757" w14:textId="77777777" w:rsidR="001B76F5" w:rsidRDefault="001B76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D84886" w14:textId="77777777" w:rsidR="001B76F5" w:rsidRDefault="001B76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63274E" w14:textId="77777777" w:rsidR="001B76F5" w:rsidRDefault="001B76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E7A118" w14:textId="77777777" w:rsidR="001B76F5" w:rsidRDefault="001B76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61BF3AE" w14:textId="77777777" w:rsidR="001B76F5" w:rsidRDefault="001B76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602B83" w14:textId="77777777" w:rsidR="001B76F5" w:rsidRDefault="001B76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71F724" w14:textId="77777777" w:rsidR="001B76F5" w:rsidRDefault="001B76F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22DC8C" w14:textId="77777777" w:rsidR="001B76F5" w:rsidRPr="00325348" w:rsidRDefault="001B76F5" w:rsidP="001C4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14:paraId="0873B0BE" w14:textId="77777777" w:rsidR="001B76F5" w:rsidRDefault="001B76F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50203F" w14:textId="77777777" w:rsidR="001B76F5" w:rsidRDefault="001B7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JUNCTION OF SOUTH CAROLINA HIGHWAY 34 AND MCGEE TOWN ROAD IN LEE COUNTY “LEWIS W. BOONE MEMORIAL INTERSECTION” AND ERECT APPROPRIATE MARKERS OR SIGNS AT THIS LOCATION CONTAINING THESE WORDS.</w:t>
      </w:r>
    </w:p>
    <w:p w14:paraId="71F1E5B4" w14:textId="77777777" w:rsidR="001B76F5" w:rsidRDefault="001B7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68061BE8" w14:textId="77777777" w:rsidR="001B76F5" w:rsidRDefault="001B7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Lewis W. Boone was born in Lee County on March 9, 1897. A private first class and a member of Company M, 118th Infantry, 30th Division of the United States Army, he served his country with honor and distinction during World War I from June 26, 1915 to April 10, 1919; and</w:t>
      </w:r>
    </w:p>
    <w:p w14:paraId="4D697450" w14:textId="77777777" w:rsidR="001B76F5" w:rsidRDefault="001B7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1A00384" w14:textId="77777777" w:rsidR="001B76F5" w:rsidRDefault="001B7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October 11, 1918, while on duty as a runner in Vaux</w:t>
      </w:r>
      <w:r>
        <w:noBreakHyphen/>
        <w:t>Andigny, France, he carried an important message through an artillery and machine gun barrage to battalion headquarters. He was wounded as he started back through the barrage to rejoin his company at the front lines; and</w:t>
      </w:r>
    </w:p>
    <w:p w14:paraId="52B3D2B7" w14:textId="77777777" w:rsidR="001B76F5" w:rsidRDefault="001B7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7A7A8AC" w14:textId="77777777" w:rsidR="001B76F5" w:rsidRDefault="001B7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Private First Class Boone was bestowed the Distinguished Service Cross and the Purple Heart for his extraordinary bravery and devotion to duty. He also was engaged in campaigns at St. Martin and Seville; and</w:t>
      </w:r>
    </w:p>
    <w:p w14:paraId="55FEA16E" w14:textId="77777777" w:rsidR="001B76F5" w:rsidRDefault="001B7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483D5B9" w14:textId="77777777" w:rsidR="001B76F5" w:rsidRDefault="001B7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Boone departed his earthly life on October 28, 1956, and is buried in Cedar Creek Cemetery in Bishopville; and</w:t>
      </w:r>
    </w:p>
    <w:p w14:paraId="70AAEF19" w14:textId="77777777" w:rsidR="001B76F5" w:rsidRDefault="001B7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A38A91" w14:textId="77777777" w:rsidR="001B76F5" w:rsidRDefault="001B7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commemorate the heroics of this brave son of the Palmetto State by naming an intersection in Lee County in his honor.  Now, therefore, </w:t>
      </w:r>
    </w:p>
    <w:p w14:paraId="6507B983" w14:textId="77777777" w:rsidR="001B76F5" w:rsidRDefault="001B76F5" w:rsidP="00CB680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7464B273" w14:textId="77777777" w:rsidR="001B76F5" w:rsidRDefault="001B76F5" w:rsidP="00CB6800">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61EDA24" w14:textId="77777777" w:rsidR="001B76F5" w:rsidRDefault="001B7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intersection located at the junction of South Carolina Highway 34 and McGee Town Road in Lee County “Lewis W. Boone Memorial Intersection” and erect appropriate markers or signs at this location containing these words.</w:t>
      </w:r>
    </w:p>
    <w:p w14:paraId="78A3745C" w14:textId="77777777" w:rsidR="001B76F5" w:rsidRDefault="001B7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B3F318" w14:textId="77777777" w:rsidR="001B76F5" w:rsidRDefault="001B76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14:paraId="5F81BB5B" w14:textId="77777777" w:rsidR="001B76F5" w:rsidRDefault="001B76F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507C899F" w14:textId="77777777" w:rsidR="00E6631C" w:rsidRDefault="00E6631C" w:rsidP="001B7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E6631C" w:rsidSect="00FD1F8A">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9BD6F5" w14:textId="77777777" w:rsidR="00222069" w:rsidRDefault="00222069" w:rsidP="009F0C77">
      <w:r>
        <w:separator/>
      </w:r>
    </w:p>
  </w:endnote>
  <w:endnote w:type="continuationSeparator" w:id="0">
    <w:p w14:paraId="4431EBD5" w14:textId="77777777" w:rsidR="00222069" w:rsidRDefault="002220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60A1096-C994-4ACC-8754-3F17F750009F}"/>
    <w:embedBold r:id="rId2" w:fontKey="{BED5F65E-62E0-416E-A43E-4DF3E8F7CD78}"/>
  </w:font>
  <w:font w:name="Calibri">
    <w:panose1 w:val="020F0502020204030204"/>
    <w:charset w:val="00"/>
    <w:family w:val="swiss"/>
    <w:pitch w:val="variable"/>
    <w:sig w:usb0="E4002EFF" w:usb1="C000247B" w:usb2="00000009" w:usb3="00000000" w:csb0="000001FF" w:csb1="00000000"/>
    <w:embedRegular r:id="rId3" w:fontKey="{66DA36D8-F005-4BB9-B8E4-55756B76EEBC}"/>
  </w:font>
  <w:font w:name="Cambria">
    <w:panose1 w:val="02040503050406030204"/>
    <w:charset w:val="00"/>
    <w:family w:val="roman"/>
    <w:pitch w:val="variable"/>
    <w:sig w:usb0="E00006FF" w:usb1="420024FF" w:usb2="02000000" w:usb3="00000000" w:csb0="0000019F" w:csb1="00000000"/>
    <w:embedRegular r:id="rId4" w:fontKey="{4E4776B1-8ABB-46A3-8C9D-AAB4DA43A1B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C2131" w14:textId="2F9D7B92" w:rsidR="001B76F5" w:rsidRPr="001C418D" w:rsidRDefault="001B76F5" w:rsidP="001C418D">
    <w:pPr>
      <w:pStyle w:val="Footer"/>
      <w:tabs>
        <w:tab w:val="clear" w:pos="4680"/>
        <w:tab w:val="clear" w:pos="9360"/>
        <w:tab w:val="center" w:pos="2995"/>
      </w:tabs>
      <w:spacing w:before="120"/>
    </w:pPr>
    <w:r>
      <w:t>[4967-</w:t>
    </w:r>
    <w:r>
      <w:fldChar w:fldCharType="begin"/>
    </w:r>
    <w:r>
      <w:instrText xml:space="preserve"> PAGE  \* MERGEFORMAT </w:instrText>
    </w:r>
    <w:r>
      <w:fldChar w:fldCharType="separate"/>
    </w:r>
    <w:r w:rsidR="00A56CDE">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20826" w14:textId="2AE5565D" w:rsidR="00FD1F8A" w:rsidRPr="001C418D" w:rsidRDefault="001B76F5" w:rsidP="001C418D">
    <w:pPr>
      <w:pStyle w:val="Footer"/>
      <w:tabs>
        <w:tab w:val="clear" w:pos="4680"/>
        <w:tab w:val="clear" w:pos="9360"/>
        <w:tab w:val="center" w:pos="2995"/>
      </w:tabs>
      <w:spacing w:before="120"/>
    </w:pPr>
    <w:r>
      <w:t>[4967]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756E5B" w14:textId="77777777" w:rsidR="00222069" w:rsidRDefault="00222069" w:rsidP="009F0C77">
      <w:r>
        <w:separator/>
      </w:r>
    </w:p>
  </w:footnote>
  <w:footnote w:type="continuationSeparator" w:id="0">
    <w:p w14:paraId="663AC0BB" w14:textId="77777777" w:rsidR="00222069" w:rsidRDefault="002220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49CM22"/>
    <w:docVar w:name="CoverBillType" w:val="c"/>
    <w:docVar w:name="DocPath" w:val="L:\Council\bills\GT\6149CM22.DOCX"/>
    <w:docVar w:name="dvBillNumber" w:val="4967"/>
    <w:docVar w:name="dvBillNumberPrefix" w:val="H. "/>
    <w:docVar w:name="dvOriginalBody" w:val="House"/>
    <w:docVar w:name="dvSteno" w:val="GT"/>
    <w:docVar w:name="NameofBody" w:val="h"/>
    <w:docVar w:name="vGroup2" w:val="Council"/>
  </w:docVars>
  <w:rsids>
    <w:rsidRoot w:val="00222069"/>
    <w:rsid w:val="00011869"/>
    <w:rsid w:val="00015CD6"/>
    <w:rsid w:val="00051B05"/>
    <w:rsid w:val="000546F1"/>
    <w:rsid w:val="000E0100"/>
    <w:rsid w:val="000E1785"/>
    <w:rsid w:val="000F40FA"/>
    <w:rsid w:val="001035F1"/>
    <w:rsid w:val="0010776B"/>
    <w:rsid w:val="00133E66"/>
    <w:rsid w:val="001435A3"/>
    <w:rsid w:val="00146ED3"/>
    <w:rsid w:val="00151044"/>
    <w:rsid w:val="001B6033"/>
    <w:rsid w:val="001B76F5"/>
    <w:rsid w:val="001C418D"/>
    <w:rsid w:val="001D08F2"/>
    <w:rsid w:val="001D3A58"/>
    <w:rsid w:val="001D525B"/>
    <w:rsid w:val="001D7F4F"/>
    <w:rsid w:val="00205238"/>
    <w:rsid w:val="00222069"/>
    <w:rsid w:val="002321B6"/>
    <w:rsid w:val="00232912"/>
    <w:rsid w:val="00250967"/>
    <w:rsid w:val="002543C8"/>
    <w:rsid w:val="0025541D"/>
    <w:rsid w:val="00284AAE"/>
    <w:rsid w:val="00285004"/>
    <w:rsid w:val="002E5912"/>
    <w:rsid w:val="00301B21"/>
    <w:rsid w:val="003216D5"/>
    <w:rsid w:val="00325348"/>
    <w:rsid w:val="0032732C"/>
    <w:rsid w:val="00336AD0"/>
    <w:rsid w:val="00366AD3"/>
    <w:rsid w:val="0037079A"/>
    <w:rsid w:val="003C4DAB"/>
    <w:rsid w:val="003D01E8"/>
    <w:rsid w:val="003E5288"/>
    <w:rsid w:val="003F6D79"/>
    <w:rsid w:val="003F7D66"/>
    <w:rsid w:val="0041760A"/>
    <w:rsid w:val="00417C01"/>
    <w:rsid w:val="004403BD"/>
    <w:rsid w:val="00461441"/>
    <w:rsid w:val="004809EE"/>
    <w:rsid w:val="004C21B4"/>
    <w:rsid w:val="004E7D54"/>
    <w:rsid w:val="005273C6"/>
    <w:rsid w:val="00530A69"/>
    <w:rsid w:val="00545593"/>
    <w:rsid w:val="00556EBF"/>
    <w:rsid w:val="0057574F"/>
    <w:rsid w:val="00575C15"/>
    <w:rsid w:val="00577C6C"/>
    <w:rsid w:val="005A62FE"/>
    <w:rsid w:val="005A67AD"/>
    <w:rsid w:val="005C2FE2"/>
    <w:rsid w:val="005E2BC9"/>
    <w:rsid w:val="00605102"/>
    <w:rsid w:val="006215AA"/>
    <w:rsid w:val="006913C9"/>
    <w:rsid w:val="0069470D"/>
    <w:rsid w:val="006D58AA"/>
    <w:rsid w:val="006E3451"/>
    <w:rsid w:val="0071669A"/>
    <w:rsid w:val="00734F00"/>
    <w:rsid w:val="00736959"/>
    <w:rsid w:val="007A70AE"/>
    <w:rsid w:val="007C2A17"/>
    <w:rsid w:val="008362E8"/>
    <w:rsid w:val="0085786E"/>
    <w:rsid w:val="008A1768"/>
    <w:rsid w:val="008A489F"/>
    <w:rsid w:val="008F0F33"/>
    <w:rsid w:val="008F4429"/>
    <w:rsid w:val="0094021A"/>
    <w:rsid w:val="009B44AF"/>
    <w:rsid w:val="009C6A0B"/>
    <w:rsid w:val="009F0C77"/>
    <w:rsid w:val="009F4DD1"/>
    <w:rsid w:val="00A02543"/>
    <w:rsid w:val="00A34D07"/>
    <w:rsid w:val="00A41684"/>
    <w:rsid w:val="00A56CDE"/>
    <w:rsid w:val="00A64E80"/>
    <w:rsid w:val="00A72BCD"/>
    <w:rsid w:val="00A741D9"/>
    <w:rsid w:val="00A76633"/>
    <w:rsid w:val="00A833AB"/>
    <w:rsid w:val="00A9741D"/>
    <w:rsid w:val="00AB26F9"/>
    <w:rsid w:val="00AC34A2"/>
    <w:rsid w:val="00AD1C9A"/>
    <w:rsid w:val="00AD25D3"/>
    <w:rsid w:val="00AD4B17"/>
    <w:rsid w:val="00AD53DD"/>
    <w:rsid w:val="00B412D4"/>
    <w:rsid w:val="00B64FFF"/>
    <w:rsid w:val="00B766D0"/>
    <w:rsid w:val="00BE3C22"/>
    <w:rsid w:val="00C0345E"/>
    <w:rsid w:val="00C21ABE"/>
    <w:rsid w:val="00C31C95"/>
    <w:rsid w:val="00C3483A"/>
    <w:rsid w:val="00C4727D"/>
    <w:rsid w:val="00C74E9D"/>
    <w:rsid w:val="00C826DD"/>
    <w:rsid w:val="00C82FD3"/>
    <w:rsid w:val="00C92819"/>
    <w:rsid w:val="00CC6B7B"/>
    <w:rsid w:val="00CD2089"/>
    <w:rsid w:val="00D73A67"/>
    <w:rsid w:val="00D970A9"/>
    <w:rsid w:val="00D97769"/>
    <w:rsid w:val="00DF3845"/>
    <w:rsid w:val="00E41911"/>
    <w:rsid w:val="00E44B57"/>
    <w:rsid w:val="00E47D42"/>
    <w:rsid w:val="00E5677A"/>
    <w:rsid w:val="00E6631C"/>
    <w:rsid w:val="00E92EEF"/>
    <w:rsid w:val="00EF2368"/>
    <w:rsid w:val="00F24442"/>
    <w:rsid w:val="00F37C3F"/>
    <w:rsid w:val="00F50AE3"/>
    <w:rsid w:val="00F655B7"/>
    <w:rsid w:val="00F656BA"/>
    <w:rsid w:val="00F67CF1"/>
    <w:rsid w:val="00F728AA"/>
    <w:rsid w:val="00F840F0"/>
    <w:rsid w:val="00FB0D0D"/>
    <w:rsid w:val="00FB43B4"/>
    <w:rsid w:val="00FB6B0B"/>
    <w:rsid w:val="00FD6B1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FDF9D"/>
  <w15:docId w15:val="{AF5081F3-1083-460B-9D70-8D202CF4E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6631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215.docx" TargetMode="External"/><Relationship Id="rId13" Type="http://schemas.openxmlformats.org/officeDocument/2006/relationships/hyperlink" Target="http://www.scstatehouse.gov/billsearch.php?billnumbers=4967&amp;session=124&amp;summary=B"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220215.docx" TargetMode="External"/><Relationship Id="rId12" Type="http://schemas.openxmlformats.org/officeDocument/2006/relationships/hyperlink" Target="file:///h:\sj\20220329.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21-22\4967_20220316.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20329.docx" TargetMode="External"/><Relationship Id="rId5" Type="http://schemas.openxmlformats.org/officeDocument/2006/relationships/footnotes" Target="footnotes.xml"/><Relationship Id="rId15" Type="http://schemas.openxmlformats.org/officeDocument/2006/relationships/hyperlink" Target="file:///p:\pprever\2021-22\4967_20220315.docx" TargetMode="External"/><Relationship Id="rId10" Type="http://schemas.openxmlformats.org/officeDocument/2006/relationships/hyperlink" Target="file:///h:\hj\20220329.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220315.docx" TargetMode="External"/><Relationship Id="rId14" Type="http://schemas.openxmlformats.org/officeDocument/2006/relationships/hyperlink" Target="file:///p:\pprever\2021-22\4967_20220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EAAC78-4FFC-4CA8-8296-1598D7069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620</Words>
  <Characters>3539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4967: Subject not yet available - South Carolina Legislature Online</dc:title>
  <dc:creator>Gwen Thurmond</dc:creator>
  <cp:lastModifiedBy>S Wilson</cp:lastModifiedBy>
  <cp:revision>2</cp:revision>
  <cp:lastPrinted>2022-02-10T19:43:00Z</cp:lastPrinted>
  <dcterms:created xsi:type="dcterms:W3CDTF">2022-03-30T13:00:00Z</dcterms:created>
  <dcterms:modified xsi:type="dcterms:W3CDTF">2022-03-30T13:00:00Z</dcterms:modified>
</cp:coreProperties>
</file>