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2CB2" w:rsidRDefault="00F82CB2" w:rsidP="00F82CB2">
      <w:pPr>
        <w:widowControl w:val="0"/>
        <w:jc w:val="center"/>
      </w:pPr>
      <w:r w:rsidRPr="00F82CB2">
        <w:rPr>
          <w:b/>
        </w:rPr>
        <w:t>South Carolina General Assembly</w:t>
      </w:r>
    </w:p>
    <w:p w:rsidR="00F82CB2" w:rsidRDefault="00F82CB2" w:rsidP="00F82CB2">
      <w:pPr>
        <w:widowControl w:val="0"/>
        <w:jc w:val="center"/>
      </w:pPr>
      <w:r>
        <w:t>124th Session, 2021-2022</w:t>
      </w:r>
    </w:p>
    <w:p w:rsidR="00F82CB2" w:rsidRDefault="00F82CB2" w:rsidP="00F82CB2">
      <w:pPr>
        <w:widowControl w:val="0"/>
        <w:jc w:val="left"/>
      </w:pPr>
    </w:p>
    <w:p w:rsidR="00F82CB2" w:rsidRDefault="00F82CB2" w:rsidP="00F82CB2">
      <w:pPr>
        <w:widowControl w:val="0"/>
        <w:jc w:val="left"/>
        <w:rPr>
          <w:b/>
        </w:rPr>
      </w:pPr>
      <w:r w:rsidRPr="00F82CB2">
        <w:rPr>
          <w:b/>
        </w:rPr>
        <w:t>H. 5149</w:t>
      </w:r>
    </w:p>
    <w:p w:rsidR="00F82CB2" w:rsidRDefault="00F82CB2" w:rsidP="00F82CB2">
      <w:pPr>
        <w:widowControl w:val="0"/>
        <w:jc w:val="left"/>
        <w:rPr>
          <w:b/>
        </w:rPr>
      </w:pPr>
    </w:p>
    <w:p w:rsidR="00F82CB2" w:rsidRDefault="00F82CB2" w:rsidP="00F82CB2">
      <w:pPr>
        <w:widowControl w:val="0"/>
        <w:jc w:val="left"/>
      </w:pPr>
      <w:r w:rsidRPr="00F82CB2">
        <w:rPr>
          <w:b/>
        </w:rPr>
        <w:t>STATUS INFORMATION</w:t>
      </w:r>
    </w:p>
    <w:p w:rsidR="00F82CB2" w:rsidRDefault="00F82CB2" w:rsidP="00F82CB2">
      <w:pPr>
        <w:widowControl w:val="0"/>
        <w:jc w:val="left"/>
      </w:pPr>
    </w:p>
    <w:p w:rsidR="00F82CB2" w:rsidRDefault="00F82CB2" w:rsidP="00F82CB2">
      <w:pPr>
        <w:widowControl w:val="0"/>
        <w:jc w:val="left"/>
      </w:pPr>
      <w:r>
        <w:t>House Resolution</w:t>
      </w:r>
    </w:p>
    <w:p w:rsidR="00F82CB2" w:rsidRDefault="00F82CB2" w:rsidP="00F82CB2">
      <w:pPr>
        <w:widowControl w:val="0"/>
        <w:jc w:val="left"/>
      </w:pPr>
      <w:r>
        <w:t>Sponsors: Reps. Dillard,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F82CB2" w:rsidRDefault="00F82CB2" w:rsidP="00F82CB2">
      <w:pPr>
        <w:widowControl w:val="0"/>
        <w:jc w:val="left"/>
      </w:pPr>
      <w:r>
        <w:t>Document Path: l:\council\bills\gm\24700hb22.docx</w:t>
      </w:r>
    </w:p>
    <w:p w:rsidR="00F82CB2" w:rsidRDefault="00F82CB2" w:rsidP="00F82CB2">
      <w:pPr>
        <w:widowControl w:val="0"/>
        <w:jc w:val="left"/>
      </w:pPr>
    </w:p>
    <w:p w:rsidR="00F82CB2" w:rsidRDefault="00F82CB2" w:rsidP="00F82CB2">
      <w:pPr>
        <w:widowControl w:val="0"/>
        <w:jc w:val="left"/>
      </w:pPr>
      <w:r>
        <w:t>Introduced in the House on March 29, 2022</w:t>
      </w:r>
    </w:p>
    <w:p w:rsidR="00F82CB2" w:rsidRDefault="00F82CB2" w:rsidP="00F82CB2">
      <w:pPr>
        <w:widowControl w:val="0"/>
        <w:jc w:val="left"/>
      </w:pPr>
      <w:r>
        <w:t>Adopted by the House on March 29, 2022</w:t>
      </w:r>
    </w:p>
    <w:p w:rsidR="00F82CB2" w:rsidRDefault="00F82CB2" w:rsidP="00F82CB2">
      <w:pPr>
        <w:widowControl w:val="0"/>
        <w:jc w:val="left"/>
      </w:pPr>
    </w:p>
    <w:p w:rsidR="00F82CB2" w:rsidRDefault="00E54106" w:rsidP="00F82CB2">
      <w:pPr>
        <w:widowControl w:val="0"/>
        <w:jc w:val="left"/>
      </w:pPr>
      <w:r>
        <w:t>Summary: Parliamentary Law Month</w:t>
      </w:r>
    </w:p>
    <w:p w:rsidR="00F82CB2" w:rsidRDefault="00F82CB2" w:rsidP="00F82CB2">
      <w:pPr>
        <w:widowControl w:val="0"/>
        <w:jc w:val="left"/>
      </w:pPr>
    </w:p>
    <w:p w:rsidR="00F82CB2" w:rsidRDefault="00F82CB2" w:rsidP="00F82CB2">
      <w:pPr>
        <w:widowControl w:val="0"/>
        <w:jc w:val="left"/>
      </w:pPr>
    </w:p>
    <w:p w:rsidR="00F82CB2" w:rsidRDefault="00F82CB2" w:rsidP="00F82C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CB2">
        <w:rPr>
          <w:b/>
        </w:rPr>
        <w:t>HISTORY OF LEGISLATIVE ACTIONS</w:t>
      </w:r>
    </w:p>
    <w:p w:rsidR="00F82CB2" w:rsidRDefault="00F82CB2" w:rsidP="00F82C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2CB2" w:rsidRPr="00F82CB2" w:rsidRDefault="00F82CB2" w:rsidP="00F82C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CB2">
        <w:rPr>
          <w:u w:val="single"/>
        </w:rPr>
        <w:tab/>
        <w:t>Date</w:t>
      </w:r>
      <w:r w:rsidRPr="00F82CB2">
        <w:rPr>
          <w:u w:val="single"/>
        </w:rPr>
        <w:tab/>
        <w:t>Body</w:t>
      </w:r>
      <w:r w:rsidRPr="00F82CB2">
        <w:rPr>
          <w:u w:val="single"/>
        </w:rPr>
        <w:tab/>
        <w:t>Action Description with journal page number</w:t>
      </w:r>
      <w:r w:rsidRPr="00F82CB2">
        <w:rPr>
          <w:u w:val="single"/>
        </w:rPr>
        <w:tab/>
      </w:r>
    </w:p>
    <w:p w:rsidR="00F82CB2" w:rsidRDefault="00F82CB2" w:rsidP="00F82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adopted</w:t>
      </w:r>
    </w:p>
    <w:p w:rsidR="00F82CB2" w:rsidRDefault="00F82CB2" w:rsidP="00F82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2CB2" w:rsidRDefault="00F82CB2" w:rsidP="00F82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F82CB2">
          <w:rPr>
            <w:rStyle w:val="Hyperlink"/>
          </w:rPr>
          <w:t>legislative information</w:t>
        </w:r>
      </w:hyperlink>
      <w:r>
        <w:t xml:space="preserve"> at the website</w:t>
      </w:r>
    </w:p>
    <w:p w:rsidR="00F82CB2" w:rsidRDefault="00F82CB2" w:rsidP="00F82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CB2" w:rsidRPr="00F82CB2" w:rsidRDefault="00F82CB2" w:rsidP="00F82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CB2" w:rsidRDefault="00F82CB2" w:rsidP="00F82CB2">
      <w:r w:rsidRPr="00F82CB2">
        <w:rPr>
          <w:b/>
        </w:rPr>
        <w:t>VERSIONS OF THIS BILL</w:t>
      </w:r>
    </w:p>
    <w:p w:rsidR="00F82CB2" w:rsidRDefault="00F82CB2" w:rsidP="00F82CB2"/>
    <w:p w:rsidR="00F82CB2" w:rsidRDefault="003D77FF" w:rsidP="00F82CB2">
      <w:hyperlink r:id="rId8" w:history="1">
        <w:r w:rsidR="00F82CB2">
          <w:rPr>
            <w:rStyle w:val="Hyperlink"/>
          </w:rPr>
          <w:t>3/29/2022</w:t>
        </w:r>
      </w:hyperlink>
    </w:p>
    <w:p w:rsidR="00F82CB2" w:rsidRDefault="00F82CB2" w:rsidP="00F82CB2"/>
    <w:p w:rsidR="00F82CB2" w:rsidRDefault="00F82CB2" w:rsidP="00F82CB2">
      <w:pPr>
        <w:sectPr w:rsidR="00F82CB2" w:rsidSect="00F82C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6E8B" w:rsidRDefault="00896E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20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F530E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R</w:t>
      </w:r>
      <w:r w:rsidRPr="007867B3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</w:t>
      </w:r>
      <w:r w:rsidRPr="007867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COMMEND </w:t>
      </w:r>
      <w:r w:rsidRPr="007867B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W</w:t>
      </w:r>
      <w:r w:rsidRPr="007867B3">
        <w:rPr>
          <w:color w:val="000000" w:themeColor="text1"/>
          <w:u w:color="000000" w:themeColor="text1"/>
        </w:rPr>
        <w:t xml:space="preserve">ORK OF THE SOUTH CAROLINA ASSOCIATION OF PARLIAMENTARIANS AND </w:t>
      </w:r>
      <w:r>
        <w:rPr>
          <w:color w:val="000000" w:themeColor="text1"/>
          <w:u w:color="000000" w:themeColor="text1"/>
        </w:rPr>
        <w:t>TO D</w:t>
      </w:r>
      <w:r w:rsidRPr="007867B3">
        <w:rPr>
          <w:color w:val="000000" w:themeColor="text1"/>
          <w:u w:color="000000" w:themeColor="text1"/>
        </w:rPr>
        <w:t>ECLAR</w:t>
      </w:r>
      <w:r>
        <w:rPr>
          <w:color w:val="000000" w:themeColor="text1"/>
          <w:u w:color="000000" w:themeColor="text1"/>
        </w:rPr>
        <w:t>E</w:t>
      </w:r>
      <w:r w:rsidRPr="007867B3">
        <w:rPr>
          <w:color w:val="000000" w:themeColor="text1"/>
          <w:u w:color="000000" w:themeColor="text1"/>
        </w:rPr>
        <w:t xml:space="preserve"> APRIL AS </w:t>
      </w:r>
      <w:r>
        <w:rPr>
          <w:color w:val="000000" w:themeColor="text1"/>
          <w:u w:color="000000" w:themeColor="text1"/>
        </w:rPr>
        <w:t>“</w:t>
      </w:r>
      <w:r w:rsidRPr="007867B3">
        <w:rPr>
          <w:color w:val="000000" w:themeColor="text1"/>
          <w:u w:color="000000" w:themeColor="text1"/>
        </w:rPr>
        <w:t>PARLIAMENTARY LAW MONTH</w:t>
      </w:r>
      <w:r>
        <w:rPr>
          <w:color w:val="000000" w:themeColor="text1"/>
          <w:u w:color="000000" w:themeColor="text1"/>
        </w:rPr>
        <w:t>”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530E" w:rsidRPr="007867B3" w:rsidRDefault="006F2008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1FC1">
        <w:t>t</w:t>
      </w:r>
      <w:r w:rsidR="001F530E" w:rsidRPr="007867B3">
        <w:rPr>
          <w:color w:val="000000" w:themeColor="text1"/>
          <w:u w:color="000000" w:themeColor="text1"/>
        </w:rPr>
        <w:t>he South Carolina Association of Parliamentarians promotes</w:t>
      </w:r>
      <w:r w:rsidR="00E41FC1">
        <w:rPr>
          <w:color w:val="000000" w:themeColor="text1"/>
          <w:u w:color="000000" w:themeColor="text1"/>
        </w:rPr>
        <w:t xml:space="preserve"> effective meetings across the S</w:t>
      </w:r>
      <w:r w:rsidR="001F530E" w:rsidRPr="007867B3">
        <w:rPr>
          <w:color w:val="000000" w:themeColor="text1"/>
          <w:u w:color="000000" w:themeColor="text1"/>
        </w:rPr>
        <w:t>tate by providing seminars and workshops to schools and community organizations</w:t>
      </w:r>
      <w:r w:rsidR="00E41FC1">
        <w:rPr>
          <w:color w:val="000000" w:themeColor="text1"/>
          <w:u w:color="000000" w:themeColor="text1"/>
        </w:rPr>
        <w:t>,</w:t>
      </w:r>
      <w:r w:rsidR="001F530E" w:rsidRPr="007867B3">
        <w:rPr>
          <w:color w:val="000000" w:themeColor="text1"/>
          <w:u w:color="000000" w:themeColor="text1"/>
        </w:rPr>
        <w:t xml:space="preserve"> serving as judges for parliamentary contests</w:t>
      </w:r>
      <w:r w:rsidR="00E41FC1">
        <w:rPr>
          <w:color w:val="000000" w:themeColor="text1"/>
          <w:u w:color="000000" w:themeColor="text1"/>
        </w:rPr>
        <w:t>,</w:t>
      </w:r>
      <w:r w:rsidR="001F530E" w:rsidRPr="007867B3">
        <w:rPr>
          <w:color w:val="000000" w:themeColor="text1"/>
          <w:u w:color="000000" w:themeColor="text1"/>
        </w:rPr>
        <w:t xml:space="preserve"> mentoring and coaching parliamentary competition teams</w:t>
      </w:r>
      <w:r w:rsidR="00E41FC1">
        <w:rPr>
          <w:color w:val="000000" w:themeColor="text1"/>
          <w:u w:color="000000" w:themeColor="text1"/>
        </w:rPr>
        <w:t>,</w:t>
      </w:r>
      <w:r w:rsidR="001F530E" w:rsidRPr="007867B3">
        <w:rPr>
          <w:color w:val="000000" w:themeColor="text1"/>
          <w:u w:color="000000" w:themeColor="text1"/>
        </w:rPr>
        <w:t xml:space="preserve"> and providing information and suggestions for improving meetings;</w:t>
      </w:r>
      <w:r w:rsidR="00E41FC1">
        <w:rPr>
          <w:color w:val="000000" w:themeColor="text1"/>
          <w:u w:color="000000" w:themeColor="text1"/>
        </w:rPr>
        <w:t xml:space="preserve"> and</w:t>
      </w:r>
    </w:p>
    <w:p w:rsidR="001F530E" w:rsidRPr="007867B3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30E" w:rsidRPr="007867B3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7B3">
        <w:rPr>
          <w:color w:val="000000" w:themeColor="text1"/>
          <w:u w:color="000000" w:themeColor="text1"/>
        </w:rPr>
        <w:t>Whereas, the South Carolina Association of Parliamentarians was chartered by the National Association of Parliamentarians in 1985</w:t>
      </w:r>
      <w:r w:rsidR="00E41FC1">
        <w:rPr>
          <w:color w:val="000000" w:themeColor="text1"/>
          <w:u w:color="000000" w:themeColor="text1"/>
        </w:rPr>
        <w:t>,</w:t>
      </w:r>
      <w:r w:rsidRPr="007867B3">
        <w:rPr>
          <w:color w:val="000000" w:themeColor="text1"/>
          <w:u w:color="000000" w:themeColor="text1"/>
        </w:rPr>
        <w:t xml:space="preserve"> and since its founding has served as the leading organization in this </w:t>
      </w:r>
      <w:r w:rsidR="00E41FC1">
        <w:rPr>
          <w:color w:val="000000" w:themeColor="text1"/>
          <w:u w:color="000000" w:themeColor="text1"/>
        </w:rPr>
        <w:t>S</w:t>
      </w:r>
      <w:r w:rsidRPr="007867B3">
        <w:rPr>
          <w:color w:val="000000" w:themeColor="text1"/>
          <w:u w:color="000000" w:themeColor="text1"/>
        </w:rPr>
        <w:t xml:space="preserve">tate dedicated to promoting meeting management through the use of parliamentary procedure; </w:t>
      </w:r>
      <w:r w:rsidR="00E41FC1">
        <w:rPr>
          <w:color w:val="000000" w:themeColor="text1"/>
          <w:u w:color="000000" w:themeColor="text1"/>
        </w:rPr>
        <w:t>and</w:t>
      </w:r>
    </w:p>
    <w:p w:rsidR="001F530E" w:rsidRPr="007867B3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30E" w:rsidRPr="007867B3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7B3">
        <w:rPr>
          <w:color w:val="000000" w:themeColor="text1"/>
          <w:u w:color="000000" w:themeColor="text1"/>
        </w:rPr>
        <w:t xml:space="preserve">Whereas, the South Carolina Association of Parliamentarians has promoted the processes and principles of democracy and fostered civic and organizational participation in communities across the </w:t>
      </w:r>
      <w:r w:rsidR="00E41FC1">
        <w:rPr>
          <w:color w:val="000000" w:themeColor="text1"/>
          <w:u w:color="000000" w:themeColor="text1"/>
        </w:rPr>
        <w:t>Palmetto S</w:t>
      </w:r>
      <w:r w:rsidRPr="007867B3">
        <w:rPr>
          <w:color w:val="000000" w:themeColor="text1"/>
          <w:u w:color="000000" w:themeColor="text1"/>
        </w:rPr>
        <w:t>tate;</w:t>
      </w:r>
      <w:r w:rsidR="00E41FC1">
        <w:rPr>
          <w:color w:val="000000" w:themeColor="text1"/>
          <w:u w:color="000000" w:themeColor="text1"/>
        </w:rPr>
        <w:t xml:space="preserve"> and</w:t>
      </w:r>
    </w:p>
    <w:p w:rsidR="001F530E" w:rsidRPr="007867B3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008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67B3">
        <w:rPr>
          <w:color w:val="000000" w:themeColor="text1"/>
          <w:u w:color="000000" w:themeColor="text1"/>
        </w:rPr>
        <w:t xml:space="preserve">Whereas, the National Association of Parliamentarians and the American Institute of Parliamentarians designate the month of April as Parliamentary Law Month to reflect on the importance of </w:t>
      </w:r>
      <w:r w:rsidR="00E41FC1">
        <w:rPr>
          <w:color w:val="000000" w:themeColor="text1"/>
          <w:u w:color="000000" w:themeColor="text1"/>
        </w:rPr>
        <w:t xml:space="preserve">the use of </w:t>
      </w:r>
      <w:r w:rsidRPr="007867B3">
        <w:rPr>
          <w:color w:val="000000" w:themeColor="text1"/>
          <w:u w:color="000000" w:themeColor="text1"/>
        </w:rPr>
        <w:t>parliamentary procedure in meetings in providing for civil discourse, protecting the rights of individuals, ensuring fairness, and promoting orderly deliberations and order</w:t>
      </w:r>
      <w:r w:rsidR="006F2008">
        <w:t>.  Now, therefore,</w:t>
      </w:r>
    </w:p>
    <w:p w:rsidR="006F2008" w:rsidRDefault="006F2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008" w:rsidRDefault="006F2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2008" w:rsidRDefault="006F2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30E" w:rsidRPr="007867B3" w:rsidRDefault="006F2008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F530E">
        <w:t xml:space="preserve"> </w:t>
      </w:r>
      <w:r w:rsidR="001F530E" w:rsidRPr="007867B3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1F530E">
        <w:rPr>
          <w:color w:val="000000" w:themeColor="text1"/>
          <w:u w:color="000000" w:themeColor="text1"/>
        </w:rPr>
        <w:t xml:space="preserve">recognize and </w:t>
      </w:r>
      <w:r w:rsidR="001F530E" w:rsidRPr="007867B3">
        <w:rPr>
          <w:color w:val="000000" w:themeColor="text1"/>
          <w:u w:color="000000" w:themeColor="text1"/>
        </w:rPr>
        <w:t xml:space="preserve">commend the work of the South Carolina Association of Parliamentarians and declare April as </w:t>
      </w:r>
      <w:r w:rsidR="001F530E">
        <w:rPr>
          <w:color w:val="000000" w:themeColor="text1"/>
          <w:u w:color="000000" w:themeColor="text1"/>
        </w:rPr>
        <w:t>“</w:t>
      </w:r>
      <w:r w:rsidR="001F530E" w:rsidRPr="007867B3">
        <w:rPr>
          <w:color w:val="000000" w:themeColor="text1"/>
          <w:u w:color="000000" w:themeColor="text1"/>
        </w:rPr>
        <w:t>Parliamentary Law Month</w:t>
      </w:r>
      <w:r w:rsidR="001F530E">
        <w:rPr>
          <w:color w:val="000000" w:themeColor="text1"/>
          <w:u w:color="000000" w:themeColor="text1"/>
        </w:rPr>
        <w:t>” in the State of South Carolina</w:t>
      </w:r>
      <w:r w:rsidR="001F530E" w:rsidRPr="007867B3">
        <w:rPr>
          <w:color w:val="000000" w:themeColor="text1"/>
          <w:u w:color="000000" w:themeColor="text1"/>
        </w:rPr>
        <w:t>.</w:t>
      </w:r>
    </w:p>
    <w:p w:rsidR="001F530E" w:rsidRPr="007867B3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008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67B3">
        <w:rPr>
          <w:color w:val="000000" w:themeColor="text1"/>
          <w:u w:color="000000" w:themeColor="text1"/>
        </w:rPr>
        <w:t xml:space="preserve">Be it further resolved that a copy of this resolution be presented to the leaders of South Carolina Association of Parliamentarians, National Association of Parliamentarians, and American Institute of Parliamentarians. </w:t>
      </w:r>
    </w:p>
    <w:p w:rsidR="00783C0F" w:rsidRDefault="00E41F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2CB2" w:rsidRDefault="00F82CB2" w:rsidP="00F82CB2">
      <w:pPr>
        <w:suppressAutoHyphens/>
      </w:pPr>
    </w:p>
    <w:sectPr w:rsidR="00F82CB2" w:rsidSect="00F82CB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2008" w:rsidRDefault="006F2008" w:rsidP="009F0C77">
      <w:r>
        <w:separator/>
      </w:r>
    </w:p>
  </w:endnote>
  <w:endnote w:type="continuationSeparator" w:id="0">
    <w:p w:rsidR="006F2008" w:rsidRDefault="006F20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5EF7A2-F3CD-41A8-9595-4A45DFE44010}"/>
    <w:embedBold r:id="rId2" w:fontKey="{C576AF69-BBF4-4FC5-9178-04483730B3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49C7DBD-2C77-407A-BD3E-DD4C8090C0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0B5F23-D124-4AD0-B8EA-DAC2B3082A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2FB742-FEB3-40BE-84BA-9BCBC1A4E7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2CB2" w:rsidRPr="00896E8B" w:rsidRDefault="00F82CB2" w:rsidP="00896E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2008" w:rsidRDefault="006F2008" w:rsidP="009F0C77">
      <w:r>
        <w:separator/>
      </w:r>
    </w:p>
  </w:footnote>
  <w:footnote w:type="continuationSeparator" w:id="0">
    <w:p w:rsidR="006F2008" w:rsidRDefault="006F20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00HB22"/>
    <w:docVar w:name="CoverBillType" w:val="r"/>
    <w:docVar w:name="DocPath" w:val="L:\Council\bills\GM\24700HB22.DOCX"/>
    <w:docVar w:name="dvBillNumber" w:val="51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200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F29"/>
    <w:rsid w:val="001D08F2"/>
    <w:rsid w:val="001D3A58"/>
    <w:rsid w:val="001D525B"/>
    <w:rsid w:val="001D7F4F"/>
    <w:rsid w:val="001F530E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2008"/>
    <w:rsid w:val="00734F00"/>
    <w:rsid w:val="00736959"/>
    <w:rsid w:val="00783C0F"/>
    <w:rsid w:val="007A70AE"/>
    <w:rsid w:val="008362E8"/>
    <w:rsid w:val="0085786E"/>
    <w:rsid w:val="00896E8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3B0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1FC1"/>
    <w:rsid w:val="00E44B57"/>
    <w:rsid w:val="00E54106"/>
    <w:rsid w:val="00E92EEF"/>
    <w:rsid w:val="00EF2368"/>
    <w:rsid w:val="00F24442"/>
    <w:rsid w:val="00F50AE3"/>
    <w:rsid w:val="00F655B7"/>
    <w:rsid w:val="00F656BA"/>
    <w:rsid w:val="00F67CF1"/>
    <w:rsid w:val="00F728AA"/>
    <w:rsid w:val="00F82CB2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304F2E-A56A-49E6-8DE2-D7489AFE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F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2C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2C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149_202203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149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9EF23-20CC-4AC6-822F-3711B81EA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5149: Subject not yet available - South Carolina Legislature Online</dc:title>
  <dc:creator>Gail Moore</dc:creator>
  <cp:lastModifiedBy>Sade Wilson</cp:lastModifiedBy>
  <cp:revision>2</cp:revision>
  <cp:lastPrinted>2022-03-17T19:12:00Z</cp:lastPrinted>
  <dcterms:created xsi:type="dcterms:W3CDTF">2022-05-06T15:21:00Z</dcterms:created>
  <dcterms:modified xsi:type="dcterms:W3CDTF">2022-05-06T15:21:00Z</dcterms:modified>
</cp:coreProperties>
</file>