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0D38">
        <w:t>CHAPTER 18</w:t>
      </w:r>
    </w:p>
    <w:p w:rsidR="00FB0D38" w:rsidRP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0D38">
        <w:t>War Between the States Heritage Trust Program</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10.</w:t>
      </w:r>
      <w:r w:rsidR="00C76440" w:rsidRPr="00FB0D38">
        <w:t xml:space="preserve"> Definitions.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The following words or phrases have the definition given unless clearly specified otherwise: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 "Commission" means the governing board of the War Between the States Heritage Trust Program.</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(2) "Advisory board" means the War Between the States Heritage Trust Advisory Board.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(3) "Natural area"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(4) "Natural feature"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(5) "Cultural area or feature"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man's activities and his surrounding environment. A cultural area or feature may be one that is either publicly or privately owned.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(6) "War Between the States Heritage Preserve" means a natural or cultural area or feature which is "dedicated" under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(7) "War Between the States Heritage Site" means a natural or cultural feature that has been recognized as such through "registration" under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(8) "Dedicate or dedication" means the process by which any natural or cultural area or feature shall be established as a War Between the States Heritage Preserve in accordance with the procedures set out in Section 51</w:t>
      </w:r>
      <w:r w:rsidR="00FB0D38" w:rsidRPr="00FB0D38">
        <w:noBreakHyphen/>
      </w:r>
      <w:r w:rsidRPr="00FB0D38">
        <w:t>18</w:t>
      </w:r>
      <w:r w:rsidR="00FB0D38" w:rsidRPr="00FB0D38">
        <w:noBreakHyphen/>
      </w:r>
      <w:r w:rsidRPr="00FB0D38">
        <w:t>80. Dedication may result from either of the following methods, but no power of eminent domain is hereby conferred or granted to the commission or the advisory board under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(a) "Acquisition" means the establishment of a War Between the States Heritage Preserve whereby the owner of a natural or cultural area or feature transfers the fee simple interest therein to the commission for such purpose; or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(b) "Acceptance" means the establishment of a War Between the States Heritage Preserve whereby the owner of a natural or cultural area or feature transfers less than the fee simple interest therein to the commission for such purpose. Examples are granting of a "conservation or open space easement" or the transfer of title subject to a life estate or reverter. Interests in real estate of a term of years shall not qualify for dedication under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(9) "Register or registration" means the process by which the owner of a natural or cultural feature shall enter into a written agreement with the commission recognizing the unique and outstanding characteristics thereof in accordance with the procedures set out in Section 51</w:t>
      </w:r>
      <w:r w:rsidR="00FB0D38" w:rsidRPr="00FB0D38">
        <w:noBreakHyphen/>
      </w:r>
      <w:r w:rsidRPr="00FB0D38">
        <w:t>18</w:t>
      </w:r>
      <w:r w:rsidR="00FB0D38" w:rsidRPr="00FB0D38">
        <w:noBreakHyphen/>
      </w:r>
      <w:r w:rsidRPr="00FB0D38">
        <w:t>100.</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(10) "Priority areas and features list"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(11) "The War Between the States Heritage Trust Program" means the entire system established under this chapter to provide for the inventorying, preservation, use, and management of unique and outstanding natural or cultural areas and features in this State.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(12) "War Between the States Heritage Trust" means the legal trust that is created under Section 51</w:t>
      </w:r>
      <w:r w:rsidR="00FB0D38" w:rsidRPr="00FB0D38">
        <w:noBreakHyphen/>
      </w:r>
      <w:r w:rsidRPr="00FB0D38">
        <w:t>18</w:t>
      </w:r>
      <w:r w:rsidR="00FB0D38" w:rsidRPr="00FB0D38">
        <w:noBreakHyphen/>
      </w:r>
      <w:r w:rsidRPr="00FB0D38">
        <w:t>90.</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20.</w:t>
      </w:r>
      <w:r w:rsidR="00C76440" w:rsidRPr="00FB0D38">
        <w:t xml:space="preserve"> Legislative findings.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30.</w:t>
      </w:r>
      <w:r w:rsidR="00C76440" w:rsidRPr="00FB0D38">
        <w:t xml:space="preserve"> Program goals.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The War Between the States Heritage Trust Program is created to achieve the following goals by protecting lands and making them available to state agencies, educational institutions, and public and private groups for the following purposes: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 for research in such fields as history, archeology, agriculture, forestry, paleontology, and similar fields by governmental employees, educational and scientific groups, as well as by private individuals;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(2) for the teaching of history, archeology, agriculture, forestry, paleontology, and other subjects;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(3) as cultural materials;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(4) as places of natural and cultural interests and beauty whereby through visitation the public may observe, value, and enjoy unique recreational opportunities of a type not generally available through the existing State Park System;</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(5) to promote the understanding and appreciation of the aesthetic, historical, cultural, and scientific values of such areas and features by the people of the State;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(6) for the preservation and protection of War Between the States Heritage Preserves and Sites against modification or encroachment resulting from occupation, development, or other uses which would destroy their natural and cultural character; and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(7) as places for maintaining representative lands and related structures which illustrate periods, events, styles, and uses of the land in our state's historic and cultural heritage.</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40.</w:t>
      </w:r>
      <w:r w:rsidR="00C76440" w:rsidRPr="00FB0D38">
        <w:t xml:space="preserve"> Commission created.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 xml:space="preserve">There is created a War Between the States Heritage Trust Commission which must consist of nine members. Three members must be appointed from the Senate by the President of the Senate; three members </w:t>
      </w:r>
      <w:r w:rsidRPr="00FB0D38">
        <w:lastRenderedPageBreak/>
        <w:t>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FB0D38" w:rsidRPr="00FB0D38">
        <w:noBreakHyphen/>
      </w:r>
      <w:r w:rsidRPr="00FB0D38">
        <w:t>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6440" w:rsidRPr="00FB0D38">
        <w:t xml:space="preserve">: 2000 Act No. 387, Part II, </w:t>
      </w:r>
      <w:r w:rsidRPr="00FB0D38">
        <w:t xml:space="preserve">Section </w:t>
      </w:r>
      <w:r w:rsidR="00C76440" w:rsidRPr="00FB0D38">
        <w:t xml:space="preserve">52A, eff July 1, 2000; 2008 Act No. 273, </w:t>
      </w:r>
      <w:r w:rsidRPr="00FB0D38">
        <w:t xml:space="preserve">Section </w:t>
      </w:r>
      <w:r w:rsidR="00C76440" w:rsidRPr="00FB0D38">
        <w:t xml:space="preserve">12, eff June 4, 2008; 2019 Act No. 1 (S.2), </w:t>
      </w:r>
      <w:r w:rsidRPr="00FB0D38">
        <w:t xml:space="preserve">Section </w:t>
      </w:r>
      <w:r w:rsidR="00C76440" w:rsidRPr="00FB0D38">
        <w:t>62, eff January 31, 2019.</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Effect of Amendment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The 2008 amendment in the second sentence deleted "with the advice and consent of the Senate" following 'Governor".</w:t>
      </w:r>
    </w:p>
    <w:p w:rsidR="00FB0D38" w:rsidRP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0D38">
        <w:t xml:space="preserve">2019 Act No. 1, </w:t>
      </w:r>
      <w:r w:rsidR="00FB0D38" w:rsidRPr="00FB0D38">
        <w:t xml:space="preserve">Section </w:t>
      </w:r>
      <w:r w:rsidRPr="00FB0D38">
        <w:t>62, in the second sentence, substituted "President of the Senate" for "President Pro Tempore of the Senate".</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50.</w:t>
      </w:r>
      <w:r w:rsidR="00C76440" w:rsidRPr="00FB0D38">
        <w:t xml:space="preserve"> Commission, powers and duties.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The War Between the States Heritage Trust Commission shall have the following powers and duties: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 to select and employ a staff which shall be primarily responsible for the administration of the War Between the States Heritage Trust Program;</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(2) to accept and utilize such other staff and support services as the House, Senate, or Governor's Office may from time to time make available to the commission to assist in fulfilling its duties and responsibilities under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(3) to maintain a public record of any inventories or lists established under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(6) to serve as trustee of the trust created under this chapter and to carry out the powers, duties, and responsibilities thereunder;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(8) to select from the recommendations of the advisory board those natural, manmade, and cultural features, the preservation of which is of primary importance to the goals and purposes of this chapter, and to classify such as priority areas and features;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(9) to select from the recommendations of the advisory board those priority areas and features which should be dedicated or recognized as War Between the States Heritage Preserves or Sites, and thereafter to establish as such through dedication or recognition;</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60.</w:t>
      </w:r>
      <w:r w:rsidR="00C76440" w:rsidRPr="00FB0D38">
        <w:t xml:space="preserve"> Advisory Board created.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FB0D38" w:rsidRPr="00FB0D38">
        <w:noBreakHyphen/>
      </w:r>
      <w:r w:rsidRPr="00FB0D38">
        <w:t>American history and/or Confederate history. The term "expert" does not of necessity denote a professional but one learned and interested in the field.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(2) From state government, the following persons or their designees: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(a) the Chairman of the Board of the Department of Natural Resources;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(b) the Director of the South Carolina Department of Parks, Recreation, and Tourism;</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(c) the Chairman of the Board of the Department of Archives and History;</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(d) the Chairman of the Board of the State Museum Commission; and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(e) the Curator or Director of the South Carolina Confederate Relic Room and Military Museum.</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6440" w:rsidRPr="00FB0D38">
        <w:t xml:space="preserve">: 2000 Act No. 387, Part II, </w:t>
      </w:r>
      <w:r w:rsidRPr="00FB0D38">
        <w:t xml:space="preserve">Section </w:t>
      </w:r>
      <w:r w:rsidR="00C76440" w:rsidRPr="00FB0D38">
        <w:t xml:space="preserve">52A, eff July 1, 2000; 2008 Act No. 273, </w:t>
      </w:r>
      <w:r w:rsidRPr="00FB0D38">
        <w:t xml:space="preserve">Section </w:t>
      </w:r>
      <w:r w:rsidR="00C76440" w:rsidRPr="00FB0D38">
        <w:t xml:space="preserve">13, eff June 4, 2008; 2012 Act No. 279, </w:t>
      </w:r>
      <w:r w:rsidRPr="00FB0D38">
        <w:t xml:space="preserve">Section </w:t>
      </w:r>
      <w:r w:rsidR="00C76440" w:rsidRPr="00FB0D38">
        <w:t>23, eff June 26, 2012.</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Effect of Amendment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The 2008 amendment, in item (1), in the first sentence deleted "with the advice and consent of the Senate" following "Governor".</w:t>
      </w:r>
    </w:p>
    <w:p w:rsidR="00FB0D38" w:rsidRP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0D38">
        <w:t>The 2012 amendment changed the board membership from eleven to thirteen; in item (1) substituted "eight persons" for "six persons", and added "and one at large,"; deleted the former provisions regarding initial appointees; and made other nonsubstantive changes.</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70.</w:t>
      </w:r>
      <w:r w:rsidR="00C76440" w:rsidRPr="00FB0D38">
        <w:t xml:space="preserve"> Advisory board, powers and duties.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The War Between the States Heritage Trust Advisory Board shall have the following powers and duties: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(3) to recommend to the commission any rules, regulations, management criteria, allowable uses, and such which the advisory board feels would be beneficial to carrying out the goals and purposes of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(4) to assist in maintaining a list of areas and sites which through dedication become War Between the States Heritage Preserves or Sites and to make public information regarding their location, management, regulation, and permissible public uses and the like; and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80.</w:t>
      </w:r>
      <w:r w:rsidR="00C76440" w:rsidRPr="00FB0D38">
        <w:t xml:space="preserve"> Dedication process.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FB0D38" w:rsidRPr="00FB0D38">
        <w:noBreakHyphen/>
      </w:r>
      <w:r w:rsidRPr="00FB0D38">
        <w:t>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(B) No area or feature of primarily cultural significance or character shall be dedicated without the approval of the commission. The following restrictions shall apply to all War Between the States Heritage Preserves: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(2) An acquisition by dedication shall be in perpetuity.</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 xml:space="preserve">(3)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w:t>
      </w:r>
      <w:r w:rsidRPr="00FB0D38">
        <w:lastRenderedPageBreak/>
        <w:t>agreeable to allow such, as defined under this chapter, reasonable costs of maintenance and management may be borne by the State.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90.</w:t>
      </w:r>
      <w:r w:rsidR="00C76440" w:rsidRPr="00FB0D38">
        <w:t xml:space="preserve"> War Between the States Heritage Trust.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 xml:space="preserve">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w:t>
      </w:r>
      <w:r w:rsidRPr="00FB0D38">
        <w:lastRenderedPageBreak/>
        <w:t>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(a) The essential natural character of the property shall be maintained.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(d) No stream shall be dammed or have its course altered except to return it to its natural flow.</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(f) No change shall be made in the general topography of the area or feature, except for those minimal alterations which may be necessary to provide on</w:t>
      </w:r>
      <w:r w:rsidR="00FB0D38" w:rsidRPr="00FB0D38">
        <w:noBreakHyphen/>
      </w:r>
      <w:r w:rsidRPr="00FB0D38">
        <w:t>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(g) No activity shall be allowed or permitted which might pollute any stream, body of water, or the atmosphere.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(h) No signs, billboards, or other advertising of any kind shall be erected; however, informational and directional signs related to the designation of the area, historical interpretation, or feature as a War Between the States Heritage Preserve and related to the public's enjoyment thereof shall be allowed when approved by the trustee.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(j) Where cultural areas or features are involved, reasonable excavation, improvement, and the like shall be allowed for research purposes, as well as to restore such areas or features, and for historical interpretation.</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(k) The trust shall continue in perpetuity.</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(l) Nothing in this chapter shall be interpreted as restricting the use of an existing or any future easement, express or implied, in favor of any utility or other holder of an easement for public purposes.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(a) there is an unavoidable and imperative public necessity that the property or interest therein be taken for another public use;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(b) that there is no feasible and prudent alternative for the proposed use for which the property or interest therein is to be taken; and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(c)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 xml:space="preserve">(7)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w:t>
      </w:r>
      <w:r w:rsidRPr="00FB0D38">
        <w:lastRenderedPageBreak/>
        <w:t>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100.</w:t>
      </w:r>
      <w:r w:rsidR="00C76440" w:rsidRPr="00FB0D38">
        <w:t xml:space="preserve"> Registration.</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(2) The advisory board shall review such applications and shall recommend to the commission the approval of those which it deems worthy of preservation through registration as Heritage Sites.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(3) From the advisory board's recommendations, the commission shall approve those applications for recognition as Heritage Sites which it deems deserving and appropriate for carrying out the purposes of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(5) The commission shall erect and maintain an appropriate sign on the Heritage Site indicating its recognition and the owner thereof shall be given a certificate acknowledging its registration.</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(6) The registration agreement may be terminated by the owner or the commission at any time upon thirty days' notification to the other party. Such termination shall remove the feature from the Heritage Site Program, and any certificate previously issued therefor or sign erected shall be returned to the commission by the property owner.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(7) Unless the registration agreement is terminated, the owner of a Heritage Site shall maintain its essential natural character.</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110.</w:t>
      </w:r>
      <w:r w:rsidR="00C76440" w:rsidRPr="00FB0D38">
        <w:t xml:space="preserve"> Funding; user fees.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115.</w:t>
      </w:r>
      <w:r w:rsidR="00C76440" w:rsidRPr="00FB0D38">
        <w:t xml:space="preserve"> Preserve Trust Fund created.</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(A) 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(B) Unexpended balances, including interest derived from the fund, must be carried forward each year and used only for the purposes provided in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 xml:space="preserve">(C) 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w:t>
      </w:r>
      <w:r w:rsidRPr="00FB0D38">
        <w:lastRenderedPageBreak/>
        <w:t>the House of Representatives and the President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6440" w:rsidRPr="00FB0D38">
        <w:t xml:space="preserve">: 2000 Act No. 387, Part II, </w:t>
      </w:r>
      <w:r w:rsidRPr="00FB0D38">
        <w:t xml:space="preserve">Section </w:t>
      </w:r>
      <w:r w:rsidR="00C76440" w:rsidRPr="00FB0D38">
        <w:t xml:space="preserve">52A, eff July 1, 2000; 2019 Act No. 1 (S.2), </w:t>
      </w:r>
      <w:r w:rsidRPr="00FB0D38">
        <w:t xml:space="preserve">Section </w:t>
      </w:r>
      <w:r w:rsidR="00C76440" w:rsidRPr="00FB0D38">
        <w:t>63, eff January 31, 2019.</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Effect of Amendment</w:t>
      </w:r>
    </w:p>
    <w:p w:rsidR="00FB0D38" w:rsidRP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0D38">
        <w:t xml:space="preserve">2019 Act No. 1, </w:t>
      </w:r>
      <w:r w:rsidR="00FB0D38" w:rsidRPr="00FB0D38">
        <w:t xml:space="preserve">Section </w:t>
      </w:r>
      <w:r w:rsidRPr="00FB0D38">
        <w:t>63, inserted the paragraph designators; and in (C), in the second sentence, substituted "President of the Senate" for "President Pro Tempore of the Senate".</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118.</w:t>
      </w:r>
      <w:r w:rsidR="00C76440" w:rsidRPr="00FB0D38">
        <w:t xml:space="preserve"> Donations.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The trust is authorized to receive and dispose of donations of real and personal property. In furtherance of this section the commission may:</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(1) receive donations of real and personal property including, but not limited to, land, houses, stocks, and bonds;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(2) on its own or by its agent, sell donated property and deposit any proceeds to the Heritage Land Trust Fund for use in accordance with the purposes established in this chapter;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(3) establish minimum acceptable prices for disposition of donated property;</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(4) trade donated property for property of equal value;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(5) promote donations to the program through advertising; or</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(6) decline donations for any reason.</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120.</w:t>
      </w:r>
      <w:r w:rsidR="00C76440" w:rsidRPr="00FB0D38">
        <w:t xml:space="preserve"> State or local parks, preserves, wildlife refuges, forests, or other areas.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130.</w:t>
      </w:r>
      <w:r w:rsidR="00C76440" w:rsidRPr="00FB0D38">
        <w:t xml:space="preserve"> Enforcement; penalties.</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r>
      <w:r w:rsidRPr="00FB0D38">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140.</w:t>
      </w:r>
      <w:r w:rsidR="00C76440" w:rsidRPr="00FB0D38">
        <w:t xml:space="preserve"> Maximum acquisition; approval by county delegation.</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6440" w:rsidRPr="00FB0D38">
        <w:t xml:space="preserve">: 2000 Act No. 387, Part II, </w:t>
      </w:r>
      <w:r w:rsidRPr="00FB0D38">
        <w:t xml:space="preserve">Section </w:t>
      </w:r>
      <w:r w:rsidR="00C76440" w:rsidRPr="00FB0D38">
        <w:t>52A, eff July 1, 2000.</w:t>
      </w:r>
    </w:p>
    <w:p w:rsidR="00FB0D38" w:rsidRP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rPr>
          <w:b/>
        </w:rPr>
        <w:t xml:space="preserve">SECTION </w:t>
      </w:r>
      <w:r w:rsidR="00C76440" w:rsidRPr="00FB0D38">
        <w:rPr>
          <w:b/>
        </w:rPr>
        <w:t>51</w:t>
      </w:r>
      <w:r w:rsidRPr="00FB0D38">
        <w:rPr>
          <w:b/>
        </w:rPr>
        <w:noBreakHyphen/>
      </w:r>
      <w:r w:rsidR="00C76440" w:rsidRPr="00FB0D38">
        <w:rPr>
          <w:b/>
        </w:rPr>
        <w:t>18</w:t>
      </w:r>
      <w:r w:rsidRPr="00FB0D38">
        <w:rPr>
          <w:b/>
        </w:rPr>
        <w:noBreakHyphen/>
      </w:r>
      <w:r w:rsidR="00C76440" w:rsidRPr="00FB0D38">
        <w:rPr>
          <w:b/>
        </w:rPr>
        <w:t>150.</w:t>
      </w:r>
      <w:r w:rsidR="00C76440" w:rsidRPr="00FB0D38">
        <w:t xml:space="preserve"> Annual report.</w:t>
      </w:r>
    </w:p>
    <w:p w:rsidR="00FB0D38" w:rsidRDefault="00C76440"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0D38">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0D38" w:rsidRDefault="00FB0D38"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6440" w:rsidRPr="00FB0D38">
        <w:t xml:space="preserve">: 2000 Act No. 387, Part II, </w:t>
      </w:r>
      <w:r w:rsidRPr="00FB0D38">
        <w:t xml:space="preserve">Section </w:t>
      </w:r>
      <w:r w:rsidR="00C76440" w:rsidRPr="00FB0D38">
        <w:t>52A, eff July 1, 2000.</w:t>
      </w:r>
    </w:p>
    <w:p w:rsidR="003C285A" w:rsidRPr="00FB0D38" w:rsidRDefault="003C285A" w:rsidP="00FB0D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B0D38" w:rsidSect="00FB0D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0D38" w:rsidRDefault="00FB0D38" w:rsidP="00FB0D38">
      <w:pPr>
        <w:spacing w:after="0" w:line="240" w:lineRule="auto"/>
      </w:pPr>
      <w:r>
        <w:separator/>
      </w:r>
    </w:p>
  </w:endnote>
  <w:endnote w:type="continuationSeparator" w:id="0">
    <w:p w:rsidR="00FB0D38" w:rsidRDefault="00FB0D38" w:rsidP="00FB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0D38" w:rsidRPr="00FB0D38" w:rsidRDefault="00FB0D38" w:rsidP="00FB0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0D38" w:rsidRPr="00FB0D38" w:rsidRDefault="00FB0D38" w:rsidP="00FB0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0D38" w:rsidRPr="00FB0D38" w:rsidRDefault="00FB0D38" w:rsidP="00FB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0D38" w:rsidRDefault="00FB0D38" w:rsidP="00FB0D38">
      <w:pPr>
        <w:spacing w:after="0" w:line="240" w:lineRule="auto"/>
      </w:pPr>
      <w:r>
        <w:separator/>
      </w:r>
    </w:p>
  </w:footnote>
  <w:footnote w:type="continuationSeparator" w:id="0">
    <w:p w:rsidR="00FB0D38" w:rsidRDefault="00FB0D38" w:rsidP="00FB0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0D38" w:rsidRPr="00FB0D38" w:rsidRDefault="00FB0D38" w:rsidP="00FB0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0D38" w:rsidRPr="00FB0D38" w:rsidRDefault="00FB0D38" w:rsidP="00FB0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0D38" w:rsidRPr="00FB0D38" w:rsidRDefault="00FB0D38" w:rsidP="00FB0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40"/>
    <w:rsid w:val="000929E5"/>
    <w:rsid w:val="00197975"/>
    <w:rsid w:val="002C68C1"/>
    <w:rsid w:val="003C285A"/>
    <w:rsid w:val="00514D67"/>
    <w:rsid w:val="00700E5B"/>
    <w:rsid w:val="007248EF"/>
    <w:rsid w:val="00892412"/>
    <w:rsid w:val="00984CB8"/>
    <w:rsid w:val="009B3280"/>
    <w:rsid w:val="00A115C1"/>
    <w:rsid w:val="00C76440"/>
    <w:rsid w:val="00F124AC"/>
    <w:rsid w:val="00FB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CA3A2-5346-486B-9FA6-5BB1AFED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764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4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4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4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4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4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4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4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440"/>
    <w:rPr>
      <w:rFonts w:eastAsiaTheme="majorEastAsia" w:cstheme="majorBidi"/>
      <w:color w:val="272727" w:themeColor="text1" w:themeTint="D8"/>
    </w:rPr>
  </w:style>
  <w:style w:type="paragraph" w:styleId="Title">
    <w:name w:val="Title"/>
    <w:basedOn w:val="Normal"/>
    <w:next w:val="Normal"/>
    <w:link w:val="TitleChar"/>
    <w:uiPriority w:val="10"/>
    <w:qFormat/>
    <w:rsid w:val="00C764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4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440"/>
    <w:pPr>
      <w:spacing w:before="160"/>
      <w:jc w:val="center"/>
    </w:pPr>
    <w:rPr>
      <w:i/>
      <w:iCs/>
      <w:color w:val="404040" w:themeColor="text1" w:themeTint="BF"/>
    </w:rPr>
  </w:style>
  <w:style w:type="character" w:customStyle="1" w:styleId="QuoteChar">
    <w:name w:val="Quote Char"/>
    <w:basedOn w:val="DefaultParagraphFont"/>
    <w:link w:val="Quote"/>
    <w:uiPriority w:val="29"/>
    <w:rsid w:val="00C76440"/>
    <w:rPr>
      <w:i/>
      <w:iCs/>
      <w:color w:val="404040" w:themeColor="text1" w:themeTint="BF"/>
    </w:rPr>
  </w:style>
  <w:style w:type="paragraph" w:styleId="ListParagraph">
    <w:name w:val="List Paragraph"/>
    <w:basedOn w:val="Normal"/>
    <w:uiPriority w:val="34"/>
    <w:qFormat/>
    <w:rsid w:val="00C76440"/>
    <w:pPr>
      <w:ind w:left="720"/>
      <w:contextualSpacing/>
    </w:pPr>
  </w:style>
  <w:style w:type="character" w:styleId="IntenseEmphasis">
    <w:name w:val="Intense Emphasis"/>
    <w:basedOn w:val="DefaultParagraphFont"/>
    <w:uiPriority w:val="21"/>
    <w:qFormat/>
    <w:rsid w:val="00C76440"/>
    <w:rPr>
      <w:i/>
      <w:iCs/>
      <w:color w:val="0F4761" w:themeColor="accent1" w:themeShade="BF"/>
    </w:rPr>
  </w:style>
  <w:style w:type="paragraph" w:styleId="IntenseQuote">
    <w:name w:val="Intense Quote"/>
    <w:basedOn w:val="Normal"/>
    <w:next w:val="Normal"/>
    <w:link w:val="IntenseQuoteChar"/>
    <w:uiPriority w:val="30"/>
    <w:qFormat/>
    <w:rsid w:val="00C764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440"/>
    <w:rPr>
      <w:i/>
      <w:iCs/>
      <w:color w:val="0F4761" w:themeColor="accent1" w:themeShade="BF"/>
    </w:rPr>
  </w:style>
  <w:style w:type="character" w:styleId="IntenseReference">
    <w:name w:val="Intense Reference"/>
    <w:basedOn w:val="DefaultParagraphFont"/>
    <w:uiPriority w:val="32"/>
    <w:qFormat/>
    <w:rsid w:val="00C7644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76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644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B0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38"/>
    <w:rPr>
      <w:rFonts w:ascii="Times New Roman" w:hAnsi="Times New Roman" w:cs="Times New Roman"/>
      <w:kern w:val="0"/>
      <w14:ligatures w14:val="none"/>
    </w:rPr>
  </w:style>
  <w:style w:type="paragraph" w:styleId="Footer">
    <w:name w:val="footer"/>
    <w:basedOn w:val="Normal"/>
    <w:link w:val="FooterChar"/>
    <w:uiPriority w:val="99"/>
    <w:unhideWhenUsed/>
    <w:rsid w:val="00FB0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3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6314</Words>
  <Characters>35991</Characters>
  <Application>Microsoft Office Word</Application>
  <DocSecurity>0</DocSecurity>
  <Lines>299</Lines>
  <Paragraphs>84</Paragraphs>
  <ScaleCrop>false</ScaleCrop>
  <Company>Legislative Services Agency</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2024-09-19T13:17:00Z</dcterms:created>
  <dcterms:modified xsi:type="dcterms:W3CDTF">2024-09-19T13:17:00Z</dcterms:modified>
</cp:coreProperties>
</file>