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60b008497a4139" /><Relationship Type="http://schemas.openxmlformats.org/package/2006/relationships/metadata/core-properties" Target="/package/services/metadata/core-properties/38125dc373a640f9a7abfc545f0ac7a8.psmdcp" Id="Rd0a1da663fff42f2" /></Relationships>
</file>

<file path=word/document.xml><?xml version="1.0" encoding="utf-8"?>
<w:document xmlns:w="http://schemas.openxmlformats.org/wordprocessingml/2006/main">
  <w:body>
    <w:p xmlns:w14="http://schemas.microsoft.com/office/word/2010/wordml" w:rsidR="00FC2A37" w:rsidRDefault="00FC2A37" w14:paraId="0C2929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FC2A37" w:rsidRDefault="00FC2A37" w14:paraId="550314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Enforcement of Motor Vehicle Express Warranties</w:t>
      </w:r>
      <w:r>
        <w:rPr>
          <w:rFonts w:ascii="Times New Roman" w:hAnsi="Times New Roman" w:eastAsia="Times New Roman" w:cs="Times New Roman"/>
          <w:sz w:val="22"/>
          <w:szCs w:val="22"/>
          <w:lang w:val="en-PH"/>
        </w:rPr>
      </w:r>
    </w:p>
    <w:p xmlns:w14="http://schemas.microsoft.com/office/word/2010/wordml" w:rsidR="00FC2A37" w:rsidRDefault="00FC2A37" w14:paraId="696F9C63" w14:textId="77777777">
      <w:pPr>
        <w:spacing w:before="0" w:after="0" w:line="240" w:lineRule="auto"/>
        <w:rPr>
          <w:rFonts w:ascii="Arial" w:hAnsi="Arial" w:cs="Arial"/>
          <w:lang w:val="en-PH"/>
        </w:rPr>
      </w:pPr>
    </w:p>
    <w:p xmlns:w14="http://schemas.microsoft.com/office/word/2010/wordml" w:rsidR="00FC2A37" w:rsidRDefault="00FC2A37" w14:paraId="06C4A9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560E9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FC2A37" w:rsidRDefault="00FC2A37" w14:paraId="12C53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"Consumer" means the purchaser or lessor, other than for purposes of resale, of a motor vehicle normally used for personal, family, or household purposes and subject to the manufacturer's express warranty, and any other person entitled by the warranty to enforce the obligations of the warranty.</w:t>
      </w:r>
      <w:r>
        <w:rPr>
          <w:rFonts w:ascii="Times New Roman" w:hAnsi="Times New Roman" w:eastAsia="Times New Roman" w:cs="Times New Roman"/>
          <w:sz w:val="22"/>
          <w:szCs w:val="22"/>
          <w:lang w:val="en-PH"/>
        </w:rPr>
      </w:r>
    </w:p>
    <w:p xmlns:w14="http://schemas.microsoft.com/office/word/2010/wordml" w:rsidR="00FC2A37" w:rsidRDefault="00FC2A37" w14:paraId="4F21B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"Manufacturer" means any person, resident, or nonresident, who manufactures or assembles or imports or distributes new motor vehicles which are to be sold in the State.</w:t>
      </w:r>
      <w:r>
        <w:rPr>
          <w:rFonts w:ascii="Times New Roman" w:hAnsi="Times New Roman" w:eastAsia="Times New Roman" w:cs="Times New Roman"/>
          <w:sz w:val="22"/>
          <w:szCs w:val="22"/>
          <w:lang w:val="en-PH"/>
        </w:rPr>
      </w:r>
    </w:p>
    <w:p xmlns:w14="http://schemas.microsoft.com/office/word/2010/wordml" w:rsidR="00FC2A37" w:rsidRDefault="00FC2A37" w14:paraId="13490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"Manufacturer's express warranty" or "warranty" means the written warranty, so labeled, of the manufacturer of a new motor vehicle, including any terms or conditions precedent to the enforcement of obligations under that warranty.</w:t>
      </w:r>
      <w:r>
        <w:rPr>
          <w:rFonts w:ascii="Times New Roman" w:hAnsi="Times New Roman" w:eastAsia="Times New Roman" w:cs="Times New Roman"/>
          <w:sz w:val="22"/>
          <w:szCs w:val="22"/>
          <w:lang w:val="en-PH"/>
        </w:rPr>
      </w:r>
    </w:p>
    <w:p xmlns:w14="http://schemas.microsoft.com/office/word/2010/wordml" w:rsidR="00FC2A37" w:rsidRDefault="00FC2A37" w14:paraId="5C360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"Motor vehicle" means:</w:t>
      </w:r>
      <w:r>
        <w:rPr>
          <w:rFonts w:ascii="Times New Roman" w:hAnsi="Times New Roman" w:eastAsia="Times New Roman" w:cs="Times New Roman"/>
          <w:sz w:val="22"/>
          <w:szCs w:val="22"/>
          <w:lang w:val="en-PH"/>
        </w:rPr>
      </w:r>
    </w:p>
    <w:p xmlns:w14="http://schemas.microsoft.com/office/word/2010/wordml" w:rsidR="00FC2A37" w:rsidRDefault="00FC2A37" w14:paraId="713C5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private passenger motor vehicle, as classified by Section 56-3-630, but excluding the living portion of recreational vehicles and off-road vehicles, which is sold and registered in this State; and</w:t>
      </w:r>
      <w:r>
        <w:rPr>
          <w:rFonts w:ascii="Times New Roman" w:hAnsi="Times New Roman" w:eastAsia="Times New Roman" w:cs="Times New Roman"/>
          <w:sz w:val="22"/>
          <w:szCs w:val="22"/>
          <w:lang w:val="en-PH"/>
        </w:rPr>
      </w:r>
    </w:p>
    <w:p xmlns:w14="http://schemas.microsoft.com/office/word/2010/wordml" w:rsidR="00FC2A37" w:rsidRDefault="00FC2A37" w14:paraId="64B6F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motorcycle as defined in Section 56-1-10(8), including a motorcycle three-wheel vehicle as defined in Section 56-1-10(18), which is sold and registered in this State.</w:t>
      </w:r>
      <w:r>
        <w:rPr>
          <w:rFonts w:ascii="Times New Roman" w:hAnsi="Times New Roman" w:eastAsia="Times New Roman" w:cs="Times New Roman"/>
          <w:sz w:val="22"/>
          <w:szCs w:val="22"/>
          <w:lang w:val="en-PH"/>
        </w:rPr>
      </w:r>
    </w:p>
    <w:p xmlns:w14="http://schemas.microsoft.com/office/word/2010/wordml" w:rsidR="00FC2A37" w:rsidRDefault="00FC2A37" w14:paraId="2123B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"new motor vehicle" means a motor vehicle which has been sold to a new motor vehicle dealer by a manufacturer and which has not been used for other than demonstration purposes and on which the original title has not been issued from the new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6EC39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"Nonconformity"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r>
        <w:rPr>
          <w:rFonts w:ascii="Times New Roman" w:hAnsi="Times New Roman" w:eastAsia="Times New Roman" w:cs="Times New Roman"/>
          <w:sz w:val="22"/>
          <w:szCs w:val="22"/>
          <w:lang w:val="en-PH"/>
        </w:rPr>
      </w:r>
    </w:p>
    <w:p xmlns:w14="http://schemas.microsoft.com/office/word/2010/wordml" w14:paraId="023B3811" w14:textId="77777777">
      <w:pPr>
        <w:spacing w:before="0" w:after="0" w:line="240" w:lineRule="auto"/>
      </w:pPr>
      <w:r>
        <w:t/>
      </w:r>
    </w:p>
    <w:p xmlns:w14="http://schemas.microsoft.com/office/word/2010/wordml" w:rsidR="00FC2A37" w:rsidRDefault="00FC2A37" w14:paraId="73286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 1996 Act No. 459, § 242; 2016 Act No. 157 (H.3788), § 1, eff April 21, 2016.</w:t>
      </w:r>
      <w:r>
        <w:rPr>
          <w:rFonts w:ascii="Times New Roman" w:hAnsi="Times New Roman" w:eastAsia="Times New Roman" w:cs="Times New Roman"/>
          <w:sz w:val="22"/>
          <w:szCs w:val="22"/>
          <w:lang w:val="en-PH"/>
        </w:rPr>
      </w:r>
    </w:p>
    <w:p xmlns:w14="http://schemas.microsoft.com/office/word/2010/wordml" w14:paraId="72E9204F" w14:textId="77777777">
      <w:pPr>
        <w:spacing w:before="0" w:after="0" w:line="240" w:lineRule="auto"/>
      </w:pPr>
      <w:r>
        <w:t/>
      </w:r>
    </w:p>
    <w:p xmlns:w14="http://schemas.microsoft.com/office/word/2010/wordml" w:rsidR="00FC2A37" w:rsidRDefault="00FC2A37" w14:paraId="01B6FE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56-28-20. Manufacturers to provide annual written summaries of certain motor vehicles; forms; records to be made available;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37515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w:t>
      </w:r>
      <w:r>
        <w:rPr>
          <w:rFonts w:ascii="Times New Roman" w:hAnsi="Times New Roman" w:eastAsia="Times New Roman" w:cs="Times New Roman"/>
          <w:sz w:val="22"/>
          <w:szCs w:val="22"/>
          <w:lang w:val="en-PH"/>
        </w:rPr>
        <w:t>ummaries of repurchased vehicles or respond to reasonable requests for information by the administrator subjects the manufacturer to an administrative penalty not to exceed one thousand dollars for each violation which the administrator in his discretion may impose.</w:t>
      </w:r>
      <w:r>
        <w:rPr>
          <w:rFonts w:ascii="Times New Roman" w:hAnsi="Times New Roman" w:eastAsia="Times New Roman" w:cs="Times New Roman"/>
          <w:sz w:val="22"/>
          <w:szCs w:val="22"/>
          <w:lang w:val="en-PH"/>
        </w:rPr>
      </w:r>
    </w:p>
    <w:p xmlns:w14="http://schemas.microsoft.com/office/word/2010/wordml" w14:paraId="51EC6ACF" w14:textId="77777777">
      <w:pPr>
        <w:spacing w:before="0" w:after="0" w:line="240" w:lineRule="auto"/>
      </w:pPr>
      <w:r>
        <w:t/>
      </w:r>
    </w:p>
    <w:p xmlns:w14="http://schemas.microsoft.com/office/word/2010/wordml" w:rsidR="00FC2A37" w:rsidRDefault="00FC2A37" w14:paraId="28536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494E8E24" w14:textId="77777777">
      <w:pPr>
        <w:spacing w:before="0" w:after="0" w:line="240" w:lineRule="auto"/>
      </w:pPr>
      <w:r>
        <w:t/>
      </w:r>
    </w:p>
    <w:p xmlns:w14="http://schemas.microsoft.com/office/word/2010/wordml" w:rsidR="00FC2A37" w:rsidRDefault="00FC2A37" w14:paraId="4B407B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56-28-30. Nonconformity with express warranties; notice required; repairs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28B62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w:t>
      </w:r>
      <w:r>
        <w:rPr>
          <w:rFonts w:ascii="Times New Roman" w:hAnsi="Times New Roman" w:eastAsia="Times New Roman" w:cs="Times New Roman"/>
          <w:sz w:val="22"/>
          <w:szCs w:val="22"/>
          <w:lang w:val="en-PH"/>
        </w:rPr>
        <w:t>de after the expiration of the term.</w:t>
      </w:r>
      <w:r>
        <w:rPr>
          <w:rFonts w:ascii="Times New Roman" w:hAnsi="Times New Roman" w:eastAsia="Times New Roman" w:cs="Times New Roman"/>
          <w:sz w:val="22"/>
          <w:szCs w:val="22"/>
          <w:lang w:val="en-PH"/>
        </w:rPr>
      </w:r>
    </w:p>
    <w:p xmlns:w14="http://schemas.microsoft.com/office/word/2010/wordml" w14:paraId="6749E182" w14:textId="77777777">
      <w:pPr>
        <w:spacing w:before="0" w:after="0" w:line="240" w:lineRule="auto"/>
      </w:pPr>
      <w:r>
        <w:t/>
      </w:r>
    </w:p>
    <w:p xmlns:w14="http://schemas.microsoft.com/office/word/2010/wordml" w:rsidR="00FC2A37" w:rsidRDefault="00FC2A37" w14:paraId="4F983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30F17835" w14:textId="77777777">
      <w:pPr>
        <w:spacing w:before="0" w:after="0" w:line="240" w:lineRule="auto"/>
      </w:pPr>
      <w:r>
        <w:t/>
      </w:r>
    </w:p>
    <w:p xmlns:w14="http://schemas.microsoft.com/office/word/2010/wordml" w:rsidR="00FC2A37" w:rsidRDefault="00FC2A37" w14:paraId="0449C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56-28-40. Replacement of motor vehicle; refund of purchase price.</w:t>
      </w:r>
      <w:r>
        <w:rPr>
          <w:rFonts w:ascii="Times New Roman" w:hAnsi="Times New Roman" w:eastAsia="Times New Roman" w:cs="Times New Roman"/>
          <w:b w:val="true"/>
          <w:sz w:val="22"/>
          <w:szCs w:val="22"/>
          <w:lang w:val="en-PH"/>
        </w:rPr>
      </w:r>
    </w:p>
    <w:p xmlns:w14="http://schemas.microsoft.com/office/word/2010/wordml" w:rsidR="00FC2A37" w:rsidRDefault="00FC2A37" w14:paraId="2B106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within the term specified in Section 56-28-30,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w:t>
      </w:r>
      <w:r>
        <w:rPr>
          <w:rFonts w:ascii="Times New Roman" w:hAnsi="Times New Roman" w:eastAsia="Times New Roman" w:cs="Times New Roman"/>
          <w:sz w:val="22"/>
          <w:szCs w:val="22"/>
          <w:lang w:val="en-PH"/>
        </w:rPr>
        <w:t>onsumer and refund to the consumer the full purchase price as delivered including applicable finance charges, sales taxes, license fees, registration fees, and any other similar governmental charges, less a reasonable allowance for the consumer's use of the vehicle. Refunds must be made to the consumer and lienholder, if any, as their interest may appear on the record of ownership kept by the Department of Motor Vehicles. A reasonable allowance for use must be that amount directly attributable to use by the</w:t>
      </w:r>
      <w:r>
        <w:rPr>
          <w:rFonts w:ascii="Times New Roman" w:hAnsi="Times New Roman" w:eastAsia="Times New Roman" w:cs="Times New Roman"/>
          <w:sz w:val="22"/>
          <w:szCs w:val="22"/>
          <w:lang w:val="en-PH"/>
        </w:rPr>
        <w:t xml:space="preserv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r>
        <w:rPr>
          <w:rFonts w:ascii="Times New Roman" w:hAnsi="Times New Roman" w:eastAsia="Times New Roman" w:cs="Times New Roman"/>
          <w:sz w:val="22"/>
          <w:szCs w:val="22"/>
          <w:lang w:val="en-PH"/>
        </w:rPr>
      </w:r>
    </w:p>
    <w:p xmlns:w14="http://schemas.microsoft.com/office/word/2010/wordml" w:rsidR="00FC2A37" w:rsidRDefault="00FC2A37" w14:paraId="28BD2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nonconformity does not substantially impair the motor vehicle's use, market value, or safety;</w:t>
      </w:r>
      <w:r>
        <w:rPr>
          <w:rFonts w:ascii="Times New Roman" w:hAnsi="Times New Roman" w:eastAsia="Times New Roman" w:cs="Times New Roman"/>
          <w:sz w:val="22"/>
          <w:szCs w:val="22"/>
          <w:lang w:val="en-PH"/>
        </w:rPr>
      </w:r>
    </w:p>
    <w:p xmlns:w14="http://schemas.microsoft.com/office/word/2010/wordml" w:rsidR="00FC2A37" w:rsidRDefault="00FC2A37" w14:paraId="3FB7B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nonconformity is the result of abuse, neglect, or modification or alteration of the motor vehicle by the consumer.</w:t>
      </w:r>
      <w:r>
        <w:rPr>
          <w:rFonts w:ascii="Times New Roman" w:hAnsi="Times New Roman" w:eastAsia="Times New Roman" w:cs="Times New Roman"/>
          <w:sz w:val="22"/>
          <w:szCs w:val="22"/>
          <w:lang w:val="en-PH"/>
        </w:rPr>
      </w:r>
    </w:p>
    <w:p xmlns:w14="http://schemas.microsoft.com/office/word/2010/wordml" w14:paraId="540FE95B" w14:textId="77777777">
      <w:pPr>
        <w:spacing w:before="0" w:after="0" w:line="240" w:lineRule="auto"/>
      </w:pPr>
      <w:r>
        <w:t/>
      </w:r>
    </w:p>
    <w:p xmlns:w14="http://schemas.microsoft.com/office/word/2010/wordml" w:rsidR="00FC2A37" w:rsidRDefault="00FC2A37" w14:paraId="6E635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4D458F0E" w14:textId="77777777">
      <w:pPr>
        <w:spacing w:before="0" w:after="0" w:line="240" w:lineRule="auto"/>
      </w:pPr>
      <w:r>
        <w:t/>
      </w:r>
    </w:p>
    <w:p xmlns:w14="http://schemas.microsoft.com/office/word/2010/wordml" w:rsidR="00FC2A37" w:rsidRDefault="00FC2A37" w14:paraId="4869F6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56-28-50. Presumption of attempts to conform; information to be provided to consumers; obligations of manufacturer; costs and attorney's fees; notice requirements.</w:t>
      </w:r>
      <w:r>
        <w:rPr>
          <w:rFonts w:ascii="Times New Roman" w:hAnsi="Times New Roman" w:eastAsia="Times New Roman" w:cs="Times New Roman"/>
          <w:b w:val="true"/>
          <w:sz w:val="22"/>
          <w:szCs w:val="22"/>
          <w:lang w:val="en-PH"/>
        </w:rPr>
      </w:r>
    </w:p>
    <w:p xmlns:w14="http://schemas.microsoft.com/office/word/2010/wordml" w:rsidR="00FC2A37" w:rsidRDefault="00FC2A37" w14:paraId="4DD58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presumed that a reasonable number of attempts have been undertaken to conform a motor vehicle to the applicable express warranties if:</w:t>
      </w:r>
      <w:r>
        <w:rPr>
          <w:rFonts w:ascii="Times New Roman" w:hAnsi="Times New Roman" w:eastAsia="Times New Roman" w:cs="Times New Roman"/>
          <w:sz w:val="22"/>
          <w:szCs w:val="22"/>
          <w:lang w:val="en-PH"/>
        </w:rPr>
      </w:r>
    </w:p>
    <w:p xmlns:w14="http://schemas.microsoft.com/office/word/2010/wordml" w:rsidR="00FC2A37" w:rsidRDefault="00FC2A37" w14:paraId="50E52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same nonconformity has been subject to repair three or more times by the manufacturer, or its agent, within the express warranty term, but the nonconformity continues to exist; or</w:t>
      </w:r>
      <w:r>
        <w:rPr>
          <w:rFonts w:ascii="Times New Roman" w:hAnsi="Times New Roman" w:eastAsia="Times New Roman" w:cs="Times New Roman"/>
          <w:sz w:val="22"/>
          <w:szCs w:val="22"/>
          <w:lang w:val="en-PH"/>
        </w:rPr>
      </w:r>
    </w:p>
    <w:p xmlns:w14="http://schemas.microsoft.com/office/word/2010/wordml" w:rsidR="00FC2A37" w:rsidRDefault="00FC2A37" w14:paraId="44276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vehicle is out of service by reason of repair for a cumulative total of thirty or more calendar days during the express warranty. The term of an express warranty, and the twenty-day period must be extended by any period of time during which repair services are not available to the consumer because of a war, invasion, strike, fire, flood, or other natural disaster.</w:t>
      </w:r>
      <w:r>
        <w:rPr>
          <w:rFonts w:ascii="Times New Roman" w:hAnsi="Times New Roman" w:eastAsia="Times New Roman" w:cs="Times New Roman"/>
          <w:sz w:val="22"/>
          <w:szCs w:val="22"/>
          <w:lang w:val="en-PH"/>
        </w:rPr>
      </w:r>
    </w:p>
    <w:p xmlns:w14="http://schemas.microsoft.com/office/word/2010/wordml" w:rsidR="00FC2A37" w:rsidRDefault="00FC2A37" w14:paraId="21F02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w:t>
      </w:r>
      <w:r>
        <w:rPr>
          <w:rFonts w:ascii="Times New Roman" w:hAnsi="Times New Roman" w:eastAsia="Times New Roman" w:cs="Times New Roman"/>
          <w:sz w:val="22"/>
          <w:szCs w:val="22"/>
          <w:lang w:val="en-PH"/>
        </w:rPr>
        <w:t xml:space="preserve">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t>
      </w:r>
      <w:r>
        <w:rPr>
          <w:rFonts w:ascii="Times New Roman" w:hAnsi="Times New Roman" w:eastAsia="Times New Roman" w:cs="Times New Roman"/>
          <w:sz w:val="22"/>
          <w:szCs w:val="22"/>
          <w:lang w:val="en-PH"/>
        </w:rPr>
        <w:t>warranty. If the manufacturer is unable to repair properly the vehicle within the final ten-business-day period, the manufacturer must replace the vehicle with an identical or reasonably equivalent vehicle or refund the purchase price subject to the provisions of Section 56-28-40.</w:t>
      </w:r>
      <w:r>
        <w:rPr>
          <w:rFonts w:ascii="Times New Roman" w:hAnsi="Times New Roman" w:eastAsia="Times New Roman" w:cs="Times New Roman"/>
          <w:sz w:val="22"/>
          <w:szCs w:val="22"/>
          <w:lang w:val="en-PH"/>
        </w:rPr>
      </w:r>
    </w:p>
    <w:p xmlns:w14="http://schemas.microsoft.com/office/word/2010/wordml" w:rsidR="00FC2A37" w:rsidRDefault="00FC2A37" w14:paraId="3E5B2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notification from the consumer that the new vehicle has not been conformed to the express warranty, the manufacturer shall inform the consumer if an informal dispute settlement procedure has been established by the manufacturer as enumerated in Section 56-28-60. However, if prior notice by the manufacturer of an informal dispute settlement procedure has been given, no further notice is required.</w:t>
      </w:r>
      <w:r>
        <w:rPr>
          <w:rFonts w:ascii="Times New Roman" w:hAnsi="Times New Roman" w:eastAsia="Times New Roman" w:cs="Times New Roman"/>
          <w:sz w:val="22"/>
          <w:szCs w:val="22"/>
          <w:lang w:val="en-PH"/>
        </w:rPr>
      </w:r>
    </w:p>
    <w:p xmlns:w14="http://schemas.microsoft.com/office/word/2010/wordml" w:rsidR="00FC2A37" w:rsidRDefault="00FC2A37" w14:paraId="51982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consumer who finally prevails in any action brought under this chapter, may be allowed by the court to recover as part of the judgment a sum equal to the aggregate amount of cost and expenses (including attorney's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w:t>
      </w:r>
      <w:r>
        <w:rPr>
          <w:rFonts w:ascii="Times New Roman" w:hAnsi="Times New Roman" w:eastAsia="Times New Roman" w:cs="Times New Roman"/>
          <w:sz w:val="22"/>
          <w:szCs w:val="22"/>
          <w:lang w:val="en-PH"/>
        </w:rPr>
        <w:t>e court in its discretion determines that such an award of attorney's fees would be inappropriate.</w:t>
      </w:r>
      <w:r>
        <w:rPr>
          <w:rFonts w:ascii="Times New Roman" w:hAnsi="Times New Roman" w:eastAsia="Times New Roman" w:cs="Times New Roman"/>
          <w:sz w:val="22"/>
          <w:szCs w:val="22"/>
          <w:lang w:val="en-PH"/>
        </w:rPr>
      </w:r>
    </w:p>
    <w:p xmlns:w14="http://schemas.microsoft.com/office/word/2010/wordml" w:rsidR="00FC2A37" w:rsidRDefault="00FC2A37" w14:paraId="752EA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written notifications required by this section shall be sent by registered, certified, or express mail.</w:t>
      </w:r>
      <w:r>
        <w:rPr>
          <w:rFonts w:ascii="Times New Roman" w:hAnsi="Times New Roman" w:eastAsia="Times New Roman" w:cs="Times New Roman"/>
          <w:sz w:val="22"/>
          <w:szCs w:val="22"/>
          <w:lang w:val="en-PH"/>
        </w:rPr>
      </w:r>
    </w:p>
    <w:p xmlns:w14="http://schemas.microsoft.com/office/word/2010/wordml" w14:paraId="44E953F1" w14:textId="77777777">
      <w:pPr>
        <w:spacing w:before="0" w:after="0" w:line="240" w:lineRule="auto"/>
      </w:pPr>
      <w:r>
        <w:t/>
      </w:r>
    </w:p>
    <w:p xmlns:w14="http://schemas.microsoft.com/office/word/2010/wordml" w:rsidR="00FC2A37" w:rsidRDefault="00FC2A37" w14:paraId="66EB1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081C5BCB" w14:textId="77777777">
      <w:pPr>
        <w:spacing w:before="0" w:after="0" w:line="240" w:lineRule="auto"/>
      </w:pPr>
      <w:r>
        <w:t/>
      </w:r>
    </w:p>
    <w:p xmlns:w14="http://schemas.microsoft.com/office/word/2010/wordml" w:rsidR="00FC2A37" w:rsidRDefault="00FC2A37" w14:paraId="1A860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56-28-60. Informal dispute settlement procedures.</w:t>
      </w:r>
      <w:r>
        <w:rPr>
          <w:rFonts w:ascii="Times New Roman" w:hAnsi="Times New Roman" w:eastAsia="Times New Roman" w:cs="Times New Roman"/>
          <w:b w:val="true"/>
          <w:sz w:val="22"/>
          <w:szCs w:val="22"/>
          <w:lang w:val="en-PH"/>
        </w:rPr>
      </w:r>
    </w:p>
    <w:p xmlns:w14="http://schemas.microsoft.com/office/word/2010/wordml" w:rsidR="00FC2A37" w:rsidRDefault="00FC2A37" w14:paraId="06D4A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manufacturer has established an informal dispute settlement procedure which substantially complies with Title 16 of the Code of Federal Regulations, Part 703, or if the manufacturer participates in a consumer-industry appeals, arbitration, or mediation panel or board, whose decisions are binding on the manufacturer, the provisions of Section 56-28-40 concerning refunds or replacement do not apply to any consumer who has not first resorted to those procedures or to the alternate procedure provided in S</w:t>
      </w:r>
      <w:r>
        <w:rPr>
          <w:rFonts w:ascii="Times New Roman" w:hAnsi="Times New Roman" w:eastAsia="Times New Roman" w:cs="Times New Roman"/>
          <w:sz w:val="22"/>
          <w:szCs w:val="22"/>
          <w:lang w:val="en-PH"/>
        </w:rPr>
        <w:t>ection 56-28-90.</w:t>
      </w:r>
      <w:r>
        <w:rPr>
          <w:rFonts w:ascii="Times New Roman" w:hAnsi="Times New Roman" w:eastAsia="Times New Roman" w:cs="Times New Roman"/>
          <w:sz w:val="22"/>
          <w:szCs w:val="22"/>
          <w:lang w:val="en-PH"/>
        </w:rPr>
      </w:r>
    </w:p>
    <w:p xmlns:w14="http://schemas.microsoft.com/office/word/2010/wordml" w14:paraId="72E9A3F5" w14:textId="77777777">
      <w:pPr>
        <w:spacing w:before="0" w:after="0" w:line="240" w:lineRule="auto"/>
      </w:pPr>
      <w:r>
        <w:t/>
      </w:r>
    </w:p>
    <w:p xmlns:w14="http://schemas.microsoft.com/office/word/2010/wordml" w:rsidR="00FC2A37" w:rsidRDefault="00FC2A37" w14:paraId="3529A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3E64DB77" w14:textId="77777777">
      <w:pPr>
        <w:spacing w:before="0" w:after="0" w:line="240" w:lineRule="auto"/>
      </w:pPr>
      <w:r>
        <w:t/>
      </w:r>
    </w:p>
    <w:p xmlns:w14="http://schemas.microsoft.com/office/word/2010/wordml" w:rsidR="00FC2A37" w:rsidRDefault="00FC2A37" w14:paraId="250CD9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56-28-70. Limitation of actions.</w:t>
      </w:r>
      <w:r>
        <w:rPr>
          <w:rFonts w:ascii="Times New Roman" w:hAnsi="Times New Roman" w:eastAsia="Times New Roman" w:cs="Times New Roman"/>
          <w:b w:val="true"/>
          <w:sz w:val="22"/>
          <w:szCs w:val="22"/>
          <w:lang w:val="en-PH"/>
        </w:rPr>
      </w:r>
    </w:p>
    <w:p xmlns:w14="http://schemas.microsoft.com/office/word/2010/wordml" w:rsidR="00FC2A37" w:rsidRDefault="00FC2A37" w14:paraId="027D8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action brought under this chapter must be commenced within three years following the date of original delivery of the motor vehicle to the consumer.</w:t>
      </w:r>
      <w:r>
        <w:rPr>
          <w:rFonts w:ascii="Times New Roman" w:hAnsi="Times New Roman" w:eastAsia="Times New Roman" w:cs="Times New Roman"/>
          <w:sz w:val="22"/>
          <w:szCs w:val="22"/>
          <w:lang w:val="en-PH"/>
        </w:rPr>
      </w:r>
    </w:p>
    <w:p xmlns:w14="http://schemas.microsoft.com/office/word/2010/wordml" w14:paraId="58C7798C" w14:textId="77777777">
      <w:pPr>
        <w:spacing w:before="0" w:after="0" w:line="240" w:lineRule="auto"/>
      </w:pPr>
      <w:r>
        <w:t/>
      </w:r>
    </w:p>
    <w:p xmlns:w14="http://schemas.microsoft.com/office/word/2010/wordml" w:rsidR="00FC2A37" w:rsidRDefault="00FC2A37" w14:paraId="5A065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5F156EA5" w14:textId="77777777">
      <w:pPr>
        <w:spacing w:before="0" w:after="0" w:line="240" w:lineRule="auto"/>
      </w:pPr>
      <w:r>
        <w:t/>
      </w:r>
    </w:p>
    <w:p xmlns:w14="http://schemas.microsoft.com/office/word/2010/wordml" w:rsidR="00FC2A37" w:rsidRDefault="00FC2A37" w14:paraId="3B9A8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56-28-80. Construction of chapter; reimbursement from dealer prohibited; exception.</w:t>
      </w:r>
      <w:r>
        <w:rPr>
          <w:rFonts w:ascii="Times New Roman" w:hAnsi="Times New Roman" w:eastAsia="Times New Roman" w:cs="Times New Roman"/>
          <w:b w:val="true"/>
          <w:sz w:val="22"/>
          <w:szCs w:val="22"/>
          <w:lang w:val="en-PH"/>
        </w:rPr>
      </w:r>
    </w:p>
    <w:p xmlns:w14="http://schemas.microsoft.com/office/word/2010/wordml" w:rsidR="00FC2A37" w:rsidRDefault="00FC2A37" w14:paraId="5F135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as imposing any liability on a motor vehicle dealer or creating a cause of action by a consumer against a motor vehicle dealer under Section 56-28-40.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w:t>
      </w:r>
      <w:r>
        <w:rPr>
          <w:rFonts w:ascii="Times New Roman" w:hAnsi="Times New Roman" w:eastAsia="Times New Roman" w:cs="Times New Roman"/>
          <w:sz w:val="22"/>
          <w:szCs w:val="22"/>
          <w:lang w:val="en-PH"/>
        </w:rPr>
        <w:t>stantially inconsistent with the manufacturer's published instructions.</w:t>
      </w:r>
      <w:r>
        <w:rPr>
          <w:rFonts w:ascii="Times New Roman" w:hAnsi="Times New Roman" w:eastAsia="Times New Roman" w:cs="Times New Roman"/>
          <w:sz w:val="22"/>
          <w:szCs w:val="22"/>
          <w:lang w:val="en-PH"/>
        </w:rPr>
      </w:r>
    </w:p>
    <w:p xmlns:w14="http://schemas.microsoft.com/office/word/2010/wordml" w14:paraId="70DB4B22" w14:textId="77777777">
      <w:pPr>
        <w:spacing w:before="0" w:after="0" w:line="240" w:lineRule="auto"/>
      </w:pPr>
      <w:r>
        <w:t/>
      </w:r>
    </w:p>
    <w:p xmlns:w14="http://schemas.microsoft.com/office/word/2010/wordml" w:rsidR="00FC2A37" w:rsidRDefault="00FC2A37" w14:paraId="6EC23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364F0C9F" w14:textId="77777777">
      <w:pPr>
        <w:spacing w:before="0" w:after="0" w:line="240" w:lineRule="auto"/>
      </w:pPr>
      <w:r>
        <w:t/>
      </w:r>
    </w:p>
    <w:p xmlns:w14="http://schemas.microsoft.com/office/word/2010/wordml" w:rsidR="00FC2A37" w:rsidRDefault="00FC2A37" w14:paraId="0BA6EE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56-28-90. State arbitration board may be established.</w:t>
      </w:r>
      <w:r>
        <w:rPr>
          <w:rFonts w:ascii="Times New Roman" w:hAnsi="Times New Roman" w:eastAsia="Times New Roman" w:cs="Times New Roman"/>
          <w:b w:val="true"/>
          <w:sz w:val="22"/>
          <w:szCs w:val="22"/>
          <w:lang w:val="en-PH"/>
        </w:rPr>
      </w:r>
    </w:p>
    <w:p xmlns:w14="http://schemas.microsoft.com/office/word/2010/wordml" w:rsidR="00FC2A37" w:rsidRDefault="00FC2A37" w14:paraId="6D1AA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r>
        <w:rPr>
          <w:rFonts w:ascii="Times New Roman" w:hAnsi="Times New Roman" w:eastAsia="Times New Roman" w:cs="Times New Roman"/>
          <w:sz w:val="22"/>
          <w:szCs w:val="22"/>
          <w:lang w:val="en-PH"/>
        </w:rPr>
      </w:r>
    </w:p>
    <w:p xmlns:w14="http://schemas.microsoft.com/office/word/2010/wordml" w14:paraId="3BEE3E06" w14:textId="77777777">
      <w:pPr>
        <w:spacing w:before="0" w:after="0" w:line="240" w:lineRule="auto"/>
      </w:pPr>
      <w:r>
        <w:t/>
      </w:r>
    </w:p>
    <w:p xmlns:w14="http://schemas.microsoft.com/office/word/2010/wordml" w:rsidR="00FC2A37" w:rsidRDefault="00FC2A37" w14:paraId="3C625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6F279BE1" w14:textId="77777777">
      <w:pPr>
        <w:spacing w:before="0" w:after="0" w:line="240" w:lineRule="auto"/>
      </w:pPr>
      <w:r>
        <w:t/>
      </w:r>
    </w:p>
    <w:p xmlns:w14="http://schemas.microsoft.com/office/word/2010/wordml" w:rsidR="00FC2A37" w:rsidRDefault="00FC2A37" w14:paraId="27707D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56-28-100. Repurchased vehicles not to be resold; exceptions.</w:t>
      </w:r>
      <w:r>
        <w:rPr>
          <w:rFonts w:ascii="Times New Roman" w:hAnsi="Times New Roman" w:eastAsia="Times New Roman" w:cs="Times New Roman"/>
          <w:b w:val="true"/>
          <w:sz w:val="22"/>
          <w:szCs w:val="22"/>
          <w:lang w:val="en-PH"/>
        </w:rPr>
      </w:r>
    </w:p>
    <w:p xmlns:w14="http://schemas.microsoft.com/office/word/2010/wordml" w:rsidR="00FC2A37" w:rsidRDefault="00FC2A37" w14:paraId="2CABE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vehicle required to be repurchased by a manufacturer under this chapter or any other provision of law relating to motor vehicle warranties may not be resold, reassigned, or retransferred, either at wholesale or retail in this State, unless:</w:t>
      </w:r>
      <w:r>
        <w:rPr>
          <w:rFonts w:ascii="Times New Roman" w:hAnsi="Times New Roman" w:eastAsia="Times New Roman" w:cs="Times New Roman"/>
          <w:sz w:val="22"/>
          <w:szCs w:val="22"/>
          <w:lang w:val="en-PH"/>
        </w:rPr>
      </w:r>
    </w:p>
    <w:p xmlns:w14="http://schemas.microsoft.com/office/word/2010/wordml" w:rsidR="00FC2A37" w:rsidRDefault="00FC2A37" w14:paraId="66B38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r>
        <w:rPr>
          <w:rFonts w:ascii="Times New Roman" w:hAnsi="Times New Roman" w:eastAsia="Times New Roman" w:cs="Times New Roman"/>
          <w:sz w:val="22"/>
          <w:szCs w:val="22"/>
          <w:lang w:val="en-PH"/>
        </w:rPr>
      </w:r>
    </w:p>
    <w:p xmlns:w14="http://schemas.microsoft.com/office/word/2010/wordml" w:rsidR="00FC2A37" w:rsidRDefault="00FC2A37" w14:paraId="3C7C6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manufacturer provides a written warranty to the subsequent retail purchaser of the vehicle covering the vehicle for twelve months or twelve thousand miles. The warranty must expressly include any component related to the manufacturer's decision to repurchase the vehicle.</w:t>
      </w:r>
      <w:r>
        <w:rPr>
          <w:rFonts w:ascii="Times New Roman" w:hAnsi="Times New Roman" w:eastAsia="Times New Roman" w:cs="Times New Roman"/>
          <w:sz w:val="22"/>
          <w:szCs w:val="22"/>
          <w:lang w:val="en-PH"/>
        </w:rPr>
      </w:r>
    </w:p>
    <w:p xmlns:w14="http://schemas.microsoft.com/office/word/2010/wordml" w:rsidR="00FC2A37" w:rsidRDefault="00FC2A37" w14:paraId="5A952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manufacturer shall disclose to any dealer or other wholesale purchaser of the fact that the vehicle was required to be repurchased under this chapter or another provision of law relating to motor vehicle warranties.</w:t>
      </w:r>
      <w:r>
        <w:rPr>
          <w:rFonts w:ascii="Times New Roman" w:hAnsi="Times New Roman" w:eastAsia="Times New Roman" w:cs="Times New Roman"/>
          <w:sz w:val="22"/>
          <w:szCs w:val="22"/>
          <w:lang w:val="en-PH"/>
        </w:rPr>
      </w:r>
    </w:p>
    <w:p xmlns:w14="http://schemas.microsoft.com/office/word/2010/wordml" w14:paraId="569EDCEA" w14:textId="77777777">
      <w:pPr>
        <w:spacing w:before="0" w:after="0" w:line="240" w:lineRule="auto"/>
      </w:pPr>
      <w:r>
        <w:t/>
      </w:r>
    </w:p>
    <w:p xmlns:w14="http://schemas.microsoft.com/office/word/2010/wordml" w:rsidR="00FC2A37" w:rsidRDefault="00FC2A37" w14:paraId="16D7F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w:t>
      </w:r>
      <w:r>
        <w:rPr>
          <w:rFonts w:ascii="Times New Roman" w:hAnsi="Times New Roman" w:eastAsia="Times New Roman" w:cs="Times New Roman"/>
          <w:sz w:val="22"/>
          <w:szCs w:val="22"/>
          <w:lang w:val="en-PH"/>
        </w:rPr>
      </w:r>
    </w:p>
    <w:p xmlns:w14="http://schemas.microsoft.com/office/word/2010/wordml" w14:paraId="211FC3FC" w14:textId="77777777">
      <w:pPr>
        <w:spacing w:before="0" w:after="0" w:line="240" w:lineRule="auto"/>
      </w:pPr>
      <w:r>
        <w:t/>
      </w:r>
    </w:p>
    <w:p xmlns:w14="http://schemas.microsoft.com/office/word/2010/wordml" w:rsidR="00FC2A37" w:rsidRDefault="00FC2A37" w14:paraId="582453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56-28-110. Notification to subsequent purchasers; penalties for failure to notify.</w:t>
      </w:r>
      <w:r>
        <w:rPr>
          <w:rFonts w:ascii="Times New Roman" w:hAnsi="Times New Roman" w:eastAsia="Times New Roman" w:cs="Times New Roman"/>
          <w:b w:val="true"/>
          <w:sz w:val="22"/>
          <w:szCs w:val="22"/>
          <w:lang w:val="en-PH"/>
        </w:rPr>
      </w:r>
    </w:p>
    <w:p xmlns:w14="http://schemas.microsoft.com/office/word/2010/wordml" w:rsidR="00FC2A37" w:rsidRDefault="00FC2A37" w14:paraId="624D9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w:t>
      </w:r>
      <w:r>
        <w:rPr>
          <w:rFonts w:ascii="Times New Roman" w:hAnsi="Times New Roman" w:eastAsia="Times New Roman" w:cs="Times New Roman"/>
          <w:sz w:val="22"/>
          <w:szCs w:val="22"/>
          <w:lang w:val="en-PH"/>
        </w:rPr>
        <w:t>ontested case hearing with the Administrative Law Court.</w:t>
      </w:r>
      <w:r>
        <w:rPr>
          <w:rFonts w:ascii="Times New Roman" w:hAnsi="Times New Roman" w:eastAsia="Times New Roman" w:cs="Times New Roman"/>
          <w:sz w:val="22"/>
          <w:szCs w:val="22"/>
          <w:lang w:val="en-PH"/>
        </w:rPr>
      </w:r>
    </w:p>
    <w:p xmlns:w14="http://schemas.microsoft.com/office/word/2010/wordml" w14:paraId="1DB2B1AD" w14:textId="77777777">
      <w:pPr>
        <w:spacing w:before="0" w:after="0" w:line="240" w:lineRule="auto"/>
      </w:pPr>
      <w:r>
        <w:t/>
      </w:r>
    </w:p>
    <w:p xmlns:w14="http://schemas.microsoft.com/office/word/2010/wordml" w:rsidR="00FC2A37" w:rsidRDefault="00FC2A37" w14:paraId="74A1C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142, § 1; 2005 Act No. 128, § 17, eff July 1, 2005.</w:t>
      </w:r>
      <w:r>
        <w:rPr>
          <w:rFonts w:ascii="Times New Roman" w:hAnsi="Times New Roman" w:eastAsia="Times New Roman" w:cs="Times New Roman"/>
          <w:sz w:val="22"/>
          <w:szCs w:val="22"/>
          <w:lang w:val="en-PH"/>
        </w:rPr>
      </w:r>
    </w:p>
    <w:p xmlns:w14="http://schemas.microsoft.com/office/word/2010/wordml" w:rsidR="00FC2A37" w:rsidRDefault="00FC2A37" w14:paraId="13E17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AB05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99BC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