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4475">
        <w:t>CHAPTER 3</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4475">
        <w:t>Department of Transportation</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897" w:rsidRPr="000D4475">
        <w:t xml:space="preserve"> 1</w:t>
      </w:r>
    </w:p>
    <w:p w:rsidR="000D4475"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4475">
        <w:t>Administration of the Department of Transportation</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10.</w:t>
      </w:r>
      <w:r w:rsidR="00F54897" w:rsidRPr="000D4475">
        <w:t xml:space="preserve"> Department divided into divisions.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of Transportation is comprised of the following principal divisions: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(1) finance and administration;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construction, engineering, and planning;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(3) intermodal and freight programs.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The Secretary of Transportation may establish other divisions, or ancillary or service divisions or offices as may be necessary for the efficient and economic operation of the department and to carry out the functions and purposes of the department.</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21; 1952 Code </w:t>
      </w:r>
      <w:r w:rsidRPr="000D4475">
        <w:t xml:space="preserve">Section </w:t>
      </w:r>
      <w:r w:rsidR="00F54897" w:rsidRPr="000D4475">
        <w:t>33</w:t>
      </w:r>
      <w:r w:rsidRPr="000D4475">
        <w:noBreakHyphen/>
      </w:r>
      <w:r w:rsidR="00F54897" w:rsidRPr="000D4475">
        <w:t xml:space="preserve">21; 1951 (47) 457; 1977 Act No. 82 </w:t>
      </w:r>
      <w:r w:rsidRPr="000D4475">
        <w:t xml:space="preserve">Section </w:t>
      </w:r>
      <w:r w:rsidR="00F54897" w:rsidRPr="000D4475">
        <w:t xml:space="preserve">3; 1993 Act No. 181, </w:t>
      </w:r>
      <w:r w:rsidRPr="000D4475">
        <w:t xml:space="preserve">Section </w:t>
      </w:r>
      <w:r w:rsidR="00F54897" w:rsidRPr="000D4475">
        <w:t xml:space="preserve">1506; 2010 Act No. 206, </w:t>
      </w:r>
      <w:r w:rsidRPr="000D4475">
        <w:t xml:space="preserve">Section </w:t>
      </w:r>
      <w:r w:rsidR="00F54897" w:rsidRPr="000D4475">
        <w:t>3,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20.</w:t>
      </w:r>
      <w:r w:rsidR="00F54897" w:rsidRPr="000D4475">
        <w:t xml:space="preserve"> Responsibilities and duties of division deputy directors.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responsibilities and duties of the following division deputy directors must include, but not be limited to, the following:</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division deputy director for finance and administration: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(a) financial planning and management;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(b) accounting systems necessary to comply with all federal and/or state laws and/or regulations as well as all policies established by the Comptroller General;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(c) administrative functions, including recording proceedings of the commission and developing policy and procedures to ensure compliance with these policies and procedures;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(2) division deputy director for construction, engineering, and planning:</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(a) develop statewide strategic highway plans;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(b) direct highway engineering activities, including construction, design, construction oversight, and maintenance of state highways;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(3) division deputy director for intermodal and freight programs: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(a) develop a statewide public transit system;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(b) coordinate the preservation and revitalization of existing rail corridors;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(c) develop and coordinate a statewide passenger and freight rail system, including the development of a comprehensive state rail plan for passenger and freight railroads and rail infrastructure services;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(d) plan, develop, and coordinate a comprehensive intermodal transportation program for the movement of passengers and freight through integrated highway, railroad, port, airport, and other transit systems;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(e) financial management of funding from federal, state, and local transit, rail, and other intermodal sources;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(f) manage the Office of Railroads and the Office of Public Transit.</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22; 1952 Code </w:t>
      </w:r>
      <w:r w:rsidRPr="000D4475">
        <w:t xml:space="preserve">Section </w:t>
      </w:r>
      <w:r w:rsidR="00F54897" w:rsidRPr="000D4475">
        <w:t>33</w:t>
      </w:r>
      <w:r w:rsidRPr="000D4475">
        <w:noBreakHyphen/>
      </w:r>
      <w:r w:rsidR="00F54897" w:rsidRPr="000D4475">
        <w:t xml:space="preserve">22; 1951 (47) 457; 1977 Act No. 82 </w:t>
      </w:r>
      <w:r w:rsidRPr="000D4475">
        <w:t xml:space="preserve">Section </w:t>
      </w:r>
      <w:r w:rsidR="00F54897" w:rsidRPr="000D4475">
        <w:t xml:space="preserve">4; 1986 Act No. 383, </w:t>
      </w:r>
      <w:r w:rsidRPr="000D4475">
        <w:t xml:space="preserve">Section </w:t>
      </w:r>
      <w:r w:rsidR="00F54897" w:rsidRPr="000D4475">
        <w:t xml:space="preserve">1; 1993 Act No. 181, </w:t>
      </w:r>
      <w:r w:rsidRPr="000D4475">
        <w:t xml:space="preserve">Section </w:t>
      </w:r>
      <w:r w:rsidR="00F54897" w:rsidRPr="000D4475">
        <w:t xml:space="preserve">1506; 2010 Act No. 206, </w:t>
      </w:r>
      <w:r w:rsidRPr="000D4475">
        <w:t xml:space="preserve">Section </w:t>
      </w:r>
      <w:r w:rsidR="00F54897" w:rsidRPr="000D4475">
        <w:t>4,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30.</w:t>
      </w:r>
      <w:r w:rsidR="00F54897" w:rsidRPr="000D4475">
        <w:t xml:space="preserve"> Office of Railroads; establishment; responsibilities; comprehensive state rail plan; interagency cooperation.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Office of Railroads is established within the Division of Intermodal and Freight Programs. The office is principally responsible for: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lastRenderedPageBreak/>
        <w:tab/>
      </w:r>
      <w:r w:rsidRPr="000D4475">
        <w:tab/>
        <w:t>(1) preserving railroad rights</w:t>
      </w:r>
      <w:r w:rsidR="000D4475" w:rsidRPr="000D4475">
        <w:noBreakHyphen/>
      </w:r>
      <w:r w:rsidRPr="000D4475">
        <w:t>of</w:t>
      </w:r>
      <w:r w:rsidR="000D4475" w:rsidRPr="000D4475">
        <w:noBreakHyphen/>
      </w:r>
      <w:r w:rsidRPr="000D4475">
        <w:t>way for future use and coordinating the preparation of a state railroad corridor preservation and revitalization plan;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coordinating high</w:t>
      </w:r>
      <w:r w:rsidR="000D4475" w:rsidRPr="000D4475">
        <w:noBreakHyphen/>
      </w:r>
      <w:r w:rsidRPr="000D4475">
        <w:t>speed and intercity passenger rail planning and development;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(4) applying for and receiving state, federal, or other funds for passenger and freight rail service and infrastructure needs, high</w:t>
      </w:r>
      <w:r w:rsidR="000D4475" w:rsidRPr="000D4475">
        <w:noBreakHyphen/>
      </w:r>
      <w:r w:rsidRPr="000D4475">
        <w:t>speed and intercity passenger rail planning and development, and rail corridor preservation and revitalization programs;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(5) preparing and submitting by February first of each year a full, printed, detailed report to the House Education and Public Works Committee and the Senate Transportation Committee containing an analysis of the: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(a) state railroad corridor preservation and revitalization plan;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(b) comprehensive state rail plan for passenger and freight railroads and infrastructure services.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(D) Nothing in this section may be interpreted to subrogate the powers and duties of the Division of Public Railways to the Office of Railroads.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2010 Act No. 206, </w:t>
      </w:r>
      <w:r w:rsidRPr="000D4475">
        <w:t xml:space="preserve">Section </w:t>
      </w:r>
      <w:r w:rsidR="00F54897" w:rsidRPr="000D4475">
        <w:t>5,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40.</w:t>
      </w:r>
      <w:r w:rsidR="00F54897" w:rsidRPr="000D4475">
        <w:t xml:space="preserve"> Office of Public Transit; powers and duties.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The office must develop and annually submit by February first of each year a full, printed, detailed report to the House Education and Public Works Committee and the Senate Transportation Committee containing an analysis of:</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(1) the office's accomplishments during the past year;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a five year plan detailing future needs and goals of the State as it relates to all forms of public transit;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(3) a plan for funding and receiving federal matching funds or other funds as may be available.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(D) All powers, duties, and responsibilities of the Interagency Council on Public Transportation are devolved upon the office.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54897" w:rsidRPr="000D4475">
        <w:t xml:space="preserve">: 1962 Code </w:t>
      </w:r>
      <w:r w:rsidRPr="000D4475">
        <w:t xml:space="preserve">Section </w:t>
      </w:r>
      <w:r w:rsidR="00F54897" w:rsidRPr="000D4475">
        <w:t>33</w:t>
      </w:r>
      <w:r w:rsidRPr="000D4475">
        <w:noBreakHyphen/>
      </w:r>
      <w:r w:rsidR="00F54897" w:rsidRPr="000D4475">
        <w:t xml:space="preserve">24; 1964 (53) 2056; 1993 Act No. 181, </w:t>
      </w:r>
      <w:r w:rsidRPr="000D4475">
        <w:t xml:space="preserve">Section </w:t>
      </w:r>
      <w:r w:rsidR="00F54897" w:rsidRPr="000D4475">
        <w:t xml:space="preserve">1506; 2010 Act No. 206, </w:t>
      </w:r>
      <w:r w:rsidRPr="000D4475">
        <w:t xml:space="preserve">Section </w:t>
      </w:r>
      <w:r w:rsidR="00F54897" w:rsidRPr="000D4475">
        <w:t>6,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50.</w:t>
      </w:r>
      <w:r w:rsidR="00F54897" w:rsidRPr="000D4475">
        <w:t xml:space="preserve"> Establishment of highway districts; review.</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 xml:space="preserve">The commission may establish such highway districts as in its opinion shall be necessary for the proper and efficient performance of its duties. The commission, every ten years, must review the number of </w:t>
      </w:r>
      <w:r w:rsidRPr="000D4475">
        <w:lastRenderedPageBreak/>
        <w:t>highway districts and the territory embraced within the districts and make such changes as may be necessary for the proper and efficient operation of the districts.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25; 1964 (53) 2056; 1993 Act No. 181, </w:t>
      </w:r>
      <w:r w:rsidRPr="000D4475">
        <w:t xml:space="preserve">Section </w:t>
      </w:r>
      <w:r w:rsidR="00F54897" w:rsidRPr="000D4475">
        <w:t>1506.</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897" w:rsidRPr="000D4475">
        <w:t xml:space="preserve"> 2</w:t>
      </w:r>
    </w:p>
    <w:p w:rsidR="000D4475"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4475">
        <w:t>General Provisions</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110.</w:t>
      </w:r>
      <w:r w:rsidR="00F54897" w:rsidRPr="000D4475">
        <w:t xml:space="preserve"> Powers and duties of Department of Transportation.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of Transportation shall have the following duties and powers: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lay out, build, and maintain public highways and bridges, including the exclusive authority to establish design criteria, construction specifications, and standards required to construct and maintain highways and bridges;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(2) acquire such lands, road building materials, and rights</w:t>
      </w:r>
      <w:r w:rsidR="000D4475" w:rsidRPr="000D4475">
        <w:noBreakHyphen/>
      </w:r>
      <w:r w:rsidRPr="000D4475">
        <w:t>of</w:t>
      </w:r>
      <w:r w:rsidR="000D4475" w:rsidRPr="000D4475">
        <w:noBreakHyphen/>
      </w:r>
      <w:r w:rsidRPr="000D4475">
        <w:t>way as may be needed for roads and bridges by purchase, gift, or condemnation;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(3) cause the state highways to be marked with appropriate directions for travel and regulate the travel and traffic along such highways, subject to the laws of the State;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(4) number or renumber state highways;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(5) initiate and conduct such programs and pilot projects to further research and development efforts, and to promote training of personnel in the fields of planning, construction, maintenance, and operation of the state highway system;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(6) cooperate with the federal government in the construction of federal</w:t>
      </w:r>
      <w:r w:rsidR="000D4475" w:rsidRPr="000D4475">
        <w:noBreakHyphen/>
      </w:r>
      <w:r w:rsidRPr="000D4475">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(8) promulgate such rules and regulations in accordance with the Administrative Procedures Act for the administration and enforcement of the powers delegated to the department by law, which shall have the full force and effect of law;</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(9) grant churches the right to cross over, under, along, and upon any public roads or highways and rights</w:t>
      </w:r>
      <w:r w:rsidR="000D4475" w:rsidRPr="000D4475">
        <w:noBreakHyphen/>
      </w:r>
      <w:r w:rsidRPr="000D4475">
        <w:t>of</w:t>
      </w:r>
      <w:r w:rsidR="000D4475" w:rsidRPr="000D4475">
        <w:noBreakHyphen/>
      </w:r>
      <w:r w:rsidRPr="000D4475">
        <w:t>way related thereto;</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(10) enter into such contracts as may be necessary for the proper discharge of its functions and duties and may sue and be sued thereon;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(11) erect such signs as requested by a local governing body, if the department deems the signs necessary for public safety and welfare, including "Deaf Child" signs and "Crime Watch Area" signs;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(12) do all other things required or provided by law.</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1993 Act No. 181, </w:t>
      </w:r>
      <w:r w:rsidRPr="000D4475">
        <w:t xml:space="preserve">Section </w:t>
      </w:r>
      <w:r w:rsidR="00F54897" w:rsidRPr="000D4475">
        <w:t>1507.</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120.</w:t>
      </w:r>
      <w:r w:rsidR="00F54897" w:rsidRPr="000D4475">
        <w:t xml:space="preserve"> Definitions.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For the purposes of this title, the following words, phrases, and terms are defined as follows: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"Highway", "street", or "road" are general terms denoting a public way for the purpose of vehicular travel, including the entire area within the right</w:t>
      </w:r>
      <w:r w:rsidR="000D4475" w:rsidRPr="000D4475">
        <w:noBreakHyphen/>
      </w:r>
      <w:r w:rsidRPr="000D4475">
        <w:t>of</w:t>
      </w:r>
      <w:r w:rsidR="000D4475" w:rsidRPr="000D4475">
        <w:noBreakHyphen/>
      </w:r>
      <w:r w:rsidRPr="000D4475">
        <w:t>way, and the terms shall include roadways, pedestrian facilities, bridges, tunnels, viaducts, drainage structures, and all other facilities commonly considered component parts of highways, streets, or roads.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(2) "Highway district" means the geographic area established by Section 57</w:t>
      </w:r>
      <w:r w:rsidR="000D4475" w:rsidRPr="000D4475">
        <w:noBreakHyphen/>
      </w:r>
      <w:r w:rsidRPr="000D4475">
        <w:t>3</w:t>
      </w:r>
      <w:r w:rsidR="000D4475" w:rsidRPr="000D4475">
        <w:noBreakHyphen/>
      </w:r>
      <w:r w:rsidRPr="000D4475">
        <w:t>50.</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(3) "Mass transit" shall mean every conveyance of human passengers by bus, rail, or high</w:t>
      </w:r>
      <w:r w:rsidR="000D4475" w:rsidRPr="000D4475">
        <w:noBreakHyphen/>
      </w:r>
      <w:r w:rsidRPr="000D4475">
        <w:t>speed rail, van, or any other ground surface vehicle which is provided to the general public, or selected groups thereof, on a regular and continuing basis.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1993 Act No. 181, </w:t>
      </w:r>
      <w:r w:rsidRPr="000D4475">
        <w:t xml:space="preserve">Section </w:t>
      </w:r>
      <w:r w:rsidR="00F54897" w:rsidRPr="000D4475">
        <w:t>1507.</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130.</w:t>
      </w:r>
      <w:r w:rsidR="00F54897" w:rsidRPr="000D4475">
        <w:t xml:space="preserve"> Special permit to operate or move vehicle exceeding maximum size, weight, or load or otherwise not in conformity with requirements; fee; discretion in issuing; conditions; security; annual permit; limited applicability of Title 1, Chapter 23.</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F54897" w:rsidRPr="000D4475"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$30.00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$35.00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$40.00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$45.00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$50.00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$ 100.00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$ 100.00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Superload Application (Non</w:t>
            </w:r>
            <w:r w:rsidR="000D4475" w:rsidRPr="000D4475">
              <w:rPr>
                <w:rFonts w:eastAsia="Times New Roman"/>
                <w:szCs w:val="20"/>
              </w:rPr>
              <w:noBreakHyphen/>
            </w:r>
            <w:r w:rsidRPr="000D4475">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$ 100.00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$ 100.00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$ 200.00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$ 350.00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$3.00/1,000 pounds</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$10.00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$10.00</w:t>
            </w:r>
          </w:p>
        </w:tc>
      </w:tr>
      <w:tr w:rsidR="00F54897" w:rsidRPr="000D447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D4475">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54897"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D4475">
              <w:rPr>
                <w:rFonts w:eastAsia="Times New Roman"/>
                <w:szCs w:val="20"/>
              </w:rPr>
              <w:t>$.05/1000 lbs/mile</w:t>
            </w:r>
          </w:p>
        </w:tc>
      </w:tr>
    </w:tbl>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(B)(1) The Department of Transportation may exercise its discretion in issuing permits for the movement of all types of vehicles which exceed the legal size and weight limits, if the: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(a) load carried on the vehicle cannot be disassembled readily;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(b) movements are made so as not to damage the highways nor unduly interfere with highway traffic.</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The Department of Transportation may limit or prescribe the conditions of operation of the vehicles provided for in item (1) and may require insurance or other security it considers necessary.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(3) The following are general provisions applicable to all oversize and overweight loads: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(b) Before granting a permit, the Department of Transportation, at its discretion, may require the vehicle owner or operator to furnish a certificate showing the amount of public liability and property damage insurance carried.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(c) All vehicles shall meet the requirements of all applicable laws and regulations.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(d) Overwidth loads or mobile homes must be moved over sections of highways selected by the Department of Transportation.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(e) The Department of Transportation may determine the maximum speeds at which permitted loads are to operate.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(6) The State reserves the right to recall or not issue permits in accordance with the limitations provided in this section if there is an abuse of the permit or the permit would cause an unnecessary amount of disruption in the normal traffic flow.</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Notwithstanding the exemptions provided in Section 56</w:t>
      </w:r>
      <w:r w:rsidR="000D4475" w:rsidRPr="000D4475">
        <w:noBreakHyphen/>
      </w:r>
      <w:r w:rsidRPr="000D4475">
        <w:t>5</w:t>
      </w:r>
      <w:r w:rsidR="000D4475" w:rsidRPr="000D4475">
        <w:noBreakHyphen/>
      </w:r>
      <w:r w:rsidRPr="000D4475">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 xml:space="preserve">85A; 2008 Act No. 353, </w:t>
      </w:r>
      <w:r w:rsidRPr="000D4475">
        <w:t xml:space="preserve">Section </w:t>
      </w:r>
      <w:r w:rsidR="00F54897" w:rsidRPr="000D4475">
        <w:t xml:space="preserve">2, Pt 26B.1, eff July 1, 2008; 2012 Act No. 110, </w:t>
      </w:r>
      <w:r w:rsidRPr="000D4475">
        <w:t xml:space="preserve">Section </w:t>
      </w:r>
      <w:r w:rsidR="00F54897" w:rsidRPr="000D4475">
        <w:t>2, eff February 1, 2012.</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140.</w:t>
      </w:r>
      <w:r w:rsidR="00F54897" w:rsidRPr="000D4475">
        <w:t xml:space="preserve"> Permit for sheet tobacco trucks; fee; regulations; violation a misdemeanor; penalty.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w:t>
      </w:r>
      <w:r w:rsidR="000D4475" w:rsidRPr="000D4475">
        <w:noBreakHyphen/>
      </w:r>
      <w:r w:rsidRPr="000D4475">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A person violating subsection (A) or a regulation promulgated pursuant to this section is guilty of a misdemeanor and, upon conviction, must be fined not more than two hundred dollars or imprisoned not more than thirty days.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85A.</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150.</w:t>
      </w:r>
      <w:r w:rsidR="00F54897" w:rsidRPr="000D4475">
        <w:t xml:space="preserve"> Multiple trip permit; annual trip permit.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of Transportation, under the terms and conditions it considers to be in the best interest of the public for safety on the highways, may issue multiple trip permits for the moving of over</w:t>
      </w:r>
      <w:r w:rsidR="000D4475" w:rsidRPr="000D4475">
        <w:noBreakHyphen/>
      </w:r>
      <w:r w:rsidRPr="000D4475">
        <w:t>dimensional or overweight nondivisible loads over specified state highways determined by the Department of Transportation. The fee for the permit is as delineated in the fee schedule in Section 57</w:t>
      </w:r>
      <w:r w:rsidR="000D4475" w:rsidRPr="000D4475">
        <w:noBreakHyphen/>
      </w:r>
      <w:r w:rsidRPr="000D4475">
        <w:t>3</w:t>
      </w:r>
      <w:r w:rsidR="000D4475" w:rsidRPr="000D4475">
        <w:noBreakHyphen/>
      </w:r>
      <w:r w:rsidRPr="000D4475">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w:t>
      </w:r>
      <w:r w:rsidR="000D4475" w:rsidRPr="000D4475">
        <w:noBreakHyphen/>
      </w:r>
      <w:r w:rsidRPr="000D4475">
        <w:t>5</w:t>
      </w:r>
      <w:r w:rsidR="000D4475" w:rsidRPr="000D4475">
        <w:noBreakHyphen/>
      </w:r>
      <w:r w:rsidRPr="000D4475">
        <w:t>4030(B). Notwithstanding the provisions contained in subsection (A), additional permit requirements must not be imposed on the commercial movement of motor homes, travel trailers, or truck campers if they comply with the provisions contained in Section 56</w:t>
      </w:r>
      <w:r w:rsidR="000D4475" w:rsidRPr="000D4475">
        <w:noBreakHyphen/>
      </w:r>
      <w:r w:rsidRPr="000D4475">
        <w:t>5</w:t>
      </w:r>
      <w:r w:rsidR="000D4475" w:rsidRPr="000D4475">
        <w:noBreakHyphen/>
      </w:r>
      <w:r w:rsidRPr="000D4475">
        <w:t>4030.</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 xml:space="preserve">85A; 2002 Act No. 197, </w:t>
      </w:r>
      <w:r w:rsidRPr="000D4475">
        <w:t xml:space="preserve">Section </w:t>
      </w:r>
      <w:r w:rsidR="00F54897" w:rsidRPr="000D4475">
        <w:t xml:space="preserve">4; 2008 Act No. 353, </w:t>
      </w:r>
      <w:r w:rsidRPr="000D4475">
        <w:t xml:space="preserve">Section </w:t>
      </w:r>
      <w:r w:rsidR="00F54897" w:rsidRPr="000D4475">
        <w:t>2, Pt 26B.2, eff July 1, 2008.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160.</w:t>
      </w:r>
      <w:r w:rsidR="00F54897" w:rsidRPr="000D4475">
        <w:t xml:space="preserve"> Permit for cotton modular vehicle.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Notwithstanding Section 56</w:t>
      </w:r>
      <w:r w:rsidR="000D4475" w:rsidRPr="000D4475">
        <w:noBreakHyphen/>
      </w:r>
      <w:r w:rsidRPr="000D4475">
        <w:t>5</w:t>
      </w:r>
      <w:r w:rsidR="000D4475" w:rsidRPr="000D4475">
        <w:noBreakHyphen/>
      </w:r>
      <w:r w:rsidRPr="000D4475">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w:t>
      </w:r>
      <w:r w:rsidRPr="000D4475">
        <w:lastRenderedPageBreak/>
        <w:t>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 xml:space="preserve">85A; 1997 Act No. 32, </w:t>
      </w:r>
      <w:r w:rsidRPr="000D4475">
        <w:t xml:space="preserve">Section </w:t>
      </w:r>
      <w:r w:rsidR="00F54897" w:rsidRPr="000D4475">
        <w:t>1.</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170.</w:t>
      </w:r>
      <w:r w:rsidR="00F54897" w:rsidRPr="000D4475">
        <w:t xml:space="preserve"> Open</w:t>
      </w:r>
      <w:r w:rsidRPr="000D4475">
        <w:noBreakHyphen/>
      </w:r>
      <w:r w:rsidR="00F54897" w:rsidRPr="000D4475">
        <w:t>end permit, deposit or bond required.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Before issuance of an open</w:t>
      </w:r>
      <w:r w:rsidR="000D4475" w:rsidRPr="000D4475">
        <w:noBreakHyphen/>
      </w:r>
      <w:r w:rsidRPr="000D4475">
        <w:t>end permit, the permittee shall file with the Department of Transportation a:</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bond in the amount of five hundred dollars or a greater amount the applicant determines at all times equals or exceeds the net value of all open</w:t>
      </w:r>
      <w:r w:rsidR="000D4475" w:rsidRPr="000D4475">
        <w:noBreakHyphen/>
      </w:r>
      <w:r w:rsidRPr="000D4475">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0D4475" w:rsidRPr="000D4475">
        <w:noBreakHyphen/>
      </w:r>
      <w:r w:rsidRPr="000D4475">
        <w:t>3</w:t>
      </w:r>
      <w:r w:rsidR="000D4475" w:rsidRPr="000D4475">
        <w:noBreakHyphen/>
      </w:r>
      <w:r w:rsidRPr="000D4475">
        <w:t>710 and 57</w:t>
      </w:r>
      <w:r w:rsidR="000D4475" w:rsidRPr="000D4475">
        <w:noBreakHyphen/>
      </w:r>
      <w:r w:rsidRPr="000D4475">
        <w:t>3</w:t>
      </w:r>
      <w:r w:rsidR="000D4475" w:rsidRPr="000D4475">
        <w:noBreakHyphen/>
      </w:r>
      <w:r w:rsidRPr="000D4475">
        <w:t>180 and the compliance with all of the terms, conditions, and restrictions of an oversize permit of any sort issued to the person filing bond; or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 xml:space="preserve">(2) deposit of cash or acceptable negotiable securities sufficient in the opinion of the Department of Transportation to secure adequately the sum of five hundred dollars or a greater amount the applicant </w:t>
      </w:r>
      <w:r w:rsidRPr="000D4475">
        <w:lastRenderedPageBreak/>
        <w:t>may determine at all times equals or exceeds the net value of all open</w:t>
      </w:r>
      <w:r w:rsidR="000D4475" w:rsidRPr="000D4475">
        <w:noBreakHyphen/>
      </w:r>
      <w:r w:rsidRPr="000D4475">
        <w:t>end permits to be issued to the applicant by the Department of Transportation for which payment is not received at the time of issuance. The deposit must be made upon the same conditions as those required to be set forth in the bond provided for in item (1).</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85A.</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180.</w:t>
      </w:r>
      <w:r w:rsidR="00F54897" w:rsidRPr="000D4475">
        <w:t xml:space="preserve"> Records, quarterly reports concerning trips; fees; records open to audit and inspection.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All persons to whom open</w:t>
      </w:r>
      <w:r w:rsidR="000D4475" w:rsidRPr="000D4475">
        <w:noBreakHyphen/>
      </w:r>
      <w:r w:rsidRPr="000D4475">
        <w:t>end permits are issued shall file with the Department of Transportation before the twenty</w:t>
      </w:r>
      <w:r w:rsidR="000D4475" w:rsidRPr="000D4475">
        <w:noBreakHyphen/>
      </w:r>
      <w:r w:rsidRPr="000D4475">
        <w:t>first day of each January, April, July, and October reports showing the number of trips made during the preceding quarter ending on December thirty</w:t>
      </w:r>
      <w:r w:rsidR="000D4475" w:rsidRPr="000D4475">
        <w:noBreakHyphen/>
      </w:r>
      <w:r w:rsidRPr="000D4475">
        <w:t>first, March thirty</w:t>
      </w:r>
      <w:r w:rsidR="000D4475" w:rsidRPr="000D4475">
        <w:noBreakHyphen/>
      </w:r>
      <w:r w:rsidRPr="000D4475">
        <w:t>first, June thirtieth, and September thirtieth, respectively, the dates of the trips, and other information the department may require. The fee of ten dollars a trip, required to be paid pursuant to Section 56</w:t>
      </w:r>
      <w:r w:rsidR="000D4475" w:rsidRPr="000D4475">
        <w:noBreakHyphen/>
      </w:r>
      <w:r w:rsidRPr="000D4475">
        <w:t>3</w:t>
      </w:r>
      <w:r w:rsidR="000D4475" w:rsidRPr="000D4475">
        <w:noBreakHyphen/>
      </w:r>
      <w:r w:rsidRPr="000D4475">
        <w:t>710, must be paid to the Department of Transportation with each report filed. However, the fee for additional trips of less than twelve miles distance made under the open</w:t>
      </w:r>
      <w:r w:rsidR="000D4475" w:rsidRPr="000D4475">
        <w:noBreakHyphen/>
      </w:r>
      <w:r w:rsidRPr="000D4475">
        <w:t>end permits is one dollar a trip. Persons to whom open</w:t>
      </w:r>
      <w:r w:rsidR="000D4475" w:rsidRPr="000D4475">
        <w:noBreakHyphen/>
      </w:r>
      <w:r w:rsidRPr="000D4475">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85A.</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190.</w:t>
      </w:r>
      <w:r w:rsidR="00F54897" w:rsidRPr="000D4475">
        <w:t xml:space="preserve"> Department may issue open</w:t>
      </w:r>
      <w:r w:rsidRPr="000D4475">
        <w:noBreakHyphen/>
      </w:r>
      <w:r w:rsidR="00F54897" w:rsidRPr="000D4475">
        <w:t>end or annual permits; height maximum; owner responsible for damage.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of Transportation, in the public interest for safety on the highways, may issue open</w:t>
      </w:r>
      <w:r w:rsidR="000D4475" w:rsidRPr="000D4475">
        <w:noBreakHyphen/>
      </w:r>
      <w:r w:rsidRPr="000D4475">
        <w:t>end or annual permits for moving oversize loads and vehicles, oversize mobile homes, modular home units, utility buildings, and steel tanks, pursuant to Sections 57</w:t>
      </w:r>
      <w:r w:rsidR="000D4475" w:rsidRPr="000D4475">
        <w:noBreakHyphen/>
      </w:r>
      <w:r w:rsidRPr="000D4475">
        <w:t>3</w:t>
      </w:r>
      <w:r w:rsidR="000D4475" w:rsidRPr="000D4475">
        <w:noBreakHyphen/>
      </w:r>
      <w:r w:rsidRPr="000D4475">
        <w:t>160, 57</w:t>
      </w:r>
      <w:r w:rsidR="000D4475" w:rsidRPr="000D4475">
        <w:noBreakHyphen/>
      </w:r>
      <w:r w:rsidRPr="000D4475">
        <w:t>3</w:t>
      </w:r>
      <w:r w:rsidR="000D4475" w:rsidRPr="000D4475">
        <w:noBreakHyphen/>
      </w:r>
      <w:r w:rsidRPr="000D4475">
        <w:t>170, and 57</w:t>
      </w:r>
      <w:r w:rsidR="000D4475" w:rsidRPr="000D4475">
        <w:noBreakHyphen/>
      </w:r>
      <w:r w:rsidRPr="000D4475">
        <w:t>3</w:t>
      </w:r>
      <w:r w:rsidR="000D4475" w:rsidRPr="000D4475">
        <w:noBreakHyphen/>
      </w:r>
      <w:r w:rsidRPr="000D4475">
        <w:t>180. All heights may not exceed fourteen and one</w:t>
      </w:r>
      <w:r w:rsidR="000D4475" w:rsidRPr="000D4475">
        <w:noBreakHyphen/>
      </w:r>
      <w:r w:rsidRPr="000D4475">
        <w:t>half feet, and the owner of a transporter is responsible for damage which may occur.</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85A.</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200.</w:t>
      </w:r>
      <w:r w:rsidR="00F54897" w:rsidRPr="000D4475">
        <w:t xml:space="preserve"> Department of Transportation authorized to enter into agreements to finance construction and maintenance of highways, roads, streets, and bridges.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497, Part II, </w:t>
      </w:r>
      <w:r w:rsidRPr="000D4475">
        <w:t xml:space="preserve">Section </w:t>
      </w:r>
      <w:r w:rsidR="00F54897" w:rsidRPr="000D4475">
        <w:t>128.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210.</w:t>
      </w:r>
      <w:r w:rsidR="00F54897" w:rsidRPr="000D4475">
        <w:t xml:space="preserve"> Contracting with private operators of public transit systems; coordination of funding and resources; annual progress report of department; reporting requirements for entities using public funds for public transportation purposes; exemptions.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0D4475" w:rsidRPr="000D4475">
        <w:noBreakHyphen/>
      </w:r>
      <w:r w:rsidRPr="000D4475">
        <w:t>3</w:t>
      </w:r>
      <w:r w:rsidR="000D4475" w:rsidRPr="000D4475">
        <w:noBreakHyphen/>
      </w:r>
      <w:r w:rsidRPr="000D4475">
        <w:t>760 and the Office of Public Transit Report required by Section 57</w:t>
      </w:r>
      <w:r w:rsidR="000D4475" w:rsidRPr="000D4475">
        <w:noBreakHyphen/>
      </w:r>
      <w:r w:rsidRPr="000D4475">
        <w:t>3</w:t>
      </w:r>
      <w:r w:rsidR="000D4475" w:rsidRPr="000D4475">
        <w:noBreakHyphen/>
      </w:r>
      <w:r w:rsidRPr="000D4475">
        <w:t>40.</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(C)(1) Any agency, local government, or other entity, including nonprofit organizations, using state funds or state</w:t>
      </w:r>
      <w:r w:rsidR="000D4475" w:rsidRPr="000D4475">
        <w:noBreakHyphen/>
      </w:r>
      <w:r w:rsidRPr="000D4475">
        <w:t>administered federal funds to transport members of the general public on a regular basis must: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(a) provide input and information concerning its operations upon request by the Office of Public Transit for planning purposes. The input and information must be provided in a timely manner and in a format specified by the office;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(b) demonstrate progress toward the development of or participation in a public transportation coordination plan.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No transportation funds may be provided to any entity not in compliance with the requirements of this subsection.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(3) The Department of Corrections, the Department of Education, school districts, and institutions of higher education are exempt from the requirements of this subsection.</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2010 Act No. 206, </w:t>
      </w:r>
      <w:r w:rsidRPr="000D4475">
        <w:t xml:space="preserve">Section </w:t>
      </w:r>
      <w:r w:rsidR="00F54897" w:rsidRPr="000D4475">
        <w:t>7,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220.</w:t>
      </w:r>
      <w:r w:rsidR="00F54897" w:rsidRPr="000D4475">
        <w:t xml:space="preserve"> Interim use of railroad right</w:t>
      </w:r>
      <w:r w:rsidRPr="000D4475">
        <w:noBreakHyphen/>
      </w:r>
      <w:r w:rsidR="00F54897" w:rsidRPr="000D4475">
        <w:t>of</w:t>
      </w:r>
      <w:r w:rsidRPr="000D4475">
        <w:noBreakHyphen/>
      </w:r>
      <w:r w:rsidR="00F54897" w:rsidRPr="000D4475">
        <w:t>way corridor held for railroad right</w:t>
      </w:r>
      <w:r w:rsidRPr="000D4475">
        <w:noBreakHyphen/>
      </w:r>
      <w:r w:rsidR="00F54897" w:rsidRPr="000D4475">
        <w:t>of</w:t>
      </w:r>
      <w:r w:rsidRPr="000D4475">
        <w:noBreakHyphen/>
      </w:r>
      <w:r w:rsidR="00F54897" w:rsidRPr="000D4475">
        <w:t>way preservation; reporting requirements.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A railroad right</w:t>
      </w:r>
      <w:r w:rsidR="000D4475" w:rsidRPr="000D4475">
        <w:noBreakHyphen/>
      </w:r>
      <w:r w:rsidRPr="000D4475">
        <w:t>of</w:t>
      </w:r>
      <w:r w:rsidR="000D4475" w:rsidRPr="000D4475">
        <w:noBreakHyphen/>
      </w:r>
      <w:r w:rsidRPr="000D4475">
        <w:t>way corridor held for railroad right</w:t>
      </w:r>
      <w:r w:rsidR="000D4475" w:rsidRPr="000D4475">
        <w:noBreakHyphen/>
      </w:r>
      <w:r w:rsidRPr="000D4475">
        <w:t>of</w:t>
      </w:r>
      <w:r w:rsidR="000D4475" w:rsidRPr="000D4475">
        <w:noBreakHyphen/>
      </w:r>
      <w:r w:rsidRPr="000D4475">
        <w:t>way preservation may be used for a public purpose compatible with preservation of the corridor for future transportation use on an interim basis until the corridor is used for rail transport. A railroad corridor held for railroad right</w:t>
      </w:r>
      <w:r w:rsidR="000D4475" w:rsidRPr="000D4475">
        <w:noBreakHyphen/>
      </w:r>
      <w:r w:rsidRPr="000D4475">
        <w:t>of</w:t>
      </w:r>
      <w:r w:rsidR="000D4475" w:rsidRPr="000D4475">
        <w:noBreakHyphen/>
      </w:r>
      <w:r w:rsidRPr="000D4475">
        <w:t>way preservation is not abandoned for the purpose of any law.</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Each railroad and railway, as defined in Section 58</w:t>
      </w:r>
      <w:r w:rsidR="000D4475" w:rsidRPr="000D4475">
        <w:noBreakHyphen/>
      </w:r>
      <w:r w:rsidRPr="000D4475">
        <w:t>17</w:t>
      </w:r>
      <w:r w:rsidR="000D4475" w:rsidRPr="000D4475">
        <w:noBreakHyphen/>
      </w:r>
      <w:r w:rsidRPr="000D4475">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To assist the facilitation of a comprehensive intermodal transportation program for the effective and efficient interstate and intrastate movement of people and freight, the Office of Railroads must be: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(1) notified by the State Ports Authority of any existing or future plans for expanding the authority's transportation infrastructure;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provided with master plans or construction plans for airport transportation improvements by the Division of Aeronautics.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2010 Act No. 206, </w:t>
      </w:r>
      <w:r w:rsidRPr="000D4475">
        <w:t xml:space="preserve">Section </w:t>
      </w:r>
      <w:r w:rsidR="00F54897" w:rsidRPr="000D4475">
        <w:t>7, eff June 7, 2010.</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230.</w:t>
      </w:r>
      <w:r w:rsidR="00F54897" w:rsidRPr="000D4475">
        <w:t xml:space="preserve"> Secretary authorized to convene special advisory committee; purpose; membership; participation of other state agencies.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897" w:rsidRPr="000D4475">
        <w:t xml:space="preserve">: 2010 Act No. 206, </w:t>
      </w:r>
      <w:r w:rsidRPr="000D4475">
        <w:t xml:space="preserve">Section </w:t>
      </w:r>
      <w:r w:rsidR="00F54897" w:rsidRPr="000D4475">
        <w:t>7, eff June 7, 2010.</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897" w:rsidRPr="000D4475">
        <w:t xml:space="preserve"> 7</w:t>
      </w:r>
    </w:p>
    <w:p w:rsidR="000D4475" w:rsidRP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4475">
        <w:t>Powers and Duties Generally</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600.</w:t>
      </w:r>
      <w:r w:rsidR="00F54897" w:rsidRPr="000D4475">
        <w:t xml:space="preserve"> Newly constructed roads.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For the purposes of this section, a "newly constructed road" is one which has been completed within two years of the date of the city's or county's consideration of whether to accept the deed or to maintain a newly constructed road.</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610.</w:t>
      </w:r>
      <w:r w:rsidR="00F54897" w:rsidRPr="000D4475">
        <w:t xml:space="preserve"> Naming a road, bridge, or highway in honor of an individual.</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Reimbursement for expenses incurred by the department to name and dedicate a highway facility pursuant to a request from other than the General Assembly must be by agreement between the requesting entity and the department.</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71; 1952 Code </w:t>
      </w:r>
      <w:r w:rsidRPr="000D4475">
        <w:t xml:space="preserve">Section </w:t>
      </w:r>
      <w:r w:rsidR="00F54897" w:rsidRPr="000D4475">
        <w:t>33</w:t>
      </w:r>
      <w:r w:rsidRPr="000D4475">
        <w:noBreakHyphen/>
      </w:r>
      <w:r w:rsidR="00F54897" w:rsidRPr="000D4475">
        <w:t xml:space="preserve">71; 1951 (47) 457; 1977 Act No. 82 </w:t>
      </w:r>
      <w:r w:rsidRPr="000D4475">
        <w:t xml:space="preserve">Section </w:t>
      </w:r>
      <w:r w:rsidR="00F54897" w:rsidRPr="000D4475">
        <w:t xml:space="preserve">5;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615.</w:t>
      </w:r>
      <w:r w:rsidR="00F54897" w:rsidRPr="000D4475">
        <w:t xml:space="preserve"> Highway tolls; usage.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1994 Act No. 309, </w:t>
      </w:r>
      <w:r w:rsidRPr="000D4475">
        <w:t xml:space="preserve">Section </w:t>
      </w:r>
      <w:r w:rsidR="00F54897" w:rsidRPr="000D4475">
        <w:t xml:space="preserve">1; 1995 Act No. 52, </w:t>
      </w:r>
      <w:r w:rsidRPr="000D4475">
        <w:t xml:space="preserve">Section </w:t>
      </w:r>
      <w:r w:rsidR="00F54897" w:rsidRPr="000D4475">
        <w:t xml:space="preserve">4; 1997 Act No. 148, </w:t>
      </w:r>
      <w:r w:rsidRPr="000D4475">
        <w:t xml:space="preserve">Section </w:t>
      </w:r>
      <w:r w:rsidR="00F54897" w:rsidRPr="000D4475">
        <w:t>3.</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618.</w:t>
      </w:r>
      <w:r w:rsidR="00F54897" w:rsidRPr="000D4475">
        <w:t xml:space="preserve"> Imposition and collection of toll on Interstate 73.</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 xml:space="preserve">Notwithstanding another provision of law, the Department of Transportation may impose and collect a toll on the proposed Interstate 73 corridor upon completion of this highway project. This toll </w:t>
      </w:r>
      <w:r w:rsidRPr="000D4475">
        <w:lastRenderedPageBreak/>
        <w:t>must be used to pay for the cost of planning, right</w:t>
      </w:r>
      <w:r w:rsidR="000D4475" w:rsidRPr="000D4475">
        <w:noBreakHyphen/>
      </w:r>
      <w:r w:rsidRPr="000D4475">
        <w:t>of</w:t>
      </w:r>
      <w:r w:rsidR="000D4475" w:rsidRPr="000D4475">
        <w:noBreakHyphen/>
      </w:r>
      <w:r w:rsidRPr="000D4475">
        <w:t>way acquisitions, financing, construction, operation, and other expenses associated with this highway project, and for the removal of the tolls upon payment of all such costs. This toll must not be imposed upon a state</w:t>
      </w:r>
      <w:r w:rsidR="000D4475" w:rsidRPr="000D4475">
        <w:noBreakHyphen/>
      </w:r>
      <w:r w:rsidRPr="000D4475">
        <w:t>owned or district</w:t>
      </w:r>
      <w:r w:rsidR="000D4475" w:rsidRPr="000D4475">
        <w:noBreakHyphen/>
      </w:r>
      <w:r w:rsidRPr="000D4475">
        <w:t>owned school bus.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2006 Act No. 228, </w:t>
      </w:r>
      <w:r w:rsidRPr="000D4475">
        <w:t xml:space="preserve">Section </w:t>
      </w:r>
      <w:r w:rsidR="00F54897" w:rsidRPr="000D4475">
        <w:t>1, eff February 6, 2006.</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625.</w:t>
      </w:r>
      <w:r w:rsidR="00F54897" w:rsidRPr="000D4475">
        <w:t xml:space="preserve"> Improvements bordering right</w:t>
      </w:r>
      <w:r w:rsidRPr="000D4475">
        <w:noBreakHyphen/>
      </w:r>
      <w:r w:rsidR="00F54897" w:rsidRPr="000D4475">
        <w:t>of</w:t>
      </w:r>
      <w:r w:rsidRPr="000D4475">
        <w:noBreakHyphen/>
      </w:r>
      <w:r w:rsidR="00F54897" w:rsidRPr="000D4475">
        <w:t>way at signal</w:t>
      </w:r>
      <w:r w:rsidRPr="000D4475">
        <w:noBreakHyphen/>
      </w:r>
      <w:r w:rsidR="00F54897" w:rsidRPr="000D4475">
        <w:t>controlled intersection; demolition or alteration of permanent building may not be required; property owner not to pay.</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1993 Act No. 119, </w:t>
      </w:r>
      <w:r w:rsidRPr="000D4475">
        <w:t xml:space="preserve">Section </w:t>
      </w:r>
      <w:r w:rsidR="00F54897" w:rsidRPr="000D4475">
        <w:t>1.</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630.</w:t>
      </w:r>
      <w:r w:rsidR="00F54897" w:rsidRPr="000D4475">
        <w:t xml:space="preserve"> Bringing of suits.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w:t>
      </w:r>
      <w:r w:rsidRPr="000D4475">
        <w:lastRenderedPageBreak/>
        <w:t>Complaints and other pleadings requiring verification may be verified by the director or any other person duly authorized by him.</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73; 1952 Code </w:t>
      </w:r>
      <w:r w:rsidRPr="000D4475">
        <w:t xml:space="preserve">Section </w:t>
      </w:r>
      <w:r w:rsidR="00F54897" w:rsidRPr="000D4475">
        <w:t>33</w:t>
      </w:r>
      <w:r w:rsidRPr="000D4475">
        <w:noBreakHyphen/>
      </w:r>
      <w:r w:rsidR="00F54897" w:rsidRPr="000D4475">
        <w:t xml:space="preserve">73;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640.</w:t>
      </w:r>
      <w:r w:rsidR="00F54897" w:rsidRPr="000D4475">
        <w:t xml:space="preserve"> Driveways and roads in state parks.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department under any other statute. The construction and maintenance work by the department authorized by this section shall be paid for from the state highway fund.</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74; 1952 Code </w:t>
      </w:r>
      <w:r w:rsidRPr="000D4475">
        <w:t xml:space="preserve">Section </w:t>
      </w:r>
      <w:r w:rsidR="00F54897" w:rsidRPr="000D4475">
        <w:t>33</w:t>
      </w:r>
      <w:r w:rsidRPr="000D4475">
        <w:noBreakHyphen/>
      </w:r>
      <w:r w:rsidR="00F54897" w:rsidRPr="000D4475">
        <w:t xml:space="preserve">74;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650.</w:t>
      </w:r>
      <w:r w:rsidR="00F54897" w:rsidRPr="000D4475">
        <w:t xml:space="preserve"> Restoration, preservation, and enhancement of scenic beauty along highways; information centers.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 xml:space="preserve">(a) Highway construction and maintenance by the department as authorized in this title shall include the authority to acquire strips of land along highways and to landscape and develop the strips and other lands </w:t>
      </w:r>
      <w:r w:rsidRPr="000D4475">
        <w:lastRenderedPageBreak/>
        <w:t>within the highway right</w:t>
      </w:r>
      <w:r w:rsidR="000D4475" w:rsidRPr="000D4475">
        <w:noBreakHyphen/>
      </w:r>
      <w:r w:rsidRPr="000D4475">
        <w:t>of</w:t>
      </w:r>
      <w:r w:rsidR="000D4475" w:rsidRPr="000D4475">
        <w:noBreakHyphen/>
      </w:r>
      <w:r w:rsidRPr="000D4475">
        <w:t xml:space="preserve">way in order to restore, preserve, and enhance the scenic beauty along the highways. The department may construct and maintain on such land public rest and recreational </w:t>
      </w:r>
      <w:r w:rsidRPr="000D4475">
        <w:lastRenderedPageBreak/>
        <w:t>areas or trails, roadside parks, sanitary and other facilities reasonably necessary to accommodate the traveling public.</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74.1; 1961 (52) 288; 1965 (54) 271; 1966 (54) 2106;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660.</w:t>
      </w:r>
      <w:r w:rsidR="00F54897" w:rsidRPr="000D4475">
        <w:t xml:space="preserve"> Streets, roads, and driveways at state institutions.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75; 1952 Code </w:t>
      </w:r>
      <w:r w:rsidRPr="000D4475">
        <w:t xml:space="preserve">Section </w:t>
      </w:r>
      <w:r w:rsidR="00F54897" w:rsidRPr="000D4475">
        <w:t>33</w:t>
      </w:r>
      <w:r w:rsidRPr="000D4475">
        <w:noBreakHyphen/>
      </w:r>
      <w:r w:rsidR="00F54897" w:rsidRPr="000D4475">
        <w:t xml:space="preserve">75;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670.</w:t>
      </w:r>
      <w:r w:rsidR="00F54897" w:rsidRPr="000D4475">
        <w:t xml:space="preserve"> Cooperation and contracts with Federal Highway Administration.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may cooperate and enter into contracts with the Federal Highway Administration and do any and all things necessary to carry out the provisions of any Federal</w:t>
      </w:r>
      <w:r w:rsidR="000D4475" w:rsidRPr="000D4475">
        <w:noBreakHyphen/>
      </w:r>
      <w:r w:rsidRPr="000D4475">
        <w:t>Aid Highway Act, including, but not limited to, the planning, construction, and maintenance of federal</w:t>
      </w:r>
      <w:r w:rsidR="000D4475" w:rsidRPr="000D4475">
        <w:noBreakHyphen/>
      </w:r>
      <w:r w:rsidRPr="000D4475">
        <w:t>aid highways, access roads, flight strips, and all other eligible projects, regardless of whether such projects are a part of the state highway system and may condemn or otherwise acquire lands necessary for rights</w:t>
      </w:r>
      <w:r w:rsidR="000D4475" w:rsidRPr="000D4475">
        <w:noBreakHyphen/>
      </w:r>
      <w:r w:rsidRPr="000D4475">
        <w:t>of</w:t>
      </w:r>
      <w:r w:rsidR="000D4475" w:rsidRPr="000D4475">
        <w:noBreakHyphen/>
      </w:r>
      <w:r w:rsidRPr="000D4475">
        <w:t>way in connection therewith under the procedure prescribed by law in condemning and acquiring lands for state highway purposes.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76; 1952 Code </w:t>
      </w:r>
      <w:r w:rsidRPr="000D4475">
        <w:t xml:space="preserve">Section </w:t>
      </w:r>
      <w:r w:rsidR="00F54897" w:rsidRPr="000D4475">
        <w:t>33</w:t>
      </w:r>
      <w:r w:rsidRPr="000D4475">
        <w:noBreakHyphen/>
      </w:r>
      <w:r w:rsidR="00F54897" w:rsidRPr="000D4475">
        <w:t xml:space="preserve">76;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680.</w:t>
      </w:r>
      <w:r w:rsidR="00F54897" w:rsidRPr="000D4475">
        <w:t xml:space="preserve"> Federal</w:t>
      </w:r>
      <w:r w:rsidRPr="000D4475">
        <w:noBreakHyphen/>
      </w:r>
      <w:r w:rsidR="00F54897" w:rsidRPr="000D4475">
        <w:t>aid projects which are not part of state system.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If any such project to be constructed under the provisions of Section 57</w:t>
      </w:r>
      <w:r w:rsidR="000D4475" w:rsidRPr="000D4475">
        <w:noBreakHyphen/>
      </w:r>
      <w:r w:rsidRPr="000D4475">
        <w:t>3</w:t>
      </w:r>
      <w:r w:rsidR="000D4475" w:rsidRPr="000D4475">
        <w:noBreakHyphen/>
      </w:r>
      <w:r w:rsidRPr="000D4475">
        <w:t>670 is not a part of the state highway system, no part of the actual costs of rights</w:t>
      </w:r>
      <w:r w:rsidR="000D4475" w:rsidRPr="000D4475">
        <w:noBreakHyphen/>
      </w:r>
      <w:r w:rsidRPr="000D4475">
        <w:t>of</w:t>
      </w:r>
      <w:r w:rsidR="000D4475" w:rsidRPr="000D4475">
        <w:noBreakHyphen/>
      </w:r>
      <w:r w:rsidRPr="000D4475">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77; 1952 Code </w:t>
      </w:r>
      <w:r w:rsidRPr="000D4475">
        <w:t xml:space="preserve">Section </w:t>
      </w:r>
      <w:r w:rsidR="00F54897" w:rsidRPr="000D4475">
        <w:t>33</w:t>
      </w:r>
      <w:r w:rsidRPr="000D4475">
        <w:noBreakHyphen/>
      </w:r>
      <w:r w:rsidR="00F54897" w:rsidRPr="000D4475">
        <w:t xml:space="preserve">77;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690.</w:t>
      </w:r>
      <w:r w:rsidR="00F54897" w:rsidRPr="000D4475">
        <w:t xml:space="preserve"> Construction of county roads with Federal funds.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0D4475" w:rsidRPr="000D4475">
        <w:noBreakHyphen/>
      </w:r>
      <w:r w:rsidRPr="000D4475">
        <w:t>of</w:t>
      </w:r>
      <w:r w:rsidR="000D4475" w:rsidRPr="000D4475">
        <w:noBreakHyphen/>
      </w:r>
      <w:r w:rsidRPr="000D4475">
        <w:t>way for such construction, including lands for borrow and material pits. In order to secure such rights</w:t>
      </w:r>
      <w:r w:rsidR="000D4475" w:rsidRPr="000D4475">
        <w:noBreakHyphen/>
      </w:r>
      <w:r w:rsidRPr="000D4475">
        <w:t>of</w:t>
      </w:r>
      <w:r w:rsidR="000D4475" w:rsidRPr="000D4475">
        <w:noBreakHyphen/>
      </w:r>
      <w:r w:rsidRPr="000D4475">
        <w:t>way and other necessary lands such county officials may exercise any or all of the usual powers of condemnation lawfully authorized to be exercised by them in the case of other county roads.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78; 1952 Code </w:t>
      </w:r>
      <w:r w:rsidRPr="000D4475">
        <w:t xml:space="preserve">Section </w:t>
      </w:r>
      <w:r w:rsidR="00F54897" w:rsidRPr="000D4475">
        <w:t>33</w:t>
      </w:r>
      <w:r w:rsidRPr="000D4475">
        <w:noBreakHyphen/>
      </w:r>
      <w:r w:rsidR="00F54897" w:rsidRPr="000D4475">
        <w:t xml:space="preserve">78; 1942 Code </w:t>
      </w:r>
      <w:r w:rsidRPr="000D4475">
        <w:t xml:space="preserve">Section </w:t>
      </w:r>
      <w:r w:rsidR="00F54897" w:rsidRPr="000D4475">
        <w:t>5866</w:t>
      </w:r>
      <w:r w:rsidRPr="000D4475">
        <w:noBreakHyphen/>
      </w:r>
      <w:r w:rsidR="00F54897" w:rsidRPr="000D4475">
        <w:t xml:space="preserve">1; 1936 (39) 1309;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700.</w:t>
      </w:r>
      <w:r w:rsidR="00F54897" w:rsidRPr="000D4475">
        <w:t xml:space="preserve"> Department as agent for counties.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With the approval of the commission, the county officials may designate the department, acting through its agents and employees, as agents of the county in securing necessary rights</w:t>
      </w:r>
      <w:r w:rsidR="000D4475" w:rsidRPr="000D4475">
        <w:noBreakHyphen/>
      </w:r>
      <w:r w:rsidRPr="000D4475">
        <w:t>of</w:t>
      </w:r>
      <w:r w:rsidR="000D4475" w:rsidRPr="000D4475">
        <w:noBreakHyphen/>
      </w:r>
      <w:r w:rsidRPr="000D4475">
        <w:t>way and other lands.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79; 1952 Code </w:t>
      </w:r>
      <w:r w:rsidRPr="000D4475">
        <w:t xml:space="preserve">Section </w:t>
      </w:r>
      <w:r w:rsidR="00F54897" w:rsidRPr="000D4475">
        <w:t>33</w:t>
      </w:r>
      <w:r w:rsidRPr="000D4475">
        <w:noBreakHyphen/>
      </w:r>
      <w:r w:rsidR="00F54897" w:rsidRPr="000D4475">
        <w:t xml:space="preserve">79; 1942 Code </w:t>
      </w:r>
      <w:r w:rsidRPr="000D4475">
        <w:t xml:space="preserve">Section </w:t>
      </w:r>
      <w:r w:rsidR="00F54897" w:rsidRPr="000D4475">
        <w:t>5866</w:t>
      </w:r>
      <w:r w:rsidRPr="000D4475">
        <w:noBreakHyphen/>
      </w:r>
      <w:r w:rsidR="00F54897" w:rsidRPr="000D4475">
        <w:t xml:space="preserve">1; 1936 (39) 1309, 1987 Act No. 173 </w:t>
      </w:r>
      <w:r w:rsidRPr="000D4475">
        <w:t xml:space="preserve">Section </w:t>
      </w:r>
      <w:r w:rsidR="00F54897" w:rsidRPr="000D4475">
        <w:t xml:space="preserve">37;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710.</w:t>
      </w:r>
      <w:r w:rsidR="00F54897" w:rsidRPr="000D4475">
        <w:t xml:space="preserve"> Counties shall make land payments and be liable for damages.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All payments to be made or obligated on account of rights</w:t>
      </w:r>
      <w:r w:rsidR="000D4475" w:rsidRPr="000D4475">
        <w:noBreakHyphen/>
      </w:r>
      <w:r w:rsidRPr="000D4475">
        <w:t>of</w:t>
      </w:r>
      <w:r w:rsidR="000D4475" w:rsidRPr="000D4475">
        <w:noBreakHyphen/>
      </w:r>
      <w:r w:rsidRPr="000D4475">
        <w:t>way and other lands acquired for the purposes contemplated by Section 57</w:t>
      </w:r>
      <w:r w:rsidR="000D4475" w:rsidRPr="000D4475">
        <w:noBreakHyphen/>
      </w:r>
      <w:r w:rsidRPr="000D4475">
        <w:t>3</w:t>
      </w:r>
      <w:r w:rsidR="000D4475" w:rsidRPr="000D4475">
        <w:noBreakHyphen/>
      </w:r>
      <w:r w:rsidRPr="000D4475">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80; 1952 Code </w:t>
      </w:r>
      <w:r w:rsidRPr="000D4475">
        <w:t xml:space="preserve">Section </w:t>
      </w:r>
      <w:r w:rsidR="00F54897" w:rsidRPr="000D4475">
        <w:t>33</w:t>
      </w:r>
      <w:r w:rsidRPr="000D4475">
        <w:noBreakHyphen/>
      </w:r>
      <w:r w:rsidR="00F54897" w:rsidRPr="000D4475">
        <w:t xml:space="preserve">80; 1942 Code </w:t>
      </w:r>
      <w:r w:rsidRPr="000D4475">
        <w:t xml:space="preserve">Section </w:t>
      </w:r>
      <w:r w:rsidR="00F54897" w:rsidRPr="000D4475">
        <w:t>5866</w:t>
      </w:r>
      <w:r w:rsidRPr="000D4475">
        <w:noBreakHyphen/>
      </w:r>
      <w:r w:rsidR="00F54897" w:rsidRPr="000D4475">
        <w:t xml:space="preserve">1; 1936 (39) 1309;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720.</w:t>
      </w:r>
      <w:r w:rsidR="00F54897" w:rsidRPr="000D4475">
        <w:t xml:space="preserve"> Access facilities to state ports shipping and warehousing facilities.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80.1; 1969 (56) 738;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730.</w:t>
      </w:r>
      <w:r w:rsidR="00F54897" w:rsidRPr="000D4475">
        <w:t xml:space="preserve"> Cooperation with drainage districts in carrying drainage canals across state highways.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81; 1952 Code </w:t>
      </w:r>
      <w:r w:rsidRPr="000D4475">
        <w:t xml:space="preserve">Section </w:t>
      </w:r>
      <w:r w:rsidR="00F54897" w:rsidRPr="000D4475">
        <w:t>33</w:t>
      </w:r>
      <w:r w:rsidRPr="000D4475">
        <w:noBreakHyphen/>
      </w:r>
      <w:r w:rsidR="00F54897" w:rsidRPr="000D4475">
        <w:t xml:space="preserve">81;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750.</w:t>
      </w:r>
      <w:r w:rsidR="00F54897" w:rsidRPr="000D4475">
        <w:t xml:space="preserve"> Records of road projects, contacts, and force accounts, must be kept and open.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83; 1952 Code </w:t>
      </w:r>
      <w:r w:rsidRPr="000D4475">
        <w:t xml:space="preserve">Section </w:t>
      </w:r>
      <w:r w:rsidR="00F54897" w:rsidRPr="000D4475">
        <w:t>33</w:t>
      </w:r>
      <w:r w:rsidRPr="000D4475">
        <w:noBreakHyphen/>
      </w:r>
      <w:r w:rsidR="00F54897" w:rsidRPr="000D4475">
        <w:t xml:space="preserve">83; 1951 (47) 457;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755.</w:t>
      </w:r>
      <w:r w:rsidR="00F54897" w:rsidRPr="000D4475">
        <w:t xml:space="preserve"> Online transaction register of all funds expended; exemption; role of Comptroller General.</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of Transportation shall maintain a transaction register that includes a complete record of all funds expended, from whatever source for whatever purpose. The register must be prominently posted on the department's Internet website and made available for public viewing and downloading.</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(1)(a) The register must include for each expenditure: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r>
      <w:r w:rsidRPr="000D4475">
        <w:tab/>
        <w:t>(i) the transaction amount;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r>
      <w:r w:rsidRPr="000D4475">
        <w:tab/>
        <w:t>(ii) the name of the payee;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r>
      <w:r w:rsidRPr="000D4475">
        <w:tab/>
        <w:t>(iii) the identification number of the transaction;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r>
      <w:r w:rsidRPr="000D4475">
        <w:tab/>
        <w:t>(iv) a description of the expenditure, including the source of funds, a category title, and an object title for the expenditure.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(b) The register must include all reimbursements for expenses, but must not include an entry for salary, wages, or other compensation paid to individual employees.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(c) The register must not include a social security number.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(d) The register must be accompanied by a complete explanation of any codes or acronyms used to identify a payee or an expenditure.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(e) At the option of the department, the register may exclude any information that can be used to identify an individual employee.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r>
      <w:r w:rsidRPr="000D4475">
        <w:tab/>
        <w:t>(f) This section does not require the posting of any information that is not required to be disclosed under Chapter 4, Title 30.</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r>
      <w:r w:rsidRPr="000D4475">
        <w:tab/>
        <w:t>(2) The register must be searchable and updated at least once a month. Each monthly register must be maintained on the Internet website for at least three years.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(C) Any information that is expressly prohibited from public disclosure by federal or state law or regulation must be redacted from any posting required by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(E) The Department of Transportation may fulfill the requirements of this section by providing, on its Internet website, a link to the Internet website of another state agency, to the extent that the link provides the information required by this section.</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2012 Act No. 230, </w:t>
      </w:r>
      <w:r w:rsidRPr="000D4475">
        <w:t xml:space="preserve">Section </w:t>
      </w:r>
      <w:r w:rsidR="00F54897" w:rsidRPr="000D4475">
        <w:t>1, eff June 18, 2012.</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760.</w:t>
      </w:r>
      <w:r w:rsidR="00F54897" w:rsidRPr="000D4475">
        <w:t xml:space="preserve"> Annual report.</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at the beginning of each regular session of the General Assembly, shall make a full, printed, detailed report to the General Assembly showing an analysis of:</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the department's accomplishments in the past year;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(2) a ten</w:t>
      </w:r>
      <w:r w:rsidR="000D4475" w:rsidRPr="000D4475">
        <w:noBreakHyphen/>
      </w:r>
      <w:r w:rsidRPr="000D4475">
        <w:t>year plan detailing future needs of the State in the fields of planning, construction, maintenance, and operation of the state highway system;</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(3) a five</w:t>
      </w:r>
      <w:r w:rsidR="000D4475" w:rsidRPr="000D4475">
        <w:noBreakHyphen/>
      </w:r>
      <w:r w:rsidRPr="000D4475">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(4) a listing of all firms, companies, or businesses of any type doing business with the department and the amount of such contracts entered into by the department.</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1962 Code </w:t>
      </w:r>
      <w:r w:rsidRPr="000D4475">
        <w:t xml:space="preserve">Section </w:t>
      </w:r>
      <w:r w:rsidR="00F54897" w:rsidRPr="000D4475">
        <w:t>33</w:t>
      </w:r>
      <w:r w:rsidRPr="000D4475">
        <w:noBreakHyphen/>
      </w:r>
      <w:r w:rsidR="00F54897" w:rsidRPr="000D4475">
        <w:t xml:space="preserve">84; 1952 Code </w:t>
      </w:r>
      <w:r w:rsidRPr="000D4475">
        <w:t xml:space="preserve">Section </w:t>
      </w:r>
      <w:r w:rsidR="00F54897" w:rsidRPr="000D4475">
        <w:t>33</w:t>
      </w:r>
      <w:r w:rsidRPr="000D4475">
        <w:noBreakHyphen/>
      </w:r>
      <w:r w:rsidR="00F54897" w:rsidRPr="000D4475">
        <w:t xml:space="preserve">84; 1951 (47) 457; 1977 Act No. 82 </w:t>
      </w:r>
      <w:r w:rsidRPr="000D4475">
        <w:t xml:space="preserve">Section </w:t>
      </w:r>
      <w:r w:rsidR="00F54897" w:rsidRPr="000D4475">
        <w:t xml:space="preserve">6; 1992 Act No. 501, Part II </w:t>
      </w:r>
      <w:r w:rsidRPr="000D4475">
        <w:t xml:space="preserve">Section </w:t>
      </w:r>
      <w:r w:rsidR="00F54897" w:rsidRPr="000D4475">
        <w:t xml:space="preserve">41F;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770.</w:t>
      </w:r>
      <w:r w:rsidR="00F54897" w:rsidRPr="000D4475">
        <w:t xml:space="preserve"> Gift of dirt and topsoil to landowner.</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The department when cleaning or removing dirt and topsoil from ditches or roadbeds along roads, highways, and highway rights</w:t>
      </w:r>
      <w:r w:rsidR="000D4475" w:rsidRPr="000D4475">
        <w:noBreakHyphen/>
      </w:r>
      <w:r w:rsidRPr="000D4475">
        <w:t>of</w:t>
      </w:r>
      <w:r w:rsidR="000D4475" w:rsidRPr="000D4475">
        <w:noBreakHyphen/>
      </w:r>
      <w:r w:rsidRPr="000D4475">
        <w:t xml:space="preserve">way under its jurisdiction is authorized to give this dirt and topsoil to the landowner whose property adjoins the road which is being cleaned. The department is further authorized to haul this dirt and topsoil to a location on the adjoining landowner's property which location </w:t>
      </w:r>
      <w:r w:rsidRPr="000D4475">
        <w:lastRenderedPageBreak/>
        <w:t>is designated by him; provided, that this location must be within one hundred yards of the road being cleaned.</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1984 Act No. 443, </w:t>
      </w:r>
      <w:r w:rsidRPr="000D4475">
        <w:t xml:space="preserve">Section </w:t>
      </w:r>
      <w:r w:rsidR="00F54897" w:rsidRPr="000D4475">
        <w:t xml:space="preserve">1;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780.</w:t>
      </w:r>
      <w:r w:rsidR="00F54897" w:rsidRPr="000D4475">
        <w:t xml:space="preserve"> Determinations required as to feasibility of high occupancy vehicle lanes, sidewalks, and bicycle lanes.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Before building new or expanding existing primary highways, roads, and streets, the department shall consider and make a written determination whether it is financially and physically feasible to include:</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(1) high occupancy vehicle lanes, when the construction or expansion is in a metropolitan area;</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(2) pedestrian walkways or sidewalks; and</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(3) bicycle lanes or paths.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copy of this determination must be submitted to the State Energy Office.</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897" w:rsidRPr="000D4475">
        <w:t xml:space="preserve">: 1993 Act No. 181, </w:t>
      </w:r>
      <w:r w:rsidRPr="000D4475">
        <w:t xml:space="preserve">Section </w:t>
      </w:r>
      <w:r w:rsidR="00F54897" w:rsidRPr="000D4475">
        <w:t>1508.</w:t>
      </w:r>
    </w:p>
    <w:p w:rsidR="000D4475" w:rsidRP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rPr>
          <w:b/>
        </w:rPr>
        <w:t xml:space="preserve">SECTION </w:t>
      </w:r>
      <w:r w:rsidR="00F54897" w:rsidRPr="000D4475">
        <w:rPr>
          <w:b/>
        </w:rPr>
        <w:t>57</w:t>
      </w:r>
      <w:r w:rsidRPr="000D4475">
        <w:rPr>
          <w:b/>
        </w:rPr>
        <w:noBreakHyphen/>
      </w:r>
      <w:r w:rsidR="00F54897" w:rsidRPr="000D4475">
        <w:rPr>
          <w:b/>
        </w:rPr>
        <w:t>3</w:t>
      </w:r>
      <w:r w:rsidRPr="000D4475">
        <w:rPr>
          <w:b/>
        </w:rPr>
        <w:noBreakHyphen/>
      </w:r>
      <w:r w:rsidR="00F54897" w:rsidRPr="000D4475">
        <w:rPr>
          <w:b/>
        </w:rPr>
        <w:t>785.</w:t>
      </w:r>
      <w:r w:rsidR="00F54897" w:rsidRPr="000D4475">
        <w:t xml:space="preserve"> Highway construction work zone signs.</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0D4475" w:rsidRDefault="00F54897"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4475">
        <w:tab/>
        <w:t>(B) Work zone signs posted pursuant to Section 56</w:t>
      </w:r>
      <w:r w:rsidR="000D4475" w:rsidRPr="000D4475">
        <w:noBreakHyphen/>
      </w:r>
      <w:r w:rsidRPr="000D4475">
        <w:t>5</w:t>
      </w:r>
      <w:r w:rsidR="000D4475" w:rsidRPr="000D4475">
        <w:noBreakHyphen/>
      </w:r>
      <w:r w:rsidRPr="000D4475">
        <w:t>1535(C)(1) must be removed or covered with weather resistant material when a work zone becomes inactive for more than three days.</w:t>
      </w: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4475" w:rsidRDefault="000D4475"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897" w:rsidRPr="000D4475">
        <w:t xml:space="preserve">: 2001 Act No. 2, </w:t>
      </w:r>
      <w:r w:rsidRPr="000D4475">
        <w:t xml:space="preserve">Section </w:t>
      </w:r>
      <w:r w:rsidR="00F54897" w:rsidRPr="000D4475">
        <w:t>1.</w:t>
      </w:r>
    </w:p>
    <w:p w:rsidR="003C285A" w:rsidRPr="000D4475" w:rsidRDefault="003C285A" w:rsidP="000D4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D4475" w:rsidSect="000D44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475" w:rsidRDefault="000D4475" w:rsidP="000D4475">
      <w:pPr>
        <w:spacing w:after="0" w:line="240" w:lineRule="auto"/>
      </w:pPr>
      <w:r>
        <w:separator/>
      </w:r>
    </w:p>
  </w:endnote>
  <w:endnote w:type="continuationSeparator" w:id="0">
    <w:p w:rsidR="000D4475" w:rsidRDefault="000D4475" w:rsidP="000D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475" w:rsidRDefault="000D4475" w:rsidP="000D4475">
      <w:pPr>
        <w:spacing w:after="0" w:line="240" w:lineRule="auto"/>
      </w:pPr>
      <w:r>
        <w:separator/>
      </w:r>
    </w:p>
  </w:footnote>
  <w:footnote w:type="continuationSeparator" w:id="0">
    <w:p w:rsidR="000D4475" w:rsidRDefault="000D4475" w:rsidP="000D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4475" w:rsidRPr="000D4475" w:rsidRDefault="000D4475" w:rsidP="000D4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7"/>
    <w:rsid w:val="000929E5"/>
    <w:rsid w:val="000D4475"/>
    <w:rsid w:val="00197975"/>
    <w:rsid w:val="002C68C1"/>
    <w:rsid w:val="003C285A"/>
    <w:rsid w:val="00514D67"/>
    <w:rsid w:val="00700E5B"/>
    <w:rsid w:val="007248EF"/>
    <w:rsid w:val="00892412"/>
    <w:rsid w:val="00984CB8"/>
    <w:rsid w:val="009B3280"/>
    <w:rsid w:val="00A115C1"/>
    <w:rsid w:val="00F124AC"/>
    <w:rsid w:val="00F5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77E38-6F78-45B5-93CE-B39CE35C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54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897"/>
    <w:rPr>
      <w:rFonts w:eastAsiaTheme="majorEastAsia" w:cstheme="majorBidi"/>
      <w:color w:val="272727" w:themeColor="text1" w:themeTint="D8"/>
    </w:rPr>
  </w:style>
  <w:style w:type="paragraph" w:styleId="Title">
    <w:name w:val="Title"/>
    <w:basedOn w:val="Normal"/>
    <w:next w:val="Normal"/>
    <w:link w:val="TitleChar"/>
    <w:uiPriority w:val="10"/>
    <w:qFormat/>
    <w:rsid w:val="00F54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897"/>
    <w:pPr>
      <w:spacing w:before="160"/>
      <w:jc w:val="center"/>
    </w:pPr>
    <w:rPr>
      <w:i/>
      <w:iCs/>
      <w:color w:val="404040" w:themeColor="text1" w:themeTint="BF"/>
    </w:rPr>
  </w:style>
  <w:style w:type="character" w:customStyle="1" w:styleId="QuoteChar">
    <w:name w:val="Quote Char"/>
    <w:basedOn w:val="DefaultParagraphFont"/>
    <w:link w:val="Quote"/>
    <w:uiPriority w:val="29"/>
    <w:rsid w:val="00F54897"/>
    <w:rPr>
      <w:i/>
      <w:iCs/>
      <w:color w:val="404040" w:themeColor="text1" w:themeTint="BF"/>
    </w:rPr>
  </w:style>
  <w:style w:type="paragraph" w:styleId="ListParagraph">
    <w:name w:val="List Paragraph"/>
    <w:basedOn w:val="Normal"/>
    <w:uiPriority w:val="34"/>
    <w:qFormat/>
    <w:rsid w:val="00F54897"/>
    <w:pPr>
      <w:ind w:left="720"/>
      <w:contextualSpacing/>
    </w:pPr>
  </w:style>
  <w:style w:type="character" w:styleId="IntenseEmphasis">
    <w:name w:val="Intense Emphasis"/>
    <w:basedOn w:val="DefaultParagraphFont"/>
    <w:uiPriority w:val="21"/>
    <w:qFormat/>
    <w:rsid w:val="00F54897"/>
    <w:rPr>
      <w:i/>
      <w:iCs/>
      <w:color w:val="0F4761" w:themeColor="accent1" w:themeShade="BF"/>
    </w:rPr>
  </w:style>
  <w:style w:type="paragraph" w:styleId="IntenseQuote">
    <w:name w:val="Intense Quote"/>
    <w:basedOn w:val="Normal"/>
    <w:next w:val="Normal"/>
    <w:link w:val="IntenseQuoteChar"/>
    <w:uiPriority w:val="30"/>
    <w:qFormat/>
    <w:rsid w:val="00F54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897"/>
    <w:rPr>
      <w:i/>
      <w:iCs/>
      <w:color w:val="0F4761" w:themeColor="accent1" w:themeShade="BF"/>
    </w:rPr>
  </w:style>
  <w:style w:type="character" w:styleId="IntenseReference">
    <w:name w:val="Intense Reference"/>
    <w:basedOn w:val="DefaultParagraphFont"/>
    <w:uiPriority w:val="32"/>
    <w:qFormat/>
    <w:rsid w:val="00F5489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5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489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D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75"/>
    <w:rPr>
      <w:rFonts w:ascii="Times New Roman" w:hAnsi="Times New Roman" w:cs="Times New Roman"/>
      <w:kern w:val="0"/>
      <w14:ligatures w14:val="none"/>
    </w:rPr>
  </w:style>
  <w:style w:type="paragraph" w:styleId="Footer">
    <w:name w:val="footer"/>
    <w:basedOn w:val="Normal"/>
    <w:link w:val="FooterChar"/>
    <w:uiPriority w:val="99"/>
    <w:unhideWhenUsed/>
    <w:rsid w:val="000D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7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7708</Words>
  <Characters>43938</Characters>
  <Application>Microsoft Office Word</Application>
  <DocSecurity>0</DocSecurity>
  <Lines>366</Lines>
  <Paragraphs>103</Paragraphs>
  <ScaleCrop>false</ScaleCrop>
  <Company>Legislative Services Agency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