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a6cd15f43534c33" /><Relationship Type="http://schemas.openxmlformats.org/package/2006/relationships/metadata/core-properties" Target="/package/services/metadata/core-properties/2d73ccb139e146eab72ad32770b24f0d.psmdcp" Id="R83950426c4714355" /></Relationships>
</file>

<file path=word/document.xml><?xml version="1.0" encoding="utf-8"?>
<w:document xmlns:w="http://schemas.openxmlformats.org/wordprocessingml/2006/main">
  <w:body>
    <w:p xmlns:w14="http://schemas.microsoft.com/office/word/2010/wordml" w:rsidR="00B20366" w:rsidRDefault="00B20366" w14:paraId="70F6AB1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30</w:t>
      </w:r>
      <w:r>
        <w:rPr>
          <w:rFonts w:ascii="Times New Roman" w:hAnsi="Times New Roman" w:eastAsia="Times New Roman" w:cs="Times New Roman"/>
          <w:sz w:val="22"/>
          <w:szCs w:val="22"/>
          <w:lang w:val="en-PH"/>
        </w:rPr>
      </w:r>
    </w:p>
    <w:p xmlns:w14="http://schemas.microsoft.com/office/word/2010/wordml" w:rsidR="00B20366" w:rsidRDefault="00B20366" w14:paraId="05A5E88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Homeowners Associations</w:t>
      </w:r>
      <w:r>
        <w:rPr>
          <w:rFonts w:ascii="Times New Roman" w:hAnsi="Times New Roman" w:eastAsia="Times New Roman" w:cs="Times New Roman"/>
          <w:sz w:val="22"/>
          <w:szCs w:val="22"/>
          <w:lang w:val="en-PH"/>
        </w:rPr>
      </w:r>
    </w:p>
    <w:p xmlns:w14="http://schemas.microsoft.com/office/word/2010/wordml" w:rsidR="00B20366" w:rsidRDefault="00B20366" w14:paraId="3523C490" w14:textId="77777777">
      <w:pPr>
        <w:spacing w:before="0" w:after="0" w:line="240" w:lineRule="auto"/>
        <w:rPr>
          <w:rFonts w:ascii="Arial" w:hAnsi="Arial" w:cs="Arial"/>
          <w:lang w:val="en-PH"/>
        </w:rPr>
      </w:pPr>
    </w:p>
    <w:p xmlns:w14="http://schemas.microsoft.com/office/word/2010/wordml" w:rsidR="00B20366" w:rsidRDefault="00B20366" w14:paraId="0A991E8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B20366" w:rsidRDefault="00B20366" w14:paraId="3FE2A2E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Homeowners Association Act</w:t>
      </w:r>
      <w:r>
        <w:rPr>
          <w:rFonts w:ascii="Times New Roman" w:hAnsi="Times New Roman" w:eastAsia="Times New Roman" w:cs="Times New Roman"/>
          <w:sz w:val="22"/>
          <w:szCs w:val="22"/>
          <w:lang w:val="en-PH"/>
        </w:rPr>
      </w:r>
    </w:p>
    <w:p xmlns:w14="http://schemas.microsoft.com/office/word/2010/wordml" w:rsidR="00B20366" w:rsidRDefault="00B20366" w14:paraId="5EBD2AD4" w14:textId="77777777">
      <w:pPr>
        <w:spacing w:before="0" w:after="0" w:line="240" w:lineRule="auto"/>
        <w:rPr>
          <w:rFonts w:ascii="Arial" w:hAnsi="Arial" w:cs="Arial"/>
          <w:lang w:val="en-PH"/>
        </w:rPr>
      </w:pPr>
    </w:p>
    <w:p xmlns:w14="http://schemas.microsoft.com/office/word/2010/wordml" w:rsidR="00B20366" w:rsidRDefault="00B20366" w14:paraId="5EE665F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27-30-110. Short title.</w:t>
      </w:r>
      <w:r>
        <w:rPr>
          <w:rFonts w:ascii="Times New Roman" w:hAnsi="Times New Roman" w:eastAsia="Times New Roman" w:cs="Times New Roman"/>
          <w:b w:val="true"/>
          <w:sz w:val="22"/>
          <w:szCs w:val="22"/>
          <w:lang w:val="en-PH"/>
        </w:rPr>
      </w:r>
    </w:p>
    <w:p xmlns:w14="http://schemas.microsoft.com/office/word/2010/wordml" w:rsidR="00B20366" w:rsidRDefault="00B20366" w14:paraId="6CA095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may be cited as the "South Carolina Homeowners Association Act".</w:t>
      </w:r>
      <w:r>
        <w:rPr>
          <w:rFonts w:ascii="Times New Roman" w:hAnsi="Times New Roman" w:eastAsia="Times New Roman" w:cs="Times New Roman"/>
          <w:sz w:val="22"/>
          <w:szCs w:val="22"/>
          <w:lang w:val="en-PH"/>
        </w:rPr>
      </w:r>
    </w:p>
    <w:p xmlns:w14="http://schemas.microsoft.com/office/word/2010/wordml" w14:paraId="6460FD0B" w14:textId="77777777">
      <w:pPr>
        <w:spacing w:before="0" w:after="0" w:line="240" w:lineRule="auto"/>
      </w:pPr>
      <w:r>
        <w:t/>
      </w:r>
    </w:p>
    <w:p xmlns:w14="http://schemas.microsoft.com/office/word/2010/wordml" w:rsidR="00B20366" w:rsidRDefault="00B20366" w14:paraId="13B4F6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2018 Act No. 245 (H.3886), § 1, eff May 17, 2018.</w:t>
      </w:r>
      <w:r>
        <w:rPr>
          <w:rFonts w:ascii="Times New Roman" w:hAnsi="Times New Roman" w:eastAsia="Times New Roman" w:cs="Times New Roman"/>
          <w:sz w:val="22"/>
          <w:szCs w:val="22"/>
          <w:lang w:val="en-PH"/>
        </w:rPr>
      </w:r>
    </w:p>
    <w:p xmlns:w14="http://schemas.microsoft.com/office/word/2010/wordml" w14:paraId="13CEDBE9" w14:textId="77777777">
      <w:pPr>
        <w:spacing w:before="0" w:after="0" w:line="240" w:lineRule="auto"/>
      </w:pPr>
      <w:r>
        <w:t/>
      </w:r>
    </w:p>
    <w:p xmlns:w14="http://schemas.microsoft.com/office/word/2010/wordml" w:rsidR="00B20366" w:rsidRDefault="00B20366" w14:paraId="372C528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27-30-120. Definitions.</w:t>
      </w:r>
      <w:r>
        <w:rPr>
          <w:rFonts w:ascii="Times New Roman" w:hAnsi="Times New Roman" w:eastAsia="Times New Roman" w:cs="Times New Roman"/>
          <w:b w:val="true"/>
          <w:sz w:val="22"/>
          <w:szCs w:val="22"/>
          <w:lang w:val="en-PH"/>
        </w:rPr>
      </w:r>
    </w:p>
    <w:p xmlns:w14="http://schemas.microsoft.com/office/word/2010/wordml" w:rsidR="00B20366" w:rsidRDefault="00B20366" w14:paraId="6CF835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As used in this article:</w:t>
      </w:r>
      <w:r>
        <w:rPr>
          <w:rFonts w:ascii="Times New Roman" w:hAnsi="Times New Roman" w:eastAsia="Times New Roman" w:cs="Times New Roman"/>
          <w:sz w:val="22"/>
          <w:szCs w:val="22"/>
          <w:lang w:val="en-PH"/>
        </w:rPr>
      </w:r>
    </w:p>
    <w:p xmlns:w14="http://schemas.microsoft.com/office/word/2010/wordml" w:rsidR="00B20366" w:rsidRDefault="00B20366" w14:paraId="77FA08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"Board" means the representative body, regardless of name, designated in the governing documents to act on behalf of a homeowners association and govern the association.</w:t>
      </w:r>
      <w:r>
        <w:rPr>
          <w:rFonts w:ascii="Times New Roman" w:hAnsi="Times New Roman" w:eastAsia="Times New Roman" w:cs="Times New Roman"/>
          <w:sz w:val="22"/>
          <w:szCs w:val="22"/>
          <w:lang w:val="en-PH"/>
        </w:rPr>
      </w:r>
    </w:p>
    <w:p xmlns:w14="http://schemas.microsoft.com/office/word/2010/wordml" w:rsidR="00B20366" w:rsidRDefault="00B20366" w14:paraId="56B6B8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"Declarant" means a person or group of persons acting in concert who:</w:t>
      </w:r>
      <w:r>
        <w:rPr>
          <w:rFonts w:ascii="Times New Roman" w:hAnsi="Times New Roman" w:eastAsia="Times New Roman" w:cs="Times New Roman"/>
          <w:sz w:val="22"/>
          <w:szCs w:val="22"/>
          <w:lang w:val="en-PH"/>
        </w:rPr>
      </w:r>
    </w:p>
    <w:p xmlns:w14="http://schemas.microsoft.com/office/word/2010/wordml" w:rsidR="00B20366" w:rsidRDefault="00B20366" w14:paraId="26C4E9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as part of a common promotional plan, subdivide and offer to dispose of an interest the person or group has in a unit in real property; or</w:t>
      </w:r>
      <w:r>
        <w:rPr>
          <w:rFonts w:ascii="Times New Roman" w:hAnsi="Times New Roman" w:eastAsia="Times New Roman" w:cs="Times New Roman"/>
          <w:sz w:val="22"/>
          <w:szCs w:val="22"/>
          <w:lang w:val="en-PH"/>
        </w:rPr>
      </w:r>
    </w:p>
    <w:p xmlns:w14="http://schemas.microsoft.com/office/word/2010/wordml" w:rsidR="00B20366" w:rsidRDefault="00B20366" w14:paraId="2BB0CD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reserve or succeed to a special declarant right, which means a right created under the declaration or bylaws for the person or group to retain or exercise authority in addition to regular declarant rights in a unit of real property.</w:t>
      </w:r>
      <w:r>
        <w:rPr>
          <w:rFonts w:ascii="Times New Roman" w:hAnsi="Times New Roman" w:eastAsia="Times New Roman" w:cs="Times New Roman"/>
          <w:sz w:val="22"/>
          <w:szCs w:val="22"/>
          <w:lang w:val="en-PH"/>
        </w:rPr>
      </w:r>
    </w:p>
    <w:p xmlns:w14="http://schemas.microsoft.com/office/word/2010/wordml" w:rsidR="00B20366" w:rsidRDefault="00B20366" w14:paraId="77A48C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"Declaration" means the recorded instruments, however denominated, that create a homeowners association, including amendments to those instruments.</w:t>
      </w:r>
      <w:r>
        <w:rPr>
          <w:rFonts w:ascii="Times New Roman" w:hAnsi="Times New Roman" w:eastAsia="Times New Roman" w:cs="Times New Roman"/>
          <w:sz w:val="22"/>
          <w:szCs w:val="22"/>
          <w:lang w:val="en-PH"/>
        </w:rPr>
      </w:r>
    </w:p>
    <w:p xmlns:w14="http://schemas.microsoft.com/office/word/2010/wordml" w:rsidR="00B20366" w:rsidRDefault="00B20366" w14:paraId="4B193C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"Governing documents" means declaration, master deeds, or bylaws, or any amendments to the declaration, master deeds, or bylaws.</w:t>
      </w:r>
      <w:r>
        <w:rPr>
          <w:rFonts w:ascii="Times New Roman" w:hAnsi="Times New Roman" w:eastAsia="Times New Roman" w:cs="Times New Roman"/>
          <w:sz w:val="22"/>
          <w:szCs w:val="22"/>
          <w:lang w:val="en-PH"/>
        </w:rPr>
      </w:r>
    </w:p>
    <w:p xmlns:w14="http://schemas.microsoft.com/office/word/2010/wordml" w:rsidR="00B20366" w:rsidRDefault="00B20366" w14:paraId="4C539C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"Homeowner" means a declarant or other person who owns a unit in a homeowners association, but does not include a person having an interest in such a unit solely as security for an obligation.</w:t>
      </w:r>
      <w:r>
        <w:rPr>
          <w:rFonts w:ascii="Times New Roman" w:hAnsi="Times New Roman" w:eastAsia="Times New Roman" w:cs="Times New Roman"/>
          <w:sz w:val="22"/>
          <w:szCs w:val="22"/>
          <w:lang w:val="en-PH"/>
        </w:rPr>
      </w:r>
    </w:p>
    <w:p xmlns:w14="http://schemas.microsoft.com/office/word/2010/wordml" w:rsidR="00B20366" w:rsidRDefault="00B20366" w14:paraId="75FB3E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(6) "Homeowners association" or "association" means an entity developed to manage and maintain a planned community or horizontal property regime for which there is a declaration requiring a person, by virtue of his ownership of a separate property within the planned community or horizontal property regime, to pay assessments for a share of real estate taxes, insurance premiums, maintenance, or improvement of, or services or other expenses related to, common elements and other real estate described in that </w:t>
      </w:r>
      <w:r>
        <w:rPr>
          <w:rFonts w:ascii="Times New Roman" w:hAnsi="Times New Roman" w:eastAsia="Times New Roman" w:cs="Times New Roman"/>
          <w:sz w:val="22"/>
          <w:szCs w:val="22"/>
          <w:lang w:val="en-PH"/>
        </w:rPr>
        <w:t>declaration. A "homeowners association" or "association" does not include a vacation time sharing plan organized and subject to the provisions of Chapter 32.</w:t>
      </w:r>
      <w:r>
        <w:rPr>
          <w:rFonts w:ascii="Times New Roman" w:hAnsi="Times New Roman" w:eastAsia="Times New Roman" w:cs="Times New Roman"/>
          <w:sz w:val="22"/>
          <w:szCs w:val="22"/>
          <w:lang w:val="en-PH"/>
        </w:rPr>
      </w:r>
    </w:p>
    <w:p xmlns:w14="http://schemas.microsoft.com/office/word/2010/wordml" w:rsidR="00B20366" w:rsidRDefault="00B20366" w14:paraId="62E384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"Homeowners association management company" means a corporation, limited liability company, partnership, trust, association, sole proprietorship, or other similar organization engaging in the business of managing homeowners associations.</w:t>
      </w:r>
      <w:r>
        <w:rPr>
          <w:rFonts w:ascii="Times New Roman" w:hAnsi="Times New Roman" w:eastAsia="Times New Roman" w:cs="Times New Roman"/>
          <w:sz w:val="22"/>
          <w:szCs w:val="22"/>
          <w:lang w:val="en-PH"/>
        </w:rPr>
      </w:r>
    </w:p>
    <w:p xmlns:w14="http://schemas.microsoft.com/office/word/2010/wordml" w:rsidR="00B20366" w:rsidRDefault="00B20366" w14:paraId="6AB27E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"Unit" means an apartment in a horizontal property regime, or a lot in a subdivision.</w:t>
      </w:r>
      <w:r>
        <w:rPr>
          <w:rFonts w:ascii="Times New Roman" w:hAnsi="Times New Roman" w:eastAsia="Times New Roman" w:cs="Times New Roman"/>
          <w:sz w:val="22"/>
          <w:szCs w:val="22"/>
          <w:lang w:val="en-PH"/>
        </w:rPr>
      </w:r>
    </w:p>
    <w:p xmlns:w14="http://schemas.microsoft.com/office/word/2010/wordml" w14:paraId="3B1B7A84" w14:textId="77777777">
      <w:pPr>
        <w:spacing w:before="0" w:after="0" w:line="240" w:lineRule="auto"/>
      </w:pPr>
      <w:r>
        <w:t/>
      </w:r>
    </w:p>
    <w:p xmlns:w14="http://schemas.microsoft.com/office/word/2010/wordml" w:rsidR="00B20366" w:rsidRDefault="00B20366" w14:paraId="29401B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2018 Act No. 245 (H.3886), § 1, eff May 17, 2018; 2019 Act No. 66 (H.3754), § 4, eff May 16, 2019.</w:t>
      </w:r>
      <w:r>
        <w:rPr>
          <w:rFonts w:ascii="Times New Roman" w:hAnsi="Times New Roman" w:eastAsia="Times New Roman" w:cs="Times New Roman"/>
          <w:sz w:val="22"/>
          <w:szCs w:val="22"/>
          <w:lang w:val="en-PH"/>
        </w:rPr>
      </w:r>
    </w:p>
    <w:p xmlns:w14="http://schemas.microsoft.com/office/word/2010/wordml" w:rsidR="00B20366" w:rsidRDefault="00B20366" w14:paraId="58A6CA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20366" w:rsidRDefault="00B20366" w14:paraId="730949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66, § 4, in (6), in the second sentence, substituted "time sharing" for "timesharing" and deleted "only" following "and subject".</w:t>
      </w:r>
      <w:r>
        <w:rPr>
          <w:rFonts w:ascii="Times New Roman" w:hAnsi="Times New Roman" w:eastAsia="Times New Roman" w:cs="Times New Roman"/>
          <w:sz w:val="22"/>
          <w:szCs w:val="22"/>
          <w:lang w:val="en-PH"/>
        </w:rPr>
      </w:r>
    </w:p>
    <w:p xmlns:w14="http://schemas.microsoft.com/office/word/2010/wordml" w14:paraId="2EDD5841" w14:textId="77777777">
      <w:pPr>
        <w:spacing w:before="0" w:after="0" w:line="240" w:lineRule="auto"/>
      </w:pPr>
      <w:r>
        <w:t/>
      </w:r>
    </w:p>
    <w:p xmlns:w14="http://schemas.microsoft.com/office/word/2010/wordml" w:rsidR="00B20366" w:rsidRDefault="00B20366" w14:paraId="719CADA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27-30-130. Enforceability of governing documents; recording requirements; rules, regulations, and amendments.</w:t>
      </w:r>
      <w:r>
        <w:rPr>
          <w:rFonts w:ascii="Times New Roman" w:hAnsi="Times New Roman" w:eastAsia="Times New Roman" w:cs="Times New Roman"/>
          <w:b w:val="true"/>
          <w:sz w:val="22"/>
          <w:szCs w:val="22"/>
          <w:lang w:val="en-PH"/>
        </w:rPr>
      </w:r>
    </w:p>
    <w:p xmlns:w14="http://schemas.microsoft.com/office/word/2010/wordml" w:rsidR="00B20366" w:rsidRDefault="00B20366" w14:paraId="115A82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Except as otherwise provided in this section, in order to be enforceable, a homeowners association's governing documents must be recorded in the clerk of court's, Register of Mesne Conveyance (RMC), or register of deeds office in the county where the property is located.</w:t>
      </w:r>
      <w:r>
        <w:rPr>
          <w:rFonts w:ascii="Times New Roman" w:hAnsi="Times New Roman" w:eastAsia="Times New Roman" w:cs="Times New Roman"/>
          <w:sz w:val="22"/>
          <w:szCs w:val="22"/>
          <w:lang w:val="en-PH"/>
        </w:rPr>
      </w:r>
    </w:p>
    <w:p xmlns:w14="http://schemas.microsoft.com/office/word/2010/wordml" w:rsidR="00B20366" w:rsidRDefault="00B20366" w14:paraId="4CE54A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continue to be enforceable, any governing document not recorded prior to the effective date of this section must be recorded by January tenth of the year following the effective date of this section in the clerk of court's, Register of Mesne Conveyance (RMC), or register of deeds office in the county where the property is located.</w:t>
      </w:r>
      <w:r>
        <w:rPr>
          <w:rFonts w:ascii="Times New Roman" w:hAnsi="Times New Roman" w:eastAsia="Times New Roman" w:cs="Times New Roman"/>
          <w:sz w:val="22"/>
          <w:szCs w:val="22"/>
          <w:lang w:val="en-PH"/>
        </w:rPr>
      </w:r>
    </w:p>
    <w:p xmlns:w14="http://schemas.microsoft.com/office/word/2010/wordml" w:rsidR="00B20366" w:rsidRDefault="00B20366" w14:paraId="498E52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Rules, regulations, and amendments to rules and regulations:</w:t>
      </w:r>
      <w:r>
        <w:rPr>
          <w:rFonts w:ascii="Times New Roman" w:hAnsi="Times New Roman" w:eastAsia="Times New Roman" w:cs="Times New Roman"/>
          <w:sz w:val="22"/>
          <w:szCs w:val="22"/>
          <w:lang w:val="en-PH"/>
        </w:rPr>
      </w:r>
    </w:p>
    <w:p xmlns:w14="http://schemas.microsoft.com/office/word/2010/wordml" w:rsidR="00B20366" w:rsidRDefault="00B20366" w14:paraId="4E92A9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are effective upon passage or adoption; and</w:t>
      </w:r>
      <w:r>
        <w:rPr>
          <w:rFonts w:ascii="Times New Roman" w:hAnsi="Times New Roman" w:eastAsia="Times New Roman" w:cs="Times New Roman"/>
          <w:sz w:val="22"/>
          <w:szCs w:val="22"/>
          <w:lang w:val="en-PH"/>
        </w:rPr>
      </w:r>
    </w:p>
    <w:p xmlns:w14="http://schemas.microsoft.com/office/word/2010/wordml" w:rsidR="00B20366" w:rsidRDefault="00B20366" w14:paraId="3E018D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must be made accessible to a homeowners association member upon the request of that member of the homeowners association, and, at the option of the homeowners association, via electronic mail or through methods provided by the homeowners association's bylaws that ensure actual notice, unless they are:</w:t>
      </w:r>
      <w:r>
        <w:rPr>
          <w:rFonts w:ascii="Times New Roman" w:hAnsi="Times New Roman" w:eastAsia="Times New Roman" w:cs="Times New Roman"/>
          <w:sz w:val="22"/>
          <w:szCs w:val="22"/>
          <w:lang w:val="en-PH"/>
        </w:rPr>
      </w:r>
    </w:p>
    <w:p xmlns:w14="http://schemas.microsoft.com/office/word/2010/wordml" w:rsidR="00B20366" w:rsidRDefault="00B20366" w14:paraId="402314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posted in a conspicuous place in a common area in the community; or</w:t>
      </w:r>
      <w:r>
        <w:rPr>
          <w:rFonts w:ascii="Times New Roman" w:hAnsi="Times New Roman" w:eastAsia="Times New Roman" w:cs="Times New Roman"/>
          <w:sz w:val="22"/>
          <w:szCs w:val="22"/>
          <w:lang w:val="en-PH"/>
        </w:rPr>
      </w:r>
    </w:p>
    <w:p xmlns:w14="http://schemas.microsoft.com/office/word/2010/wordml" w:rsidR="00B20366" w:rsidRDefault="00B20366" w14:paraId="381F81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available on an Internet website maintained by the homeowners association, where they may be downloaded by the homeowner.</w:t>
      </w:r>
      <w:r>
        <w:rPr>
          <w:rFonts w:ascii="Times New Roman" w:hAnsi="Times New Roman" w:eastAsia="Times New Roman" w:cs="Times New Roman"/>
          <w:sz w:val="22"/>
          <w:szCs w:val="22"/>
          <w:lang w:val="en-PH"/>
        </w:rPr>
      </w:r>
    </w:p>
    <w:p xmlns:w14="http://schemas.microsoft.com/office/word/2010/wordml" w:rsidR="00B20366" w:rsidRDefault="00B20366" w14:paraId="28DA78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order to remain enforceable, a homeowners association's rules, regulations, and amendments to rules and regulations must be recorded in the clerk of court's, Register of Mesne Conveyance (RMC), or register of deeds office in the county in which the property is located by January tenth of each year following their adoption or amendment.</w:t>
      </w:r>
      <w:r>
        <w:rPr>
          <w:rFonts w:ascii="Times New Roman" w:hAnsi="Times New Roman" w:eastAsia="Times New Roman" w:cs="Times New Roman"/>
          <w:sz w:val="22"/>
          <w:szCs w:val="22"/>
          <w:lang w:val="en-PH"/>
        </w:rPr>
      </w:r>
    </w:p>
    <w:p xmlns:w14="http://schemas.microsoft.com/office/word/2010/wordml" w:rsidR="00B20366" w:rsidRDefault="00B20366" w14:paraId="4ABC98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Homeowners associations in existence on the effective date of this section must record the documents required by subsections (A)(1) and (B)(2) by January tenth following the effective date of this section.</w:t>
      </w:r>
      <w:r>
        <w:rPr>
          <w:rFonts w:ascii="Times New Roman" w:hAnsi="Times New Roman" w:eastAsia="Times New Roman" w:cs="Times New Roman"/>
          <w:sz w:val="22"/>
          <w:szCs w:val="22"/>
          <w:lang w:val="en-PH"/>
        </w:rPr>
      </w:r>
    </w:p>
    <w:p xmlns:w14="http://schemas.microsoft.com/office/word/2010/wordml" w:rsidR="00B20366" w:rsidRDefault="00B20366" w14:paraId="55A40F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recording of the rules, regulations, bylaws, and amendments to rules and regulations are not subject to the requirements of witnesses and acknowledgements required under Section 30-5-30.</w:t>
      </w:r>
      <w:r>
        <w:rPr>
          <w:rFonts w:ascii="Times New Roman" w:hAnsi="Times New Roman" w:eastAsia="Times New Roman" w:cs="Times New Roman"/>
          <w:sz w:val="22"/>
          <w:szCs w:val="22"/>
          <w:lang w:val="en-PH"/>
        </w:rPr>
      </w:r>
    </w:p>
    <w:p xmlns:w14="http://schemas.microsoft.com/office/word/2010/wordml" w14:paraId="26E62A6A" w14:textId="77777777">
      <w:pPr>
        <w:spacing w:before="0" w:after="0" w:line="240" w:lineRule="auto"/>
      </w:pPr>
      <w:r>
        <w:t/>
      </w:r>
    </w:p>
    <w:p xmlns:w14="http://schemas.microsoft.com/office/word/2010/wordml" w:rsidR="00B20366" w:rsidRDefault="00B20366" w14:paraId="10EFE1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2018 Act No. 245 (H.3886), § 1, eff May 17, 2018.</w:t>
      </w:r>
      <w:r>
        <w:rPr>
          <w:rFonts w:ascii="Times New Roman" w:hAnsi="Times New Roman" w:eastAsia="Times New Roman" w:cs="Times New Roman"/>
          <w:sz w:val="22"/>
          <w:szCs w:val="22"/>
          <w:lang w:val="en-PH"/>
        </w:rPr>
      </w:r>
    </w:p>
    <w:p xmlns:w14="http://schemas.microsoft.com/office/word/2010/wordml" w14:paraId="293333AC" w14:textId="77777777">
      <w:pPr>
        <w:spacing w:before="0" w:after="0" w:line="240" w:lineRule="auto"/>
      </w:pPr>
      <w:r>
        <w:t/>
      </w:r>
    </w:p>
    <w:p xmlns:w14="http://schemas.microsoft.com/office/word/2010/wordml" w:rsidR="00B20366" w:rsidRDefault="00B20366" w14:paraId="61ECEBB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27-30-140. Annual budget increases; notice requirements.</w:t>
      </w:r>
      <w:r>
        <w:rPr>
          <w:rFonts w:ascii="Times New Roman" w:hAnsi="Times New Roman" w:eastAsia="Times New Roman" w:cs="Times New Roman"/>
          <w:b w:val="true"/>
          <w:sz w:val="22"/>
          <w:szCs w:val="22"/>
          <w:lang w:val="en-PH"/>
        </w:rPr>
      </w:r>
    </w:p>
    <w:p xmlns:w14="http://schemas.microsoft.com/office/word/2010/wordml" w:rsidR="00B20366" w:rsidRDefault="00B20366" w14:paraId="6F85F0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Before a homeowners association may take action to increase an annual budget in any single year, the homeowners association must provide notice to homeowners at least forty-eight hours in advance of the meeting in which a decision to raise the annual budget is made. Notice of the meeting may be through posting notice:</w:t>
      </w:r>
      <w:r>
        <w:rPr>
          <w:rFonts w:ascii="Times New Roman" w:hAnsi="Times New Roman" w:eastAsia="Times New Roman" w:cs="Times New Roman"/>
          <w:sz w:val="22"/>
          <w:szCs w:val="22"/>
          <w:lang w:val="en-PH"/>
        </w:rPr>
      </w:r>
    </w:p>
    <w:p xmlns:w14="http://schemas.microsoft.com/office/word/2010/wordml" w:rsidR="00B20366" w:rsidRDefault="00B20366" w14:paraId="7D5CB0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in a conspicuous place in a common area in the community;</w:t>
      </w:r>
      <w:r>
        <w:rPr>
          <w:rFonts w:ascii="Times New Roman" w:hAnsi="Times New Roman" w:eastAsia="Times New Roman" w:cs="Times New Roman"/>
          <w:sz w:val="22"/>
          <w:szCs w:val="22"/>
          <w:lang w:val="en-PH"/>
        </w:rPr>
      </w:r>
    </w:p>
    <w:p xmlns:w14="http://schemas.microsoft.com/office/word/2010/wordml" w:rsidR="00B20366" w:rsidRDefault="00B20366" w14:paraId="108CC5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on an Internet website maintained by the homeowners association;</w:t>
      </w:r>
      <w:r>
        <w:rPr>
          <w:rFonts w:ascii="Times New Roman" w:hAnsi="Times New Roman" w:eastAsia="Times New Roman" w:cs="Times New Roman"/>
          <w:sz w:val="22"/>
          <w:szCs w:val="22"/>
          <w:lang w:val="en-PH"/>
        </w:rPr>
      </w:r>
    </w:p>
    <w:p xmlns:w14="http://schemas.microsoft.com/office/word/2010/wordml" w:rsidR="00B20366" w:rsidRDefault="00B20366" w14:paraId="0E6478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by electronic mail; or</w:t>
      </w:r>
      <w:r>
        <w:rPr>
          <w:rFonts w:ascii="Times New Roman" w:hAnsi="Times New Roman" w:eastAsia="Times New Roman" w:cs="Times New Roman"/>
          <w:sz w:val="22"/>
          <w:szCs w:val="22"/>
          <w:lang w:val="en-PH"/>
        </w:rPr>
      </w:r>
    </w:p>
    <w:p xmlns:w14="http://schemas.microsoft.com/office/word/2010/wordml" w:rsidR="00B20366" w:rsidRDefault="00B20366" w14:paraId="18C577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through methods provided in the association's bylaws that ensure actual notice.</w:t>
      </w:r>
      <w:r>
        <w:rPr>
          <w:rFonts w:ascii="Times New Roman" w:hAnsi="Times New Roman" w:eastAsia="Times New Roman" w:cs="Times New Roman"/>
          <w:sz w:val="22"/>
          <w:szCs w:val="22"/>
          <w:lang w:val="en-PH"/>
        </w:rPr>
      </w:r>
    </w:p>
    <w:p xmlns:w14="http://schemas.microsoft.com/office/word/2010/wordml" w:rsidR="00B20366" w:rsidRDefault="00B20366" w14:paraId="4E8562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provisions of this section do not apply to a homeowners association that is incorporated under the South Carolina Nonprofit Corporation Act found in Chapter 31, Title 33.</w:t>
      </w:r>
      <w:r>
        <w:rPr>
          <w:rFonts w:ascii="Times New Roman" w:hAnsi="Times New Roman" w:eastAsia="Times New Roman" w:cs="Times New Roman"/>
          <w:sz w:val="22"/>
          <w:szCs w:val="22"/>
          <w:lang w:val="en-PH"/>
        </w:rPr>
      </w:r>
    </w:p>
    <w:p xmlns:w14="http://schemas.microsoft.com/office/word/2010/wordml" w14:paraId="06C671A8" w14:textId="77777777">
      <w:pPr>
        <w:spacing w:before="0" w:after="0" w:line="240" w:lineRule="auto"/>
      </w:pPr>
      <w:r>
        <w:t/>
      </w:r>
    </w:p>
    <w:p xmlns:w14="http://schemas.microsoft.com/office/word/2010/wordml" w:rsidR="00B20366" w:rsidRDefault="00B20366" w14:paraId="77835D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2018 Act No. 245 (H.3886), § 1, eff May 17, 2018.</w:t>
      </w:r>
      <w:r>
        <w:rPr>
          <w:rFonts w:ascii="Times New Roman" w:hAnsi="Times New Roman" w:eastAsia="Times New Roman" w:cs="Times New Roman"/>
          <w:sz w:val="22"/>
          <w:szCs w:val="22"/>
          <w:lang w:val="en-PH"/>
        </w:rPr>
      </w:r>
    </w:p>
    <w:p xmlns:w14="http://schemas.microsoft.com/office/word/2010/wordml" w14:paraId="6D64434A" w14:textId="77777777">
      <w:pPr>
        <w:spacing w:before="0" w:after="0" w:line="240" w:lineRule="auto"/>
      </w:pPr>
      <w:r>
        <w:t/>
      </w:r>
    </w:p>
    <w:p xmlns:w14="http://schemas.microsoft.com/office/word/2010/wordml" w:rsidR="00B20366" w:rsidRDefault="00B20366" w14:paraId="53B10D3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27-30-150. Application of access to documents provisions.</w:t>
      </w:r>
      <w:r>
        <w:rPr>
          <w:rFonts w:ascii="Times New Roman" w:hAnsi="Times New Roman" w:eastAsia="Times New Roman" w:cs="Times New Roman"/>
          <w:b w:val="true"/>
          <w:sz w:val="22"/>
          <w:szCs w:val="22"/>
          <w:lang w:val="en-PH"/>
        </w:rPr>
      </w:r>
    </w:p>
    <w:p xmlns:w14="http://schemas.microsoft.com/office/word/2010/wordml" w:rsidR="00B20366" w:rsidRDefault="00B20366" w14:paraId="5CB6E9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access to documents provisions of Sections 33-31-1602, 33-31-1603, 33-31-1604, and 33-31-1605 apply to all homeowners associations not subject to the South Carolina Nonprofit Corporation Act for the purposes of allowing homeowners access to inspect and copy a homeowners association's annual budget and homeowners membership lists.</w:t>
      </w:r>
      <w:r>
        <w:rPr>
          <w:rFonts w:ascii="Times New Roman" w:hAnsi="Times New Roman" w:eastAsia="Times New Roman" w:cs="Times New Roman"/>
          <w:sz w:val="22"/>
          <w:szCs w:val="22"/>
          <w:lang w:val="en-PH"/>
        </w:rPr>
      </w:r>
    </w:p>
    <w:p xmlns:w14="http://schemas.microsoft.com/office/word/2010/wordml" w14:paraId="3E3AAC0D" w14:textId="77777777">
      <w:pPr>
        <w:spacing w:before="0" w:after="0" w:line="240" w:lineRule="auto"/>
      </w:pPr>
      <w:r>
        <w:t/>
      </w:r>
    </w:p>
    <w:p xmlns:w14="http://schemas.microsoft.com/office/word/2010/wordml" w:rsidR="00B20366" w:rsidRDefault="00B20366" w14:paraId="3E98C6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2018 Act No. 245 (H.3886), § 1, eff May 17, 2018.</w:t>
      </w:r>
      <w:r>
        <w:rPr>
          <w:rFonts w:ascii="Times New Roman" w:hAnsi="Times New Roman" w:eastAsia="Times New Roman" w:cs="Times New Roman"/>
          <w:sz w:val="22"/>
          <w:szCs w:val="22"/>
          <w:lang w:val="en-PH"/>
        </w:rPr>
      </w:r>
    </w:p>
    <w:p xmlns:w14="http://schemas.microsoft.com/office/word/2010/wordml" w14:paraId="4E8AC5CD" w14:textId="77777777">
      <w:pPr>
        <w:spacing w:before="0" w:after="0" w:line="240" w:lineRule="auto"/>
      </w:pPr>
      <w:r>
        <w:t/>
      </w:r>
    </w:p>
    <w:p xmlns:w14="http://schemas.microsoft.com/office/word/2010/wordml" w:rsidR="00B20366" w:rsidRDefault="00B20366" w14:paraId="2424FD0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27-30-160. Jurisdiction of magistrates court.</w:t>
      </w:r>
      <w:r>
        <w:rPr>
          <w:rFonts w:ascii="Times New Roman" w:hAnsi="Times New Roman" w:eastAsia="Times New Roman" w:cs="Times New Roman"/>
          <w:b w:val="true"/>
          <w:sz w:val="22"/>
          <w:szCs w:val="22"/>
          <w:lang w:val="en-PH"/>
        </w:rPr>
      </w:r>
    </w:p>
    <w:p xmlns:w14="http://schemas.microsoft.com/office/word/2010/wordml" w:rsidR="00B20366" w:rsidRDefault="00B20366" w14:paraId="67AB7A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Pursuant to Section 22-3-10, the magistrates court shall have concurrent jurisdiction to adjudicate monetary disputes arising under this article, provided the dispute meets the jurisdictional requirements of Section 22-3-10.</w:t>
      </w:r>
      <w:r>
        <w:rPr>
          <w:rFonts w:ascii="Times New Roman" w:hAnsi="Times New Roman" w:eastAsia="Times New Roman" w:cs="Times New Roman"/>
          <w:sz w:val="22"/>
          <w:szCs w:val="22"/>
          <w:lang w:val="en-PH"/>
        </w:rPr>
      </w:r>
    </w:p>
    <w:p xmlns:w14="http://schemas.microsoft.com/office/word/2010/wordml" w14:paraId="2DE93AD4" w14:textId="77777777">
      <w:pPr>
        <w:spacing w:before="0" w:after="0" w:line="240" w:lineRule="auto"/>
      </w:pPr>
      <w:r>
        <w:t/>
      </w:r>
    </w:p>
    <w:p xmlns:w14="http://schemas.microsoft.com/office/word/2010/wordml" w:rsidR="00B20366" w:rsidRDefault="00B20366" w14:paraId="28BE99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2018 Act No. 245 (H.3886), § 1, eff May 17, 2018.</w:t>
      </w:r>
      <w:r>
        <w:rPr>
          <w:rFonts w:ascii="Times New Roman" w:hAnsi="Times New Roman" w:eastAsia="Times New Roman" w:cs="Times New Roman"/>
          <w:sz w:val="22"/>
          <w:szCs w:val="22"/>
          <w:lang w:val="en-PH"/>
        </w:rPr>
      </w:r>
    </w:p>
    <w:p xmlns:w14="http://schemas.microsoft.com/office/word/2010/wordml" w14:paraId="401C85FE" w14:textId="77777777">
      <w:pPr>
        <w:spacing w:before="0" w:after="0" w:line="240" w:lineRule="auto"/>
      </w:pPr>
      <w:r>
        <w:t/>
      </w:r>
    </w:p>
    <w:p xmlns:w14="http://schemas.microsoft.com/office/word/2010/wordml" w:rsidR="00B20366" w:rsidRDefault="00B20366" w14:paraId="743A87E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27-30-170. Construction of article.</w:t>
      </w:r>
      <w:r>
        <w:rPr>
          <w:rFonts w:ascii="Times New Roman" w:hAnsi="Times New Roman" w:eastAsia="Times New Roman" w:cs="Times New Roman"/>
          <w:b w:val="true"/>
          <w:sz w:val="22"/>
          <w:szCs w:val="22"/>
          <w:lang w:val="en-PH"/>
        </w:rPr>
      </w:r>
    </w:p>
    <w:p xmlns:w14="http://schemas.microsoft.com/office/word/2010/wordml" w:rsidR="00B20366" w:rsidRDefault="00B20366" w14:paraId="3ABA6B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 provision of this article may be construed to be in conflict with the provisions of the South Carolina Nonprofit Corporation Act.</w:t>
      </w:r>
      <w:r>
        <w:rPr>
          <w:rFonts w:ascii="Times New Roman" w:hAnsi="Times New Roman" w:eastAsia="Times New Roman" w:cs="Times New Roman"/>
          <w:sz w:val="22"/>
          <w:szCs w:val="22"/>
          <w:lang w:val="en-PH"/>
        </w:rPr>
      </w:r>
    </w:p>
    <w:p xmlns:w14="http://schemas.microsoft.com/office/word/2010/wordml" w14:paraId="279BA28C" w14:textId="77777777">
      <w:pPr>
        <w:spacing w:before="0" w:after="0" w:line="240" w:lineRule="auto"/>
      </w:pPr>
      <w:r>
        <w:t/>
      </w:r>
    </w:p>
    <w:p xmlns:w14="http://schemas.microsoft.com/office/word/2010/wordml" w:rsidR="00B20366" w:rsidRDefault="00B20366" w14:paraId="64E095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2018 Act No. 245 (H.3886), § 1, eff May 17, 2018.</w:t>
      </w:r>
      <w:r>
        <w:rPr>
          <w:rFonts w:ascii="Times New Roman" w:hAnsi="Times New Roman" w:eastAsia="Times New Roman" w:cs="Times New Roman"/>
          <w:sz w:val="22"/>
          <w:szCs w:val="22"/>
          <w:lang w:val="en-PH"/>
        </w:rPr>
      </w:r>
    </w:p>
    <w:p xmlns:w14="http://schemas.microsoft.com/office/word/2010/wordml" w14:paraId="3EB981EF" w14:textId="77777777">
      <w:pPr>
        <w:spacing w:before="0" w:after="0" w:line="240" w:lineRule="auto"/>
      </w:pPr>
      <w:r>
        <w:t/>
      </w:r>
    </w:p>
    <w:p xmlns:w14="http://schemas.microsoft.com/office/word/2010/wordml" w:rsidR="00B20366" w:rsidRDefault="00B20366" w14:paraId="5072F7D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B20366" w:rsidRDefault="00B20366" w14:paraId="0FF5A25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Department of Consumer Affairs Services for Homeowners and Homeowners Associations</w:t>
      </w:r>
      <w:r>
        <w:rPr>
          <w:rFonts w:ascii="Times New Roman" w:hAnsi="Times New Roman" w:eastAsia="Times New Roman" w:cs="Times New Roman"/>
          <w:sz w:val="22"/>
          <w:szCs w:val="22"/>
          <w:lang w:val="en-PH"/>
        </w:rPr>
      </w:r>
    </w:p>
    <w:p xmlns:w14="http://schemas.microsoft.com/office/word/2010/wordml" w:rsidR="00B20366" w:rsidRDefault="00B20366" w14:paraId="3DB3E433" w14:textId="77777777">
      <w:pPr>
        <w:spacing w:before="0" w:after="0" w:line="240" w:lineRule="auto"/>
        <w:rPr>
          <w:rFonts w:ascii="Arial" w:hAnsi="Arial" w:cs="Arial"/>
          <w:lang w:val="en-PH"/>
        </w:rPr>
      </w:pPr>
    </w:p>
    <w:p xmlns:w14="http://schemas.microsoft.com/office/word/2010/wordml" w:rsidR="00B20366" w:rsidRDefault="00B20366" w14:paraId="1C40F48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27-30-310. Short title.</w:t>
      </w:r>
      <w:r>
        <w:rPr>
          <w:rFonts w:ascii="Times New Roman" w:hAnsi="Times New Roman" w:eastAsia="Times New Roman" w:cs="Times New Roman"/>
          <w:b w:val="true"/>
          <w:sz w:val="22"/>
          <w:szCs w:val="22"/>
          <w:lang w:val="en-PH"/>
        </w:rPr>
      </w:r>
    </w:p>
    <w:p xmlns:w14="http://schemas.microsoft.com/office/word/2010/wordml" w:rsidR="00B20366" w:rsidRDefault="00B20366" w14:paraId="2B907B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must be known and may be cited as the "Department of Consumer Affairs Services for Homeowners and Homeowners Associations Act".</w:t>
      </w:r>
      <w:r>
        <w:rPr>
          <w:rFonts w:ascii="Times New Roman" w:hAnsi="Times New Roman" w:eastAsia="Times New Roman" w:cs="Times New Roman"/>
          <w:sz w:val="22"/>
          <w:szCs w:val="22"/>
          <w:lang w:val="en-PH"/>
        </w:rPr>
      </w:r>
    </w:p>
    <w:p xmlns:w14="http://schemas.microsoft.com/office/word/2010/wordml" w14:paraId="55C832A8" w14:textId="77777777">
      <w:pPr>
        <w:spacing w:before="0" w:after="0" w:line="240" w:lineRule="auto"/>
      </w:pPr>
      <w:r>
        <w:t/>
      </w:r>
    </w:p>
    <w:p xmlns:w14="http://schemas.microsoft.com/office/word/2010/wordml" w:rsidR="00B20366" w:rsidRDefault="00B20366" w14:paraId="5CFDDB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2018 Act No. 245 (H.3886), § 1, eff May 17, 2018.</w:t>
      </w:r>
      <w:r>
        <w:rPr>
          <w:rFonts w:ascii="Times New Roman" w:hAnsi="Times New Roman" w:eastAsia="Times New Roman" w:cs="Times New Roman"/>
          <w:sz w:val="22"/>
          <w:szCs w:val="22"/>
          <w:lang w:val="en-PH"/>
        </w:rPr>
      </w:r>
    </w:p>
    <w:p xmlns:w14="http://schemas.microsoft.com/office/word/2010/wordml" w14:paraId="57CB1C18" w14:textId="77777777">
      <w:pPr>
        <w:spacing w:before="0" w:after="0" w:line="240" w:lineRule="auto"/>
      </w:pPr>
      <w:r>
        <w:t/>
      </w:r>
    </w:p>
    <w:p xmlns:w14="http://schemas.microsoft.com/office/word/2010/wordml" w:rsidR="00B20366" w:rsidRDefault="00B20366" w14:paraId="6888065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27-30-320. Definitions.</w:t>
      </w:r>
      <w:r>
        <w:rPr>
          <w:rFonts w:ascii="Times New Roman" w:hAnsi="Times New Roman" w:eastAsia="Times New Roman" w:cs="Times New Roman"/>
          <w:b w:val="true"/>
          <w:sz w:val="22"/>
          <w:szCs w:val="22"/>
          <w:lang w:val="en-PH"/>
        </w:rPr>
      </w:r>
    </w:p>
    <w:p xmlns:w14="http://schemas.microsoft.com/office/word/2010/wordml" w:rsidR="00B20366" w:rsidRDefault="00B20366" w14:paraId="60F274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purposes of this article:</w:t>
      </w:r>
      <w:r>
        <w:rPr>
          <w:rFonts w:ascii="Times New Roman" w:hAnsi="Times New Roman" w:eastAsia="Times New Roman" w:cs="Times New Roman"/>
          <w:sz w:val="22"/>
          <w:szCs w:val="22"/>
          <w:lang w:val="en-PH"/>
        </w:rPr>
      </w:r>
    </w:p>
    <w:p xmlns:w14="http://schemas.microsoft.com/office/word/2010/wordml" w:rsidR="00B20366" w:rsidRDefault="00B20366" w14:paraId="464D90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"Board" means the representative body, regardless of name, designated in the governing documents to act on behalf of a homeowners association and govern the association.</w:t>
      </w:r>
      <w:r>
        <w:rPr>
          <w:rFonts w:ascii="Times New Roman" w:hAnsi="Times New Roman" w:eastAsia="Times New Roman" w:cs="Times New Roman"/>
          <w:sz w:val="22"/>
          <w:szCs w:val="22"/>
          <w:lang w:val="en-PH"/>
        </w:rPr>
      </w:r>
    </w:p>
    <w:p xmlns:w14="http://schemas.microsoft.com/office/word/2010/wordml" w:rsidR="00B20366" w:rsidRDefault="00B20366" w14:paraId="635886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"Bylaws" means the document, and amendments to it, that contain the procedures for conducting the affairs of a homeowners association, regardless of the form of the association's legal entity or the name by which the document comprising the bylaws is identified.</w:t>
      </w:r>
      <w:r>
        <w:rPr>
          <w:rFonts w:ascii="Times New Roman" w:hAnsi="Times New Roman" w:eastAsia="Times New Roman" w:cs="Times New Roman"/>
          <w:sz w:val="22"/>
          <w:szCs w:val="22"/>
          <w:lang w:val="en-PH"/>
        </w:rPr>
      </w:r>
    </w:p>
    <w:p xmlns:w14="http://schemas.microsoft.com/office/word/2010/wordml" w:rsidR="00B20366" w:rsidRDefault="00B20366" w14:paraId="47694C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"Declarant" means a person or group of persons acting in concert who:</w:t>
      </w:r>
      <w:r>
        <w:rPr>
          <w:rFonts w:ascii="Times New Roman" w:hAnsi="Times New Roman" w:eastAsia="Times New Roman" w:cs="Times New Roman"/>
          <w:sz w:val="22"/>
          <w:szCs w:val="22"/>
          <w:lang w:val="en-PH"/>
        </w:rPr>
      </w:r>
    </w:p>
    <w:p xmlns:w14="http://schemas.microsoft.com/office/word/2010/wordml" w:rsidR="00B20366" w:rsidRDefault="00B20366" w14:paraId="207DB2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as part of a common promotional plan, subdivide and offer to dispose of an interest the person or group has in a unit in real property; or</w:t>
      </w:r>
      <w:r>
        <w:rPr>
          <w:rFonts w:ascii="Times New Roman" w:hAnsi="Times New Roman" w:eastAsia="Times New Roman" w:cs="Times New Roman"/>
          <w:sz w:val="22"/>
          <w:szCs w:val="22"/>
          <w:lang w:val="en-PH"/>
        </w:rPr>
      </w:r>
    </w:p>
    <w:p xmlns:w14="http://schemas.microsoft.com/office/word/2010/wordml" w:rsidR="00B20366" w:rsidRDefault="00B20366" w14:paraId="00DCFD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reserve or succeed to a special declarant right, which means a right created under the declaration or bylaws for the person or group to retain or exercise authority in addition to regular declarant rights in a unit of real property.</w:t>
      </w:r>
      <w:r>
        <w:rPr>
          <w:rFonts w:ascii="Times New Roman" w:hAnsi="Times New Roman" w:eastAsia="Times New Roman" w:cs="Times New Roman"/>
          <w:sz w:val="22"/>
          <w:szCs w:val="22"/>
          <w:lang w:val="en-PH"/>
        </w:rPr>
      </w:r>
    </w:p>
    <w:p xmlns:w14="http://schemas.microsoft.com/office/word/2010/wordml" w:rsidR="00B20366" w:rsidRDefault="00B20366" w14:paraId="42C4EB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(4) "Declaration" </w:t>
      </w:r>
      <w:r>
        <w:rPr>
          <w:rFonts w:ascii="Times New Roman" w:hAnsi="Times New Roman" w:eastAsia="Times New Roman" w:cs="Times New Roman"/>
          <w:sz w:val="22"/>
          <w:szCs w:val="22"/>
          <w:lang w:val="en-PH"/>
        </w:rPr>
        <w:t>means the recorded instruments, however denominated, that create a homeowners association, including amendments to those instruments.</w:t>
      </w:r>
      <w:r>
        <w:rPr>
          <w:rFonts w:ascii="Times New Roman" w:hAnsi="Times New Roman" w:eastAsia="Times New Roman" w:cs="Times New Roman"/>
          <w:sz w:val="22"/>
          <w:szCs w:val="22"/>
          <w:lang w:val="en-PH"/>
        </w:rPr>
      </w:r>
    </w:p>
    <w:p xmlns:w14="http://schemas.microsoft.com/office/word/2010/wordml" w:rsidR="00B20366" w:rsidRDefault="00B20366" w14:paraId="26A550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"Department" means the Department of Consumer Affairs.</w:t>
      </w:r>
      <w:r>
        <w:rPr>
          <w:rFonts w:ascii="Times New Roman" w:hAnsi="Times New Roman" w:eastAsia="Times New Roman" w:cs="Times New Roman"/>
          <w:sz w:val="22"/>
          <w:szCs w:val="22"/>
          <w:lang w:val="en-PH"/>
        </w:rPr>
      </w:r>
    </w:p>
    <w:p xmlns:w14="http://schemas.microsoft.com/office/word/2010/wordml" w:rsidR="00B20366" w:rsidRDefault="00B20366" w14:paraId="050214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"Homeowner" means a declarant or other person who owns a unit in a homeowners association, but does not include a person having an interest in such a unit solely as security for an obligation.</w:t>
      </w:r>
      <w:r>
        <w:rPr>
          <w:rFonts w:ascii="Times New Roman" w:hAnsi="Times New Roman" w:eastAsia="Times New Roman" w:cs="Times New Roman"/>
          <w:sz w:val="22"/>
          <w:szCs w:val="22"/>
          <w:lang w:val="en-PH"/>
        </w:rPr>
      </w:r>
    </w:p>
    <w:p xmlns:w14="http://schemas.microsoft.com/office/word/2010/wordml" w:rsidR="00B20366" w:rsidRDefault="00B20366" w14:paraId="548FE0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(7) "Homeowners association" or "association" means an entity developed to manage and maintain a planned community or horizontal property regime for which there is a declaration requiring a person, by virtue of his ownership of a separate property within the planned community or horizontal property regime, to pay assessments for a share of real estate taxes, insurance premiums, maintenance, or improvement of, or services or other expenses related to, common elements and other real estate described in that </w:t>
      </w:r>
      <w:r>
        <w:rPr>
          <w:rFonts w:ascii="Times New Roman" w:hAnsi="Times New Roman" w:eastAsia="Times New Roman" w:cs="Times New Roman"/>
          <w:sz w:val="22"/>
          <w:szCs w:val="22"/>
          <w:lang w:val="en-PH"/>
        </w:rPr>
        <w:t>declaration. A "homeowners association" or "association" does not include a vacation timesharing plan organized and subject only to the provisions of Chapter 32.</w:t>
      </w:r>
      <w:r>
        <w:rPr>
          <w:rFonts w:ascii="Times New Roman" w:hAnsi="Times New Roman" w:eastAsia="Times New Roman" w:cs="Times New Roman"/>
          <w:sz w:val="22"/>
          <w:szCs w:val="22"/>
          <w:lang w:val="en-PH"/>
        </w:rPr>
      </w:r>
    </w:p>
    <w:p xmlns:w14="http://schemas.microsoft.com/office/word/2010/wordml" w:rsidR="00B20366" w:rsidRDefault="00B20366" w14:paraId="4C2095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"Homeowners association management company" means a corporation, limited liability company, partnership, trust, association, sole proprietorship, or other similar organization engaging in the business of managing homeowners associations.</w:t>
      </w:r>
      <w:r>
        <w:rPr>
          <w:rFonts w:ascii="Times New Roman" w:hAnsi="Times New Roman" w:eastAsia="Times New Roman" w:cs="Times New Roman"/>
          <w:sz w:val="22"/>
          <w:szCs w:val="22"/>
          <w:lang w:val="en-PH"/>
        </w:rPr>
      </w:r>
    </w:p>
    <w:p xmlns:w14="http://schemas.microsoft.com/office/word/2010/wordml" w:rsidR="00B20366" w:rsidRDefault="00B20366" w14:paraId="3C8155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"Unit" means an apartment in a horizontal property regime, or a lot in a subdivision.</w:t>
      </w:r>
      <w:r>
        <w:rPr>
          <w:rFonts w:ascii="Times New Roman" w:hAnsi="Times New Roman" w:eastAsia="Times New Roman" w:cs="Times New Roman"/>
          <w:sz w:val="22"/>
          <w:szCs w:val="22"/>
          <w:lang w:val="en-PH"/>
        </w:rPr>
      </w:r>
    </w:p>
    <w:p xmlns:w14="http://schemas.microsoft.com/office/word/2010/wordml" w14:paraId="632DEC30" w14:textId="77777777">
      <w:pPr>
        <w:spacing w:before="0" w:after="0" w:line="240" w:lineRule="auto"/>
      </w:pPr>
      <w:r>
        <w:t/>
      </w:r>
    </w:p>
    <w:p xmlns:w14="http://schemas.microsoft.com/office/word/2010/wordml" w:rsidR="00B20366" w:rsidRDefault="00B20366" w14:paraId="14A577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2018 Act No. 245 (H.3886), § 1, eff May 17, 2018.</w:t>
      </w:r>
      <w:r>
        <w:rPr>
          <w:rFonts w:ascii="Times New Roman" w:hAnsi="Times New Roman" w:eastAsia="Times New Roman" w:cs="Times New Roman"/>
          <w:sz w:val="22"/>
          <w:szCs w:val="22"/>
          <w:lang w:val="en-PH"/>
        </w:rPr>
      </w:r>
    </w:p>
    <w:p xmlns:w14="http://schemas.microsoft.com/office/word/2010/wordml" w14:paraId="38E2E1E2" w14:textId="77777777">
      <w:pPr>
        <w:spacing w:before="0" w:after="0" w:line="240" w:lineRule="auto"/>
      </w:pPr>
      <w:r>
        <w:t/>
      </w:r>
    </w:p>
    <w:p xmlns:w14="http://schemas.microsoft.com/office/word/2010/wordml" w:rsidR="00B20366" w:rsidRDefault="00B20366" w14:paraId="4BF9AC6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27-30-330. Information department is authorized to include on publicly available website.</w:t>
      </w:r>
      <w:r>
        <w:rPr>
          <w:rFonts w:ascii="Times New Roman" w:hAnsi="Times New Roman" w:eastAsia="Times New Roman" w:cs="Times New Roman"/>
          <w:b w:val="true"/>
          <w:sz w:val="22"/>
          <w:szCs w:val="22"/>
          <w:lang w:val="en-PH"/>
        </w:rPr>
      </w:r>
    </w:p>
    <w:p xmlns:w14="http://schemas.microsoft.com/office/word/2010/wordml" w:rsidR="00B20366" w:rsidRDefault="00B20366" w14:paraId="31B960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is authorized to include on its publicly available Internet website:</w:t>
      </w:r>
      <w:r>
        <w:rPr>
          <w:rFonts w:ascii="Times New Roman" w:hAnsi="Times New Roman" w:eastAsia="Times New Roman" w:cs="Times New Roman"/>
          <w:sz w:val="22"/>
          <w:szCs w:val="22"/>
          <w:lang w:val="en-PH"/>
        </w:rPr>
      </w:r>
    </w:p>
    <w:p xmlns:w14="http://schemas.microsoft.com/office/word/2010/wordml" w:rsidR="00B20366" w:rsidRDefault="00B20366" w14:paraId="340BB9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information for homeowners and homeowners associations concerning how they may contact the department on its toll free number or submit complaint forms;</w:t>
      </w:r>
      <w:r>
        <w:rPr>
          <w:rFonts w:ascii="Times New Roman" w:hAnsi="Times New Roman" w:eastAsia="Times New Roman" w:cs="Times New Roman"/>
          <w:sz w:val="22"/>
          <w:szCs w:val="22"/>
          <w:lang w:val="en-PH"/>
        </w:rPr>
      </w:r>
    </w:p>
    <w:p xmlns:w14="http://schemas.microsoft.com/office/word/2010/wordml" w:rsidR="00B20366" w:rsidRDefault="00B20366" w14:paraId="24FFE0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information concerning the governance of homeowners associations as provided in this chapter and other provisions of the South Carolina Code of Laws; and</w:t>
      </w:r>
      <w:r>
        <w:rPr>
          <w:rFonts w:ascii="Times New Roman" w:hAnsi="Times New Roman" w:eastAsia="Times New Roman" w:cs="Times New Roman"/>
          <w:sz w:val="22"/>
          <w:szCs w:val="22"/>
          <w:lang w:val="en-PH"/>
        </w:rPr>
      </w:r>
    </w:p>
    <w:p xmlns:w14="http://schemas.microsoft.com/office/word/2010/wordml" w:rsidR="00B20366" w:rsidRDefault="00B20366" w14:paraId="697ABB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educational and reference materials about homeowners associations, including general information about the roles, rights, and responsibilities of the board, declarant, homeowners, and other parties.</w:t>
      </w:r>
      <w:r>
        <w:rPr>
          <w:rFonts w:ascii="Times New Roman" w:hAnsi="Times New Roman" w:eastAsia="Times New Roman" w:cs="Times New Roman"/>
          <w:sz w:val="22"/>
          <w:szCs w:val="22"/>
          <w:lang w:val="en-PH"/>
        </w:rPr>
      </w:r>
    </w:p>
    <w:p xmlns:w14="http://schemas.microsoft.com/office/word/2010/wordml" w14:paraId="41F9298D" w14:textId="77777777">
      <w:pPr>
        <w:spacing w:before="0" w:after="0" w:line="240" w:lineRule="auto"/>
      </w:pPr>
      <w:r>
        <w:t/>
      </w:r>
    </w:p>
    <w:p xmlns:w14="http://schemas.microsoft.com/office/word/2010/wordml" w:rsidR="00B20366" w:rsidRDefault="00B20366" w14:paraId="75408E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2018 Act No. 245 (H.3886), § 1, eff May 17, 2018.</w:t>
      </w:r>
      <w:r>
        <w:rPr>
          <w:rFonts w:ascii="Times New Roman" w:hAnsi="Times New Roman" w:eastAsia="Times New Roman" w:cs="Times New Roman"/>
          <w:sz w:val="22"/>
          <w:szCs w:val="22"/>
          <w:lang w:val="en-PH"/>
        </w:rPr>
      </w:r>
    </w:p>
    <w:p xmlns:w14="http://schemas.microsoft.com/office/word/2010/wordml" w14:paraId="43993979" w14:textId="77777777">
      <w:pPr>
        <w:spacing w:before="0" w:after="0" w:line="240" w:lineRule="auto"/>
      </w:pPr>
      <w:r>
        <w:t/>
      </w:r>
    </w:p>
    <w:p xmlns:w14="http://schemas.microsoft.com/office/word/2010/wordml" w:rsidR="00B20366" w:rsidRDefault="00B20366" w14:paraId="107D3E6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27-30-340. Calls or written complaints from homeowners or homeowners associations.</w:t>
      </w:r>
      <w:r>
        <w:rPr>
          <w:rFonts w:ascii="Times New Roman" w:hAnsi="Times New Roman" w:eastAsia="Times New Roman" w:cs="Times New Roman"/>
          <w:b w:val="true"/>
          <w:sz w:val="22"/>
          <w:szCs w:val="22"/>
          <w:lang w:val="en-PH"/>
        </w:rPr>
      </w:r>
    </w:p>
    <w:p xmlns:w14="http://schemas.microsoft.com/office/word/2010/wordml" w:rsidR="00B20366" w:rsidRDefault="00B20366" w14:paraId="669301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department shall receive and record data from any calls or written complaints from homeowners or homeowners associations.</w:t>
      </w:r>
      <w:r>
        <w:rPr>
          <w:rFonts w:ascii="Times New Roman" w:hAnsi="Times New Roman" w:eastAsia="Times New Roman" w:cs="Times New Roman"/>
          <w:sz w:val="22"/>
          <w:szCs w:val="22"/>
          <w:lang w:val="en-PH"/>
        </w:rPr>
      </w:r>
    </w:p>
    <w:p xmlns:w14="http://schemas.microsoft.com/office/word/2010/wordml" w:rsidR="00B20366" w:rsidRDefault="00B20366" w14:paraId="467337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When a call or written complaint is received, the department shall, at a minimum, include the following information to be completed on a form completed by a homeowner or homeowners association or, if received by telephone, on a form completed by a department employee who is identified on the form:</w:t>
      </w:r>
      <w:r>
        <w:rPr>
          <w:rFonts w:ascii="Times New Roman" w:hAnsi="Times New Roman" w:eastAsia="Times New Roman" w:cs="Times New Roman"/>
          <w:sz w:val="22"/>
          <w:szCs w:val="22"/>
          <w:lang w:val="en-PH"/>
        </w:rPr>
      </w:r>
    </w:p>
    <w:p xmlns:w14="http://schemas.microsoft.com/office/word/2010/wordml" w:rsidR="00B20366" w:rsidRDefault="00B20366" w14:paraId="2E0B50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homeowner's name;</w:t>
      </w:r>
      <w:r>
        <w:rPr>
          <w:rFonts w:ascii="Times New Roman" w:hAnsi="Times New Roman" w:eastAsia="Times New Roman" w:cs="Times New Roman"/>
          <w:sz w:val="22"/>
          <w:szCs w:val="22"/>
          <w:lang w:val="en-PH"/>
        </w:rPr>
      </w:r>
    </w:p>
    <w:p xmlns:w14="http://schemas.microsoft.com/office/word/2010/wordml" w:rsidR="00B20366" w:rsidRDefault="00B20366" w14:paraId="49712D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name of the homeowners association and their contact information, including the county and city where it is located;</w:t>
      </w:r>
      <w:r>
        <w:rPr>
          <w:rFonts w:ascii="Times New Roman" w:hAnsi="Times New Roman" w:eastAsia="Times New Roman" w:cs="Times New Roman"/>
          <w:sz w:val="22"/>
          <w:szCs w:val="22"/>
          <w:lang w:val="en-PH"/>
        </w:rPr>
      </w:r>
    </w:p>
    <w:p xmlns:w14="http://schemas.microsoft.com/office/word/2010/wordml" w:rsidR="00B20366" w:rsidRDefault="00B20366" w14:paraId="174B4E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name of the homeowners association management company, if any, and its contact information, including telephone number, owner's name, and street and mailing addresses;</w:t>
      </w:r>
      <w:r>
        <w:rPr>
          <w:rFonts w:ascii="Times New Roman" w:hAnsi="Times New Roman" w:eastAsia="Times New Roman" w:cs="Times New Roman"/>
          <w:sz w:val="22"/>
          <w:szCs w:val="22"/>
          <w:lang w:val="en-PH"/>
        </w:rPr>
      </w:r>
    </w:p>
    <w:p xmlns:w14="http://schemas.microsoft.com/office/word/2010/wordml" w:rsidR="00B20366" w:rsidRDefault="00B20366" w14:paraId="424AA7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whether a homeowner:</w:t>
      </w:r>
      <w:r>
        <w:rPr>
          <w:rFonts w:ascii="Times New Roman" w:hAnsi="Times New Roman" w:eastAsia="Times New Roman" w:cs="Times New Roman"/>
          <w:sz w:val="22"/>
          <w:szCs w:val="22"/>
          <w:lang w:val="en-PH"/>
        </w:rPr>
      </w:r>
    </w:p>
    <w:p xmlns:w14="http://schemas.microsoft.com/office/word/2010/wordml" w:rsidR="00B20366" w:rsidRDefault="00B20366" w14:paraId="558616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was informed of the requirement of membership in a homeowners association as a condition of home ownership, including when that information was provided and by whom;</w:t>
      </w:r>
      <w:r>
        <w:rPr>
          <w:rFonts w:ascii="Times New Roman" w:hAnsi="Times New Roman" w:eastAsia="Times New Roman" w:cs="Times New Roman"/>
          <w:sz w:val="22"/>
          <w:szCs w:val="22"/>
          <w:lang w:val="en-PH"/>
        </w:rPr>
      </w:r>
    </w:p>
    <w:p xmlns:w14="http://schemas.microsoft.com/office/word/2010/wordml" w:rsidR="00B20366" w:rsidRDefault="00B20366" w14:paraId="3DBA0E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received a copy of the governing documents of the homeowners association and if the copy was obtained before or after receiving title to the unit;</w:t>
      </w:r>
      <w:r>
        <w:rPr>
          <w:rFonts w:ascii="Times New Roman" w:hAnsi="Times New Roman" w:eastAsia="Times New Roman" w:cs="Times New Roman"/>
          <w:sz w:val="22"/>
          <w:szCs w:val="22"/>
          <w:lang w:val="en-PH"/>
        </w:rPr>
      </w:r>
    </w:p>
    <w:p xmlns:w14="http://schemas.microsoft.com/office/word/2010/wordml" w:rsidR="00B20366" w:rsidRDefault="00B20366" w14:paraId="1C7046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was denied access to the governing documents and, if so, what remedies the homeowner took to obtain the governing documents;</w:t>
      </w:r>
      <w:r>
        <w:rPr>
          <w:rFonts w:ascii="Times New Roman" w:hAnsi="Times New Roman" w:eastAsia="Times New Roman" w:cs="Times New Roman"/>
          <w:sz w:val="22"/>
          <w:szCs w:val="22"/>
          <w:lang w:val="en-PH"/>
        </w:rPr>
      </w:r>
    </w:p>
    <w:p xmlns:w14="http://schemas.microsoft.com/office/word/2010/wordml" w:rsidR="00B20366" w:rsidRDefault="00B20366" w14:paraId="13710E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understands his rights and obligations under the governing documents;</w:t>
      </w:r>
      <w:r>
        <w:rPr>
          <w:rFonts w:ascii="Times New Roman" w:hAnsi="Times New Roman" w:eastAsia="Times New Roman" w:cs="Times New Roman"/>
          <w:sz w:val="22"/>
          <w:szCs w:val="22"/>
          <w:lang w:val="en-PH"/>
        </w:rPr>
      </w:r>
    </w:p>
    <w:p xmlns:w14="http://schemas.microsoft.com/office/word/2010/wordml" w:rsidR="00B20366" w:rsidRDefault="00B20366" w14:paraId="267099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nature of the homeowner's or homeowners association's complaint;</w:t>
      </w:r>
      <w:r>
        <w:rPr>
          <w:rFonts w:ascii="Times New Roman" w:hAnsi="Times New Roman" w:eastAsia="Times New Roman" w:cs="Times New Roman"/>
          <w:sz w:val="22"/>
          <w:szCs w:val="22"/>
          <w:lang w:val="en-PH"/>
        </w:rPr>
      </w:r>
    </w:p>
    <w:p xmlns:w14="http://schemas.microsoft.com/office/word/2010/wordml" w:rsidR="00B20366" w:rsidRDefault="00B20366" w14:paraId="5D9BFD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whether the homeowner attempted to communicate his complaint to the homeowners association or homeowners association management company, if any, and whether the homeowner exhausted all of his remedies in accordance with any terms set out in the homeowners association governing documents or rules and regulations, what action, if any, the homeowners association or homeowners association management company, if any, took concerning the complaint;</w:t>
      </w:r>
      <w:r>
        <w:rPr>
          <w:rFonts w:ascii="Times New Roman" w:hAnsi="Times New Roman" w:eastAsia="Times New Roman" w:cs="Times New Roman"/>
          <w:sz w:val="22"/>
          <w:szCs w:val="22"/>
          <w:lang w:val="en-PH"/>
        </w:rPr>
      </w:r>
    </w:p>
    <w:p xmlns:w14="http://schemas.microsoft.com/office/word/2010/wordml" w:rsidR="00B20366" w:rsidRDefault="00B20366" w14:paraId="1B4AF9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whether the homeowner agrees or disagrees with the provisions of the governing documents;</w:t>
      </w:r>
      <w:r>
        <w:rPr>
          <w:rFonts w:ascii="Times New Roman" w:hAnsi="Times New Roman" w:eastAsia="Times New Roman" w:cs="Times New Roman"/>
          <w:sz w:val="22"/>
          <w:szCs w:val="22"/>
          <w:lang w:val="en-PH"/>
        </w:rPr>
      </w:r>
    </w:p>
    <w:p xmlns:w14="http://schemas.microsoft.com/office/word/2010/wordml" w:rsidR="00B20366" w:rsidRDefault="00B20366" w14:paraId="306BFE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whether the homeowner agrees or disagrees with how the provisions were enforced, his recommendations for changing the provisions or means of enforcement, and whether the homeowner feels that more or less enforcement is needed; and</w:t>
      </w:r>
      <w:r>
        <w:rPr>
          <w:rFonts w:ascii="Times New Roman" w:hAnsi="Times New Roman" w:eastAsia="Times New Roman" w:cs="Times New Roman"/>
          <w:sz w:val="22"/>
          <w:szCs w:val="22"/>
          <w:lang w:val="en-PH"/>
        </w:rPr>
      </w:r>
    </w:p>
    <w:p xmlns:w14="http://schemas.microsoft.com/office/word/2010/wordml" w:rsidR="00B20366" w:rsidRDefault="00B20366" w14:paraId="3427B9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any response received from a homeowners association or homeowner, relative to a specific complaint provided by the department and whether or not a response was provided by the applicable homeowners association or homeowner.</w:t>
      </w:r>
      <w:r>
        <w:rPr>
          <w:rFonts w:ascii="Times New Roman" w:hAnsi="Times New Roman" w:eastAsia="Times New Roman" w:cs="Times New Roman"/>
          <w:sz w:val="22"/>
          <w:szCs w:val="22"/>
          <w:lang w:val="en-PH"/>
        </w:rPr>
      </w:r>
    </w:p>
    <w:p xmlns:w14="http://schemas.microsoft.com/office/word/2010/wordml" w:rsidR="00B20366" w:rsidRDefault="00B20366" w14:paraId="680D03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Upon receiving a homeowner's or homeowners association's complaint, the department shall provide the complaint to the homeowners association or the homeowner complained against in a manner that verifies receipt of such complaint by the homeowners association or homeowner, so the homeowner, board, or homeowners association may determine if the homeowner, board, or homeowners association desires to make a response to the complaint.</w:t>
      </w:r>
      <w:r>
        <w:rPr>
          <w:rFonts w:ascii="Times New Roman" w:hAnsi="Times New Roman" w:eastAsia="Times New Roman" w:cs="Times New Roman"/>
          <w:sz w:val="22"/>
          <w:szCs w:val="22"/>
          <w:lang w:val="en-PH"/>
        </w:rPr>
      </w:r>
    </w:p>
    <w:p xmlns:w14="http://schemas.microsoft.com/office/word/2010/wordml" w:rsidR="00B20366" w:rsidRDefault="00B20366" w14:paraId="7A20EA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By January thirty-first of each year, the department shall make a report of all data collected from the full report categories collected and complaints received as provided in this section to:</w:t>
      </w:r>
      <w:r>
        <w:rPr>
          <w:rFonts w:ascii="Times New Roman" w:hAnsi="Times New Roman" w:eastAsia="Times New Roman" w:cs="Times New Roman"/>
          <w:sz w:val="22"/>
          <w:szCs w:val="22"/>
          <w:lang w:val="en-PH"/>
        </w:rPr>
      </w:r>
    </w:p>
    <w:p xmlns:w14="http://schemas.microsoft.com/office/word/2010/wordml" w:rsidR="00B20366" w:rsidRDefault="00B20366" w14:paraId="3BE679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Governor and the General Assembly; and</w:t>
      </w:r>
      <w:r>
        <w:rPr>
          <w:rFonts w:ascii="Times New Roman" w:hAnsi="Times New Roman" w:eastAsia="Times New Roman" w:cs="Times New Roman"/>
          <w:sz w:val="22"/>
          <w:szCs w:val="22"/>
          <w:lang w:val="en-PH"/>
        </w:rPr>
      </w:r>
    </w:p>
    <w:p xmlns:w14="http://schemas.microsoft.com/office/word/2010/wordml" w:rsidR="00B20366" w:rsidRDefault="00B20366" w14:paraId="59BAAD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public through the department's website. The public report must include categorized, filterable, and searchable information compiled from the complaints and responses and redact any personal or private information, such as names, addresses, and telephone numbers, contained in the complaints and responses. This redaction requirement does not apply to information concerning a homeowners association and a homeowners association management company.</w:t>
      </w:r>
      <w:r>
        <w:rPr>
          <w:rFonts w:ascii="Times New Roman" w:hAnsi="Times New Roman" w:eastAsia="Times New Roman" w:cs="Times New Roman"/>
          <w:sz w:val="22"/>
          <w:szCs w:val="22"/>
          <w:lang w:val="en-PH"/>
        </w:rPr>
      </w:r>
    </w:p>
    <w:p xmlns:w14="http://schemas.microsoft.com/office/word/2010/wordml" w:rsidR="00B20366" w:rsidRDefault="00B20366" w14:paraId="104C24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For data to be included in the report, the form must be executed by the homeowner, homeowners association, or department employee.</w:t>
      </w:r>
      <w:r>
        <w:rPr>
          <w:rFonts w:ascii="Times New Roman" w:hAnsi="Times New Roman" w:eastAsia="Times New Roman" w:cs="Times New Roman"/>
          <w:sz w:val="22"/>
          <w:szCs w:val="22"/>
          <w:lang w:val="en-PH"/>
        </w:rPr>
      </w:r>
    </w:p>
    <w:p xmlns:w14="http://schemas.microsoft.com/office/word/2010/wordml" w:rsidR="00B20366" w:rsidRDefault="00B20366" w14:paraId="24C197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Under the provisions of this article, the department is prohibited from:</w:t>
      </w:r>
      <w:r>
        <w:rPr>
          <w:rFonts w:ascii="Times New Roman" w:hAnsi="Times New Roman" w:eastAsia="Times New Roman" w:cs="Times New Roman"/>
          <w:sz w:val="22"/>
          <w:szCs w:val="22"/>
          <w:lang w:val="en-PH"/>
        </w:rPr>
      </w:r>
    </w:p>
    <w:p xmlns:w14="http://schemas.microsoft.com/office/word/2010/wordml" w:rsidR="00B20366" w:rsidRDefault="00B20366" w14:paraId="24E62F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promulgating regulations or issuing guidelines concerning homeowners association administration, governance, or governing documents; or</w:t>
      </w:r>
      <w:r>
        <w:rPr>
          <w:rFonts w:ascii="Times New Roman" w:hAnsi="Times New Roman" w:eastAsia="Times New Roman" w:cs="Times New Roman"/>
          <w:sz w:val="22"/>
          <w:szCs w:val="22"/>
          <w:lang w:val="en-PH"/>
        </w:rPr>
      </w:r>
    </w:p>
    <w:p xmlns:w14="http://schemas.microsoft.com/office/word/2010/wordml" w:rsidR="00B20366" w:rsidRDefault="00B20366" w14:paraId="17CF78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serving as an arbiter in disputes between the homeowner and homeowners association.</w:t>
      </w:r>
      <w:r>
        <w:rPr>
          <w:rFonts w:ascii="Times New Roman" w:hAnsi="Times New Roman" w:eastAsia="Times New Roman" w:cs="Times New Roman"/>
          <w:sz w:val="22"/>
          <w:szCs w:val="22"/>
          <w:lang w:val="en-PH"/>
        </w:rPr>
      </w:r>
    </w:p>
    <w:p xmlns:w14="http://schemas.microsoft.com/office/word/2010/wordml" w14:paraId="6E1420C5" w14:textId="77777777">
      <w:pPr>
        <w:spacing w:before="0" w:after="0" w:line="240" w:lineRule="auto"/>
      </w:pPr>
      <w:r>
        <w:t/>
      </w:r>
    </w:p>
    <w:p xmlns:w14="http://schemas.microsoft.com/office/word/2010/wordml" w:rsidR="00B20366" w:rsidRDefault="00B20366" w14:paraId="77801F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2018 Act No. 245 (H.3886), § 1, eff May 17, 2018.</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