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fbfe2ab671f14e41" /><Relationship Type="http://schemas.openxmlformats.org/package/2006/relationships/metadata/core-properties" Target="/package/services/metadata/core-properties/c4dea8e6f247437dac9fc5d8eaaa40e5.psmdcp" Id="Ra327973c15be4018" /></Relationships>
</file>

<file path=word/document.xml><?xml version="1.0" encoding="utf-8"?>
<w:document xmlns:w="http://schemas.openxmlformats.org/wordprocessingml/2006/main">
  <w:body>
    <w:p xmlns:w14="http://schemas.microsoft.com/office/word/2010/wordml" w:rsidR="00DE6F18" w:rsidRDefault="00DE6F18" w14:paraId="1DDC197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45</w:t>
      </w:r>
      <w:r>
        <w:rPr>
          <w:rFonts w:ascii="Times New Roman" w:hAnsi="Times New Roman" w:eastAsia="Times New Roman" w:cs="Times New Roman"/>
          <w:sz w:val="22"/>
          <w:szCs w:val="22"/>
          <w:lang w:val="en-PH"/>
        </w:rPr>
      </w:r>
    </w:p>
    <w:p xmlns:w14="http://schemas.microsoft.com/office/word/2010/wordml" w:rsidR="00DE6F18" w:rsidRDefault="00DE6F18" w14:paraId="6693D9EC"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Insurance Brokers and Surplus Lines Insurance</w:t>
      </w:r>
      <w:r>
        <w:rPr>
          <w:rFonts w:ascii="Times New Roman" w:hAnsi="Times New Roman" w:eastAsia="Times New Roman" w:cs="Times New Roman"/>
          <w:sz w:val="22"/>
          <w:szCs w:val="22"/>
          <w:lang w:val="en-PH"/>
        </w:rPr>
      </w:r>
    </w:p>
    <w:p xmlns:w14="http://schemas.microsoft.com/office/word/2010/wordml" w:rsidR="00DE6F18" w:rsidRDefault="00DE6F18" w14:paraId="7AB58B04" w14:textId="77777777">
      <w:pPr>
        <w:spacing w:before="0" w:after="0" w:line="240" w:lineRule="auto"/>
        <w:rPr>
          <w:rFonts w:ascii="Arial" w:hAnsi="Arial" w:cs="Arial"/>
          <w:lang w:val="en-PH"/>
        </w:rPr>
      </w:pPr>
    </w:p>
    <w:p xmlns:w14="http://schemas.microsoft.com/office/word/2010/wordml" w:rsidR="00DE6F18" w:rsidRDefault="00DE6F18" w14:paraId="5699313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38-45-10. Definitions.</w:t>
      </w:r>
      <w:r>
        <w:rPr>
          <w:rFonts w:ascii="Times New Roman" w:hAnsi="Times New Roman" w:eastAsia="Times New Roman" w:cs="Times New Roman"/>
          <w:b w:val="true"/>
          <w:sz w:val="22"/>
          <w:szCs w:val="22"/>
          <w:lang w:val="en-PH"/>
        </w:rPr>
      </w:r>
    </w:p>
    <w:p xmlns:w14="http://schemas.microsoft.com/office/word/2010/wordml" w:rsidR="00DE6F18" w:rsidRDefault="00DE6F18" w14:paraId="60942A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chapter:</w:t>
      </w:r>
      <w:r>
        <w:rPr>
          <w:rFonts w:ascii="Times New Roman" w:hAnsi="Times New Roman" w:eastAsia="Times New Roman" w:cs="Times New Roman"/>
          <w:sz w:val="22"/>
          <w:szCs w:val="22"/>
          <w:lang w:val="en-PH"/>
        </w:rPr>
      </w:r>
    </w:p>
    <w:p xmlns:w14="http://schemas.microsoft.com/office/word/2010/wordml" w:rsidR="00DE6F18" w:rsidRDefault="00DE6F18" w14:paraId="02294A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"Admitted insurer" means an insurer licensed to engage in the business of insurance in this State.</w:t>
      </w:r>
      <w:r>
        <w:rPr>
          <w:rFonts w:ascii="Times New Roman" w:hAnsi="Times New Roman" w:eastAsia="Times New Roman" w:cs="Times New Roman"/>
          <w:sz w:val="22"/>
          <w:szCs w:val="22"/>
          <w:lang w:val="en-PH"/>
        </w:rPr>
      </w:r>
    </w:p>
    <w:p xmlns:w14="http://schemas.microsoft.com/office/word/2010/wordml" w:rsidR="00DE6F18" w:rsidRDefault="00DE6F18" w14:paraId="4215AD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"Affiliate" means, with respect to an insured, any entity that controls, is controlled by, or is under common control with the insured.</w:t>
      </w:r>
      <w:r>
        <w:rPr>
          <w:rFonts w:ascii="Times New Roman" w:hAnsi="Times New Roman" w:eastAsia="Times New Roman" w:cs="Times New Roman"/>
          <w:sz w:val="22"/>
          <w:szCs w:val="22"/>
          <w:lang w:val="en-PH"/>
        </w:rPr>
      </w:r>
    </w:p>
    <w:p xmlns:w14="http://schemas.microsoft.com/office/word/2010/wordml" w:rsidR="00DE6F18" w:rsidRDefault="00DE6F18" w14:paraId="75E7D6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"Affiliated group" means any group of entities that are all affiliated.</w:t>
      </w:r>
      <w:r>
        <w:rPr>
          <w:rFonts w:ascii="Times New Roman" w:hAnsi="Times New Roman" w:eastAsia="Times New Roman" w:cs="Times New Roman"/>
          <w:sz w:val="22"/>
          <w:szCs w:val="22"/>
          <w:lang w:val="en-PH"/>
        </w:rPr>
      </w:r>
    </w:p>
    <w:p xmlns:w14="http://schemas.microsoft.com/office/word/2010/wordml" w:rsidR="00DE6F18" w:rsidRDefault="00DE6F18" w14:paraId="365251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w:t>
      </w:r>
      <w:r>
        <w:rPr>
          <w:rFonts w:ascii="Times New Roman" w:hAnsi="Times New Roman" w:eastAsia="Times New Roman" w:cs="Times New Roman"/>
          <w:sz w:val="22"/>
          <w:szCs w:val="22"/>
          <w:lang w:val="en-PH"/>
        </w:rPr>
        <w:t>Control" means:</w:t>
      </w:r>
      <w:r>
        <w:rPr>
          <w:rFonts w:ascii="Times New Roman" w:hAnsi="Times New Roman" w:eastAsia="Times New Roman" w:cs="Times New Roman"/>
          <w:sz w:val="22"/>
          <w:szCs w:val="22"/>
          <w:lang w:val="en-PH"/>
        </w:rPr>
      </w:r>
    </w:p>
    <w:p xmlns:w14="http://schemas.microsoft.com/office/word/2010/wordml" w:rsidR="00DE6F18" w:rsidRDefault="00DE6F18" w14:paraId="25A4D9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entity directly or indirectly or acting through one or more other persons owns, controls, or has the power to vote twenty-five percent or more of any class of voting securities of the other entity; or</w:t>
      </w:r>
      <w:r>
        <w:rPr>
          <w:rFonts w:ascii="Times New Roman" w:hAnsi="Times New Roman" w:eastAsia="Times New Roman" w:cs="Times New Roman"/>
          <w:sz w:val="22"/>
          <w:szCs w:val="22"/>
          <w:lang w:val="en-PH"/>
        </w:rPr>
      </w:r>
    </w:p>
    <w:p xmlns:w14="http://schemas.microsoft.com/office/word/2010/wordml" w:rsidR="00DE6F18" w:rsidRDefault="00DE6F18" w14:paraId="01FBFD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entity controls in any manner the election of a majority of the directors or trustees of the other entity.</w:t>
      </w:r>
      <w:r>
        <w:rPr>
          <w:rFonts w:ascii="Times New Roman" w:hAnsi="Times New Roman" w:eastAsia="Times New Roman" w:cs="Times New Roman"/>
          <w:sz w:val="22"/>
          <w:szCs w:val="22"/>
          <w:lang w:val="en-PH"/>
        </w:rPr>
      </w:r>
    </w:p>
    <w:p xmlns:w14="http://schemas.microsoft.com/office/word/2010/wordml" w:rsidR="00DE6F18" w:rsidRDefault="00DE6F18" w14:paraId="3435EC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"Exempt commercial purchaser" means any person purchasing commercial insurance that, at the time of placement, meets the following requirements:</w:t>
      </w:r>
      <w:r>
        <w:rPr>
          <w:rFonts w:ascii="Times New Roman" w:hAnsi="Times New Roman" w:eastAsia="Times New Roman" w:cs="Times New Roman"/>
          <w:sz w:val="22"/>
          <w:szCs w:val="22"/>
          <w:lang w:val="en-PH"/>
        </w:rPr>
      </w:r>
    </w:p>
    <w:p xmlns:w14="http://schemas.microsoft.com/office/word/2010/wordml" w:rsidR="00DE6F18" w:rsidRDefault="00DE6F18" w14:paraId="1763B5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person employs or retains a qualified risk manager to negotiate insurance coverage;</w:t>
      </w:r>
      <w:r>
        <w:rPr>
          <w:rFonts w:ascii="Times New Roman" w:hAnsi="Times New Roman" w:eastAsia="Times New Roman" w:cs="Times New Roman"/>
          <w:sz w:val="22"/>
          <w:szCs w:val="22"/>
          <w:lang w:val="en-PH"/>
        </w:rPr>
      </w:r>
    </w:p>
    <w:p xmlns:w14="http://schemas.microsoft.com/office/word/2010/wordml" w:rsidR="00DE6F18" w:rsidRDefault="00DE6F18" w14:paraId="2974BB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person has paid aggregate nationwide commercial property and casualty insurance premiums in excess of one hundred thousand dollars in the immediately preceding twelve months; and</w:t>
      </w:r>
      <w:r>
        <w:rPr>
          <w:rFonts w:ascii="Times New Roman" w:hAnsi="Times New Roman" w:eastAsia="Times New Roman" w:cs="Times New Roman"/>
          <w:sz w:val="22"/>
          <w:szCs w:val="22"/>
          <w:lang w:val="en-PH"/>
        </w:rPr>
      </w:r>
    </w:p>
    <w:p xmlns:w14="http://schemas.microsoft.com/office/word/2010/wordml" w:rsidR="00DE6F18" w:rsidRDefault="00DE6F18" w14:paraId="3A977B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(c)(i) the person meets at least one of the following criteria:</w:t>
      </w:r>
      <w:r>
        <w:rPr>
          <w:rFonts w:ascii="Times New Roman" w:hAnsi="Times New Roman" w:eastAsia="Times New Roman" w:cs="Times New Roman"/>
          <w:sz w:val="22"/>
          <w:szCs w:val="22"/>
          <w:lang w:val="en-PH"/>
        </w:rPr>
      </w:r>
    </w:p>
    <w:p xmlns:w14="http://schemas.microsoft.com/office/word/2010/wordml" w:rsidR="00DE6F18" w:rsidRDefault="00DE6F18" w14:paraId="1E7DCD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person possesses a net worth in excess of twenty million dollars, as that amount is adjusted pursuant to subsubitem (ii);</w:t>
      </w:r>
      <w:r>
        <w:rPr>
          <w:rFonts w:ascii="Times New Roman" w:hAnsi="Times New Roman" w:eastAsia="Times New Roman" w:cs="Times New Roman"/>
          <w:sz w:val="22"/>
          <w:szCs w:val="22"/>
          <w:lang w:val="en-PH"/>
        </w:rPr>
      </w:r>
    </w:p>
    <w:p xmlns:w14="http://schemas.microsoft.com/office/word/2010/wordml" w:rsidR="00DE6F18" w:rsidRDefault="00DE6F18" w14:paraId="0FCB64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person generates annual revenues in excess of fifty million dollars, as that amount is adjusted pursuant to subsubitem (ii);</w:t>
      </w:r>
      <w:r>
        <w:rPr>
          <w:rFonts w:ascii="Times New Roman" w:hAnsi="Times New Roman" w:eastAsia="Times New Roman" w:cs="Times New Roman"/>
          <w:sz w:val="22"/>
          <w:szCs w:val="22"/>
          <w:lang w:val="en-PH"/>
        </w:rPr>
      </w:r>
    </w:p>
    <w:p xmlns:w14="http://schemas.microsoft.com/office/word/2010/wordml" w:rsidR="00DE6F18" w:rsidRDefault="00DE6F18" w14:paraId="2DED8F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the person employs more than five hundred full-time or full-time equivalent employees per individual insured or is a member of an affiliated group employing more than one thousand employees in the aggregate;</w:t>
      </w:r>
      <w:r>
        <w:rPr>
          <w:rFonts w:ascii="Times New Roman" w:hAnsi="Times New Roman" w:eastAsia="Times New Roman" w:cs="Times New Roman"/>
          <w:sz w:val="22"/>
          <w:szCs w:val="22"/>
          <w:lang w:val="en-PH"/>
        </w:rPr>
      </w:r>
    </w:p>
    <w:p xmlns:w14="http://schemas.microsoft.com/office/word/2010/wordml" w:rsidR="00DE6F18" w:rsidRDefault="00DE6F18" w14:paraId="183EB4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person is a not-for-profit organization or public entity generating annual budgeted expenditures of at least thirty million dollars as that amount is adjusted pursuant to subsubitem (ii); or</w:t>
      </w:r>
      <w:r>
        <w:rPr>
          <w:rFonts w:ascii="Times New Roman" w:hAnsi="Times New Roman" w:eastAsia="Times New Roman" w:cs="Times New Roman"/>
          <w:sz w:val="22"/>
          <w:szCs w:val="22"/>
          <w:lang w:val="en-PH"/>
        </w:rPr>
      </w:r>
    </w:p>
    <w:p xmlns:w14="http://schemas.microsoft.com/office/word/2010/wordml" w:rsidR="00DE6F18" w:rsidRDefault="00DE6F18" w14:paraId="619838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the person is a municipality with a population in excess of fifty thousand persons.</w:t>
      </w:r>
      <w:r>
        <w:rPr>
          <w:rFonts w:ascii="Times New Roman" w:hAnsi="Times New Roman" w:eastAsia="Times New Roman" w:cs="Times New Roman"/>
          <w:sz w:val="22"/>
          <w:szCs w:val="22"/>
          <w:lang w:val="en-PH"/>
        </w:rPr>
      </w:r>
    </w:p>
    <w:p xmlns:w14="http://schemas.microsoft.com/office/word/2010/wordml" w:rsidR="00DE6F18" w:rsidRDefault="00DE6F18" w14:paraId="447580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 Effective on the January 1, 2017, and each fifth January first thereafter, the amounts in sub-subitems (i)(A), (B), and (D) of subitem (c) shall be adjusted to reflect the percentage change for the five-year period in the Consumer Price Index for All Urban Consumers published by the Bureau of Labor Statistics of the Department of Labor.</w:t>
      </w:r>
      <w:r>
        <w:rPr>
          <w:rFonts w:ascii="Times New Roman" w:hAnsi="Times New Roman" w:eastAsia="Times New Roman" w:cs="Times New Roman"/>
          <w:sz w:val="22"/>
          <w:szCs w:val="22"/>
          <w:lang w:val="en-PH"/>
        </w:rPr>
      </w:r>
    </w:p>
    <w:p xmlns:w14="http://schemas.microsoft.com/office/word/2010/wordml" w:rsidR="00DE6F18" w:rsidRDefault="00DE6F18" w14:paraId="3ECB0B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(6)(a) "Home state", with respect to an insured, means:</w:t>
      </w:r>
      <w:r>
        <w:rPr>
          <w:rFonts w:ascii="Times New Roman" w:hAnsi="Times New Roman" w:eastAsia="Times New Roman" w:cs="Times New Roman"/>
          <w:sz w:val="22"/>
          <w:szCs w:val="22"/>
          <w:lang w:val="en-PH"/>
        </w:rPr>
      </w:r>
    </w:p>
    <w:p xmlns:w14="http://schemas.microsoft.com/office/word/2010/wordml" w:rsidR="00DE6F18" w:rsidRDefault="00DE6F18" w14:paraId="7A4E8E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the state in which an insured maintains its principal place of business or, in the case of an individual, the individual's principal residence; or</w:t>
      </w:r>
      <w:r>
        <w:rPr>
          <w:rFonts w:ascii="Times New Roman" w:hAnsi="Times New Roman" w:eastAsia="Times New Roman" w:cs="Times New Roman"/>
          <w:sz w:val="22"/>
          <w:szCs w:val="22"/>
          <w:lang w:val="en-PH"/>
        </w:rPr>
      </w:r>
    </w:p>
    <w:p xmlns:w14="http://schemas.microsoft.com/office/word/2010/wordml" w:rsidR="00DE6F18" w:rsidRDefault="00DE6F18" w14:paraId="0DD5B5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if one hundred percent of the insured risk is located out of the state referred to in subsubitem (i), the state to which the greatest percentage of the insured's taxable premium for that insurance contract is allocated.</w:t>
      </w:r>
      <w:r>
        <w:rPr>
          <w:rFonts w:ascii="Times New Roman" w:hAnsi="Times New Roman" w:eastAsia="Times New Roman" w:cs="Times New Roman"/>
          <w:sz w:val="22"/>
          <w:szCs w:val="22"/>
          <w:lang w:val="en-PH"/>
        </w:rPr>
      </w:r>
    </w:p>
    <w:p xmlns:w14="http://schemas.microsoft.com/office/word/2010/wordml" w:rsidR="00DE6F18" w:rsidRDefault="00DE6F18" w14:paraId="0FD03A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Notwithstanding the provisions of subitem (a), if more than one insured from an affiliated group are named insureds on a single surplus lines insurance contract, the term "home state" means the home state, as determined pursuant to subitem (a), of the member of the affiliated group that has the largest percentage of premium attributed to it under the insurance contract.</w:t>
      </w:r>
      <w:r>
        <w:rPr>
          <w:rFonts w:ascii="Times New Roman" w:hAnsi="Times New Roman" w:eastAsia="Times New Roman" w:cs="Times New Roman"/>
          <w:sz w:val="22"/>
          <w:szCs w:val="22"/>
          <w:lang w:val="en-PH"/>
        </w:rPr>
      </w:r>
    </w:p>
    <w:p xmlns:w14="http://schemas.microsoft.com/office/word/2010/wordml" w:rsidR="00DE6F18" w:rsidRDefault="00DE6F18" w14:paraId="42B738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(7) "Independently procured insurance" means insurance procured directly by an insured from a surplus lines insurer.</w:t>
      </w:r>
      <w:r>
        <w:rPr>
          <w:rFonts w:ascii="Times New Roman" w:hAnsi="Times New Roman" w:eastAsia="Times New Roman" w:cs="Times New Roman"/>
          <w:sz w:val="22"/>
          <w:szCs w:val="22"/>
          <w:lang w:val="en-PH"/>
        </w:rPr>
      </w:r>
    </w:p>
    <w:p xmlns:w14="http://schemas.microsoft.com/office/word/2010/wordml" w:rsidR="00DE6F18" w:rsidRDefault="00DE6F18" w14:paraId="0E4599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(8)(a) "</w:t>
      </w:r>
      <w:r>
        <w:rPr>
          <w:rFonts w:ascii="Times New Roman" w:hAnsi="Times New Roman" w:eastAsia="Times New Roman" w:cs="Times New Roman"/>
          <w:sz w:val="22"/>
          <w:szCs w:val="22"/>
          <w:lang w:val="en-PH"/>
        </w:rPr>
        <w:t>Insurance broker" means a property and casualty insurance producer licensed by the director or his designee who:</w:t>
      </w:r>
      <w:r>
        <w:rPr>
          <w:rFonts w:ascii="Times New Roman" w:hAnsi="Times New Roman" w:eastAsia="Times New Roman" w:cs="Times New Roman"/>
          <w:sz w:val="22"/>
          <w:szCs w:val="22"/>
          <w:lang w:val="en-PH"/>
        </w:rPr>
      </w:r>
    </w:p>
    <w:p xmlns:w14="http://schemas.microsoft.com/office/word/2010/wordml" w:rsidR="00DE6F18" w:rsidRDefault="00DE6F18" w14:paraId="5C40FE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sells, solicits, or negotiates insurance on behalf of an insured;</w:t>
      </w:r>
      <w:r>
        <w:rPr>
          <w:rFonts w:ascii="Times New Roman" w:hAnsi="Times New Roman" w:eastAsia="Times New Roman" w:cs="Times New Roman"/>
          <w:sz w:val="22"/>
          <w:szCs w:val="22"/>
          <w:lang w:val="en-PH"/>
        </w:rPr>
      </w:r>
    </w:p>
    <w:p xmlns:w14="http://schemas.microsoft.com/office/word/2010/wordml" w:rsidR="00DE6F18" w:rsidRDefault="00DE6F18" w14:paraId="225AB7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takes or transmits other than for himself an application for insurance or a policy of insurance to or from an insured;</w:t>
      </w:r>
      <w:r>
        <w:rPr>
          <w:rFonts w:ascii="Times New Roman" w:hAnsi="Times New Roman" w:eastAsia="Times New Roman" w:cs="Times New Roman"/>
          <w:sz w:val="22"/>
          <w:szCs w:val="22"/>
          <w:lang w:val="en-PH"/>
        </w:rPr>
      </w:r>
    </w:p>
    <w:p xmlns:w14="http://schemas.microsoft.com/office/word/2010/wordml" w:rsidR="00DE6F18" w:rsidRDefault="00DE6F18" w14:paraId="0005D6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(iii) advertises or otherwise gives notice that he receives or transmits a surplus lines application or policy;</w:t>
      </w:r>
      <w:r>
        <w:rPr>
          <w:rFonts w:ascii="Times New Roman" w:hAnsi="Times New Roman" w:eastAsia="Times New Roman" w:cs="Times New Roman"/>
          <w:sz w:val="22"/>
          <w:szCs w:val="22"/>
          <w:lang w:val="en-PH"/>
        </w:rPr>
      </w:r>
    </w:p>
    <w:p xmlns:w14="http://schemas.microsoft.com/office/word/2010/wordml" w:rsidR="00DE6F18" w:rsidRDefault="00DE6F18" w14:paraId="5F352C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(iv) receives or delivers a policy of surplus lines insurance for an insured on behalf of a surplus lines insurer;</w:t>
      </w:r>
      <w:r>
        <w:rPr>
          <w:rFonts w:ascii="Times New Roman" w:hAnsi="Times New Roman" w:eastAsia="Times New Roman" w:cs="Times New Roman"/>
          <w:sz w:val="22"/>
          <w:szCs w:val="22"/>
          <w:lang w:val="en-PH"/>
        </w:rPr>
      </w:r>
    </w:p>
    <w:p xmlns:w14="http://schemas.microsoft.com/office/word/2010/wordml" w:rsidR="00DE6F18" w:rsidRDefault="00DE6F18" w14:paraId="578829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(v) receives, collects, or transmits a premium of surplus lines insurance; or</w:t>
      </w:r>
      <w:r>
        <w:rPr>
          <w:rFonts w:ascii="Times New Roman" w:hAnsi="Times New Roman" w:eastAsia="Times New Roman" w:cs="Times New Roman"/>
          <w:sz w:val="22"/>
          <w:szCs w:val="22"/>
          <w:lang w:val="en-PH"/>
        </w:rPr>
      </w:r>
    </w:p>
    <w:p xmlns:w14="http://schemas.microsoft.com/office/word/2010/wordml" w:rsidR="00DE6F18" w:rsidRDefault="00DE6F18" w14:paraId="6067FA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(vi) performs another act in the making of a surplus lines insurance contract for or with an insured.</w:t>
      </w:r>
      <w:r>
        <w:rPr>
          <w:rFonts w:ascii="Times New Roman" w:hAnsi="Times New Roman" w:eastAsia="Times New Roman" w:cs="Times New Roman"/>
          <w:sz w:val="22"/>
          <w:szCs w:val="22"/>
          <w:lang w:val="en-PH"/>
        </w:rPr>
      </w:r>
    </w:p>
    <w:p xmlns:w14="http://schemas.microsoft.com/office/word/2010/wordml" w:rsidR="00DE6F18" w:rsidRDefault="00DE6F18" w14:paraId="256213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An insurance broker's license is not required of:</w:t>
      </w:r>
      <w:r>
        <w:rPr>
          <w:rFonts w:ascii="Times New Roman" w:hAnsi="Times New Roman" w:eastAsia="Times New Roman" w:cs="Times New Roman"/>
          <w:sz w:val="22"/>
          <w:szCs w:val="22"/>
          <w:lang w:val="en-PH"/>
        </w:rPr>
      </w:r>
    </w:p>
    <w:p xmlns:w14="http://schemas.microsoft.com/office/word/2010/wordml" w:rsidR="00DE6F18" w:rsidRDefault="00DE6F18" w14:paraId="661A96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a broker's office employee acting within the confines of the broker's office, under the direction and supervision of the licensed broker and within the scope of the broker's license, in the acceptance of request for insurance and payment of premiums and the performance of clerical, stenographic, and similar office duties; or</w:t>
      </w:r>
      <w:r>
        <w:rPr>
          <w:rFonts w:ascii="Times New Roman" w:hAnsi="Times New Roman" w:eastAsia="Times New Roman" w:cs="Times New Roman"/>
          <w:sz w:val="22"/>
          <w:szCs w:val="22"/>
          <w:lang w:val="en-PH"/>
        </w:rPr>
      </w:r>
    </w:p>
    <w:p xmlns:w14="http://schemas.microsoft.com/office/word/2010/wordml" w:rsidR="00DE6F18" w:rsidRDefault="00DE6F18" w14:paraId="334675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a producer licensed for property and casualty insurance who places surplus lines insurance through a licensed insurance broker.</w:t>
      </w:r>
      <w:r>
        <w:rPr>
          <w:rFonts w:ascii="Times New Roman" w:hAnsi="Times New Roman" w:eastAsia="Times New Roman" w:cs="Times New Roman"/>
          <w:sz w:val="22"/>
          <w:szCs w:val="22"/>
          <w:lang w:val="en-PH"/>
        </w:rPr>
      </w:r>
    </w:p>
    <w:p xmlns:w14="http://schemas.microsoft.com/office/word/2010/wordml" w:rsidR="00DE6F18" w:rsidRDefault="00DE6F18" w14:paraId="7E8548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An insurance broker, or an insurance producer as provided in subitem (b)(ii), may place that insurance either with an eligible surplus lines insurer or with a licensed insurance producer appointed by an insurance carrier licensed in this State.</w:t>
      </w:r>
      <w:r>
        <w:rPr>
          <w:rFonts w:ascii="Times New Roman" w:hAnsi="Times New Roman" w:eastAsia="Times New Roman" w:cs="Times New Roman"/>
          <w:sz w:val="22"/>
          <w:szCs w:val="22"/>
          <w:lang w:val="en-PH"/>
        </w:rPr>
      </w:r>
    </w:p>
    <w:p xmlns:w14="http://schemas.microsoft.com/office/word/2010/wordml" w:rsidR="00DE6F18" w:rsidRDefault="00DE6F18" w14:paraId="16036F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(9) "Municipal agent" means the Municipal Association of South Carolina or other designated agent of the municipality for the purpose set forth in this chapter.</w:t>
      </w:r>
      <w:r>
        <w:rPr>
          <w:rFonts w:ascii="Times New Roman" w:hAnsi="Times New Roman" w:eastAsia="Times New Roman" w:cs="Times New Roman"/>
          <w:sz w:val="22"/>
          <w:szCs w:val="22"/>
          <w:lang w:val="en-PH"/>
        </w:rPr>
      </w:r>
    </w:p>
    <w:p xmlns:w14="http://schemas.microsoft.com/office/word/2010/wordml" w:rsidR="00DE6F18" w:rsidRDefault="00DE6F18" w14:paraId="6122A0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(10) "Surplus lines insurance" </w:t>
      </w:r>
      <w:r>
        <w:rPr>
          <w:rFonts w:ascii="Times New Roman" w:hAnsi="Times New Roman" w:eastAsia="Times New Roman" w:cs="Times New Roman"/>
          <w:sz w:val="22"/>
          <w:szCs w:val="22"/>
          <w:lang w:val="en-PH"/>
        </w:rPr>
        <w:t>means any property and casualty insurance permitted to be placed directly or through a surplus lines broker, or an insurance producer as provided in subitem (b)(ii), with a surplus lines insurer eligible to accept the insurance as defined in Section 38-1-20(56).</w:t>
      </w:r>
      <w:r>
        <w:rPr>
          <w:rFonts w:ascii="Times New Roman" w:hAnsi="Times New Roman" w:eastAsia="Times New Roman" w:cs="Times New Roman"/>
          <w:sz w:val="22"/>
          <w:szCs w:val="22"/>
          <w:lang w:val="en-PH"/>
        </w:rPr>
      </w:r>
    </w:p>
    <w:p xmlns:w14="http://schemas.microsoft.com/office/word/2010/wordml" w:rsidR="00DE6F18" w:rsidRDefault="00DE6F18" w14:paraId="2F7DDE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(11) "Surplus lines insurer" </w:t>
      </w:r>
      <w:r>
        <w:rPr>
          <w:rFonts w:ascii="Times New Roman" w:hAnsi="Times New Roman" w:eastAsia="Times New Roman" w:cs="Times New Roman"/>
          <w:sz w:val="22"/>
          <w:szCs w:val="22"/>
          <w:lang w:val="en-PH"/>
        </w:rPr>
        <w:t>means an insurer not licensed to engage in the business of insurance in this State, but does not include a risk retention group, as that term is defined in Section 2(a)(4) of the Liability Risk Retention Act of 1986 (15 U.S.C. 3901(a)(4)).</w:t>
      </w:r>
      <w:r>
        <w:rPr>
          <w:rFonts w:ascii="Times New Roman" w:hAnsi="Times New Roman" w:eastAsia="Times New Roman" w:cs="Times New Roman"/>
          <w:sz w:val="22"/>
          <w:szCs w:val="22"/>
          <w:lang w:val="en-PH"/>
        </w:rPr>
      </w:r>
    </w:p>
    <w:p xmlns:w14="http://schemas.microsoft.com/office/word/2010/wordml" w:rsidR="00DE6F18" w:rsidRDefault="00DE6F18" w14:paraId="22FFC4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(12) "Premium tax" </w:t>
      </w:r>
      <w:r>
        <w:rPr>
          <w:rFonts w:ascii="Times New Roman" w:hAnsi="Times New Roman" w:eastAsia="Times New Roman" w:cs="Times New Roman"/>
          <w:sz w:val="22"/>
          <w:szCs w:val="22"/>
          <w:lang w:val="en-PH"/>
        </w:rPr>
        <w:t>means, with respect to surplus lines or independently procured insurance coverage, any tax, fee, assessment, or other charge imposed by a governmental entity directly or indirectly based on any payment made as consideration for an insurance contract, including premium deposits, assessments, registration fees, and any other compensation given in consideration for a contract of insurance.</w:t>
      </w:r>
      <w:r>
        <w:rPr>
          <w:rFonts w:ascii="Times New Roman" w:hAnsi="Times New Roman" w:eastAsia="Times New Roman" w:cs="Times New Roman"/>
          <w:sz w:val="22"/>
          <w:szCs w:val="22"/>
          <w:lang w:val="en-PH"/>
        </w:rPr>
      </w:r>
    </w:p>
    <w:p xmlns:w14="http://schemas.microsoft.com/office/word/2010/wordml" w:rsidR="00DE6F18" w:rsidRDefault="00DE6F18" w14:paraId="0CF38D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(13) "Broker's premium tax rate" </w:t>
      </w:r>
      <w:r>
        <w:rPr>
          <w:rFonts w:ascii="Times New Roman" w:hAnsi="Times New Roman" w:eastAsia="Times New Roman" w:cs="Times New Roman"/>
          <w:sz w:val="22"/>
          <w:szCs w:val="22"/>
          <w:lang w:val="en-PH"/>
        </w:rPr>
        <w:t>means a blended tax rate of six percent. The rate is comprised of a four percent state broker's premium tax and a two percent municipal broker's premium tax.</w:t>
      </w:r>
      <w:r>
        <w:rPr>
          <w:rFonts w:ascii="Times New Roman" w:hAnsi="Times New Roman" w:eastAsia="Times New Roman" w:cs="Times New Roman"/>
          <w:sz w:val="22"/>
          <w:szCs w:val="22"/>
          <w:lang w:val="en-PH"/>
        </w:rPr>
      </w:r>
    </w:p>
    <w:p xmlns:w14="http://schemas.microsoft.com/office/word/2010/wordml" w:rsidR="00DE6F18" w:rsidRDefault="00DE6F18" w14:paraId="57B99D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(14) "Qualified risk manager" means, with respect to a policyholder of commercial insurance, a person who meets all of the following requirements:</w:t>
      </w:r>
      <w:r>
        <w:rPr>
          <w:rFonts w:ascii="Times New Roman" w:hAnsi="Times New Roman" w:eastAsia="Times New Roman" w:cs="Times New Roman"/>
          <w:sz w:val="22"/>
          <w:szCs w:val="22"/>
          <w:lang w:val="en-PH"/>
        </w:rPr>
      </w:r>
    </w:p>
    <w:p xmlns:w14="http://schemas.microsoft.com/office/word/2010/wordml" w:rsidR="00DE6F18" w:rsidRDefault="00DE6F18" w14:paraId="46ADB9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person is an employee of, or third-party consultant retained by, the commercial policyholder;</w:t>
      </w:r>
      <w:r>
        <w:rPr>
          <w:rFonts w:ascii="Times New Roman" w:hAnsi="Times New Roman" w:eastAsia="Times New Roman" w:cs="Times New Roman"/>
          <w:sz w:val="22"/>
          <w:szCs w:val="22"/>
          <w:lang w:val="en-PH"/>
        </w:rPr>
      </w:r>
    </w:p>
    <w:p xmlns:w14="http://schemas.microsoft.com/office/word/2010/wordml" w:rsidR="00DE6F18" w:rsidRDefault="00DE6F18" w14:paraId="647656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person provides skilled services in loss prevention, loss reduction, or risk and insurance coverage analysis, and purchase of insurance; and</w:t>
      </w:r>
      <w:r>
        <w:rPr>
          <w:rFonts w:ascii="Times New Roman" w:hAnsi="Times New Roman" w:eastAsia="Times New Roman" w:cs="Times New Roman"/>
          <w:sz w:val="22"/>
          <w:szCs w:val="22"/>
          <w:lang w:val="en-PH"/>
        </w:rPr>
      </w:r>
    </w:p>
    <w:p xmlns:w14="http://schemas.microsoft.com/office/word/2010/wordml" w:rsidR="00DE6F18" w:rsidRDefault="00DE6F18" w14:paraId="264501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(c)(i)(A) the person has a bachelor's degree or higher from an accredited college or university in risk management, business administration, finance, economics, or any other field determined by the director or other state regulatory official or entity to demonstrate minimum competence in risk management; and</w:t>
      </w:r>
      <w:r>
        <w:rPr>
          <w:rFonts w:ascii="Times New Roman" w:hAnsi="Times New Roman" w:eastAsia="Times New Roman" w:cs="Times New Roman"/>
          <w:sz w:val="22"/>
          <w:szCs w:val="22"/>
          <w:lang w:val="en-PH"/>
        </w:rPr>
      </w:r>
    </w:p>
    <w:p xmlns:w14="http://schemas.microsoft.com/office/word/2010/wordml" w:rsidR="00DE6F18" w:rsidRDefault="00DE6F18" w14:paraId="5B50D0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has three years of experience in risk financing, claims administration, loss prevention, risk and insurance analysis, or purchasing commercial lines of insurance; or</w:t>
      </w:r>
      <w:r>
        <w:rPr>
          <w:rFonts w:ascii="Times New Roman" w:hAnsi="Times New Roman" w:eastAsia="Times New Roman" w:cs="Times New Roman"/>
          <w:sz w:val="22"/>
          <w:szCs w:val="22"/>
          <w:lang w:val="en-PH"/>
        </w:rPr>
      </w:r>
    </w:p>
    <w:p xmlns:w14="http://schemas.microsoft.com/office/word/2010/wordml" w:rsidR="00DE6F18" w:rsidRDefault="00DE6F18" w14:paraId="2593BD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(aa) has a designation as a Chartered Property and Casualty Underwriter (CPCU) issued by the American Institute for CPCU/Insurance Institute of America;</w:t>
      </w:r>
      <w:r>
        <w:rPr>
          <w:rFonts w:ascii="Times New Roman" w:hAnsi="Times New Roman" w:eastAsia="Times New Roman" w:cs="Times New Roman"/>
          <w:sz w:val="22"/>
          <w:szCs w:val="22"/>
          <w:lang w:val="en-PH"/>
        </w:rPr>
      </w:r>
    </w:p>
    <w:p xmlns:w14="http://schemas.microsoft.com/office/word/2010/wordml" w:rsidR="00DE6F18" w:rsidRDefault="00DE6F18" w14:paraId="4DA8A3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(bb) has a designation as an Associate in Risk Management (ARM) issued by the American Institute for CPCU/Insurance Institute of America;</w:t>
      </w:r>
      <w:r>
        <w:rPr>
          <w:rFonts w:ascii="Times New Roman" w:hAnsi="Times New Roman" w:eastAsia="Times New Roman" w:cs="Times New Roman"/>
          <w:sz w:val="22"/>
          <w:szCs w:val="22"/>
          <w:lang w:val="en-PH"/>
        </w:rPr>
      </w:r>
    </w:p>
    <w:p xmlns:w14="http://schemas.microsoft.com/office/word/2010/wordml" w:rsidR="00DE6F18" w:rsidRDefault="00DE6F18" w14:paraId="1CA1A8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(cc) has a designation as Certified Risk Manager (CRM) issued by the National Alliance for Insurance Education &amp; Research;</w:t>
      </w:r>
      <w:r>
        <w:rPr>
          <w:rFonts w:ascii="Times New Roman" w:hAnsi="Times New Roman" w:eastAsia="Times New Roman" w:cs="Times New Roman"/>
          <w:sz w:val="22"/>
          <w:szCs w:val="22"/>
          <w:lang w:val="en-PH"/>
        </w:rPr>
      </w:r>
    </w:p>
    <w:p xmlns:w14="http://schemas.microsoft.com/office/word/2010/wordml" w:rsidR="00DE6F18" w:rsidRDefault="00DE6F18" w14:paraId="199379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(dd) has a designation as a RIMS Fellow (RF) issued by the Global Risk Management Institute; or</w:t>
      </w:r>
      <w:r>
        <w:rPr>
          <w:rFonts w:ascii="Times New Roman" w:hAnsi="Times New Roman" w:eastAsia="Times New Roman" w:cs="Times New Roman"/>
          <w:sz w:val="22"/>
          <w:szCs w:val="22"/>
          <w:lang w:val="en-PH"/>
        </w:rPr>
      </w:r>
    </w:p>
    <w:p xmlns:w14="http://schemas.microsoft.com/office/word/2010/wordml" w:rsidR="00DE6F18" w:rsidRDefault="00DE6F18" w14:paraId="30EFB1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(ee) any other designation, certification, or license determined by the director or other state insurance regulatory official or entity to demonstrate minimum competency in risk management;</w:t>
      </w:r>
      <w:r>
        <w:rPr>
          <w:rFonts w:ascii="Times New Roman" w:hAnsi="Times New Roman" w:eastAsia="Times New Roman" w:cs="Times New Roman"/>
          <w:sz w:val="22"/>
          <w:szCs w:val="22"/>
          <w:lang w:val="en-PH"/>
        </w:rPr>
      </w:r>
    </w:p>
    <w:p xmlns:w14="http://schemas.microsoft.com/office/word/2010/wordml" w:rsidR="00DE6F18" w:rsidRDefault="00DE6F18" w14:paraId="13C9E5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(ii)(A) has at least seven years of experience in risk financing, claims administration, loss prevention, risk and insurance coverage analysis, or purchasing commercial lines of insurance; and</w:t>
      </w:r>
      <w:r>
        <w:rPr>
          <w:rFonts w:ascii="Times New Roman" w:hAnsi="Times New Roman" w:eastAsia="Times New Roman" w:cs="Times New Roman"/>
          <w:sz w:val="22"/>
          <w:szCs w:val="22"/>
          <w:lang w:val="en-PH"/>
        </w:rPr>
      </w:r>
    </w:p>
    <w:p xmlns:w14="http://schemas.microsoft.com/office/word/2010/wordml" w:rsidR="00DE6F18" w:rsidRDefault="00DE6F18" w14:paraId="45BD72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has any one of the designations specified in subitems (c)(i)(B)(aa) through (c)(i)(B)(ee);</w:t>
      </w:r>
      <w:r>
        <w:rPr>
          <w:rFonts w:ascii="Times New Roman" w:hAnsi="Times New Roman" w:eastAsia="Times New Roman" w:cs="Times New Roman"/>
          <w:sz w:val="22"/>
          <w:szCs w:val="22"/>
          <w:lang w:val="en-PH"/>
        </w:rPr>
      </w:r>
    </w:p>
    <w:p xmlns:w14="http://schemas.microsoft.com/office/word/2010/wordml" w:rsidR="00DE6F18" w:rsidRDefault="00DE6F18" w14:paraId="3D57D0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(iii) has at least ten years of experience in risk financing, claims administration, loss prevention, risk and insurance coverage analysis, or purchasing commercial lines of insurance; or</w:t>
      </w:r>
      <w:r>
        <w:rPr>
          <w:rFonts w:ascii="Times New Roman" w:hAnsi="Times New Roman" w:eastAsia="Times New Roman" w:cs="Times New Roman"/>
          <w:sz w:val="22"/>
          <w:szCs w:val="22"/>
          <w:lang w:val="en-PH"/>
        </w:rPr>
      </w:r>
    </w:p>
    <w:p xmlns:w14="http://schemas.microsoft.com/office/word/2010/wordml" w:rsidR="00DE6F18" w:rsidRDefault="00DE6F18" w14:paraId="4A313A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(iv) has a graduate degree from an accredited college or university in risk management, business administration, finance, economics, or any other field determined by the director or other state regulatory official or entity to demonstrate minimum competence in risk management.</w:t>
      </w:r>
      <w:r>
        <w:rPr>
          <w:rFonts w:ascii="Times New Roman" w:hAnsi="Times New Roman" w:eastAsia="Times New Roman" w:cs="Times New Roman"/>
          <w:sz w:val="22"/>
          <w:szCs w:val="22"/>
          <w:lang w:val="en-PH"/>
        </w:rPr>
      </w:r>
    </w:p>
    <w:p xmlns:w14="http://schemas.microsoft.com/office/word/2010/wordml" w:rsidR="00DE6F18" w:rsidRDefault="00DE6F18" w14:paraId="4A716D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(15) "State" includes any state of the United States, the District of Columbia, the Commonwealth of Puerto Rico, Guam, the Northern Mariana Islands, the Virgin Islands, and American Samoa.</w:t>
      </w:r>
      <w:r>
        <w:rPr>
          <w:rFonts w:ascii="Times New Roman" w:hAnsi="Times New Roman" w:eastAsia="Times New Roman" w:cs="Times New Roman"/>
          <w:sz w:val="22"/>
          <w:szCs w:val="22"/>
          <w:lang w:val="en-PH"/>
        </w:rPr>
      </w:r>
    </w:p>
    <w:p xmlns:w14="http://schemas.microsoft.com/office/word/2010/wordml" w14:paraId="242DD062" w14:textId="77777777">
      <w:pPr>
        <w:spacing w:before="0" w:after="0" w:line="240" w:lineRule="auto"/>
      </w:pPr>
      <w:r>
        <w:t/>
      </w:r>
    </w:p>
    <w:p xmlns:w14="http://schemas.microsoft.com/office/word/2010/wordml" w:rsidR="00DE6F18" w:rsidRDefault="00DE6F18" w14:paraId="27DD1C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1976 Code § 38-45-10 [1947 (45) 322; 1952 Code § 37-801; 1962 Code § 37-801] recodified as § 38-17-10 by 1987 Act No. 155, § 1; Former 1976 Code § 38-47-10 [1947 (45) 322; 1952 Code § 37-201; 1962 Code § 37-201] recodified as § 38-45-10 by 1987 Act No. 155, § 1; 1990 Act No. 524, § 3; 1993 Act No. 181, § 672; 2009 Act No. 69, § 7, eff June 2, 2009; 2012 Act No. 283, § 1, eff January 1, 2012; 2016 Act No. 137 (H.4660), § 3, eff March 2, 2016.</w:t>
      </w:r>
      <w:r>
        <w:rPr>
          <w:rFonts w:ascii="Times New Roman" w:hAnsi="Times New Roman" w:eastAsia="Times New Roman" w:cs="Times New Roman"/>
          <w:sz w:val="22"/>
          <w:szCs w:val="22"/>
          <w:lang w:val="en-PH"/>
        </w:rPr>
      </w:r>
    </w:p>
    <w:p xmlns:w14="http://schemas.microsoft.com/office/word/2010/wordml" w:rsidR="00DE6F18" w:rsidRDefault="00DE6F18" w14:paraId="2C3299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DE6F18" w:rsidRDefault="00DE6F18" w14:paraId="1BCBB1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2016 Act No. 137, § 3, in (8)(a)(iii), substituted "policy" for "policies"; in (8)(b), added paragraph identifiers (i) and (ii), and deleted "However" at the beginning of the first sentence; in (8)(c) and (10), inserted ", or an insurance producer as provided in subitem (b)(ii),"; and made other nonsubstantive changes.</w:t>
      </w:r>
      <w:r>
        <w:rPr>
          <w:rFonts w:ascii="Times New Roman" w:hAnsi="Times New Roman" w:eastAsia="Times New Roman" w:cs="Times New Roman"/>
          <w:sz w:val="22"/>
          <w:szCs w:val="22"/>
          <w:lang w:val="en-PH"/>
        </w:rPr>
      </w:r>
    </w:p>
    <w:p xmlns:w14="http://schemas.microsoft.com/office/word/2010/wordml" w14:paraId="5F612476" w14:textId="77777777">
      <w:pPr>
        <w:spacing w:before="0" w:after="0" w:line="240" w:lineRule="auto"/>
      </w:pPr>
      <w:r>
        <w:t/>
      </w:r>
    </w:p>
    <w:p xmlns:w14="http://schemas.microsoft.com/office/word/2010/wordml" w:rsidR="00DE6F18" w:rsidRDefault="00DE6F18" w14:paraId="0115552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38-45-20. Requirements for resident to be licensed as an insurance broker.</w:t>
      </w:r>
      <w:r>
        <w:rPr>
          <w:rFonts w:ascii="Times New Roman" w:hAnsi="Times New Roman" w:eastAsia="Times New Roman" w:cs="Times New Roman"/>
          <w:b w:val="true"/>
          <w:sz w:val="22"/>
          <w:szCs w:val="22"/>
          <w:lang w:val="en-PH"/>
        </w:rPr>
      </w:r>
    </w:p>
    <w:p xmlns:w14="http://schemas.microsoft.com/office/word/2010/wordml" w:rsidR="00DE6F18" w:rsidRDefault="00DE6F18" w14:paraId="20F16C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resident property and casualty-licensed insurance producer may be licensed as an insurance broker by the director or his designee if the following requirements are met:</w:t>
      </w:r>
      <w:r>
        <w:rPr>
          <w:rFonts w:ascii="Times New Roman" w:hAnsi="Times New Roman" w:eastAsia="Times New Roman" w:cs="Times New Roman"/>
          <w:sz w:val="22"/>
          <w:szCs w:val="22"/>
          <w:lang w:val="en-PH"/>
        </w:rPr>
      </w:r>
    </w:p>
    <w:p xmlns:w14="http://schemas.microsoft.com/office/word/2010/wordml" w:rsidR="00DE6F18" w:rsidRDefault="00DE6F18" w14:paraId="5F903C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licensure of the resident as an insurance producer for the same lines of insurance for which he proposes to apply as a broker of this State;</w:t>
      </w:r>
      <w:r>
        <w:rPr>
          <w:rFonts w:ascii="Times New Roman" w:hAnsi="Times New Roman" w:eastAsia="Times New Roman" w:cs="Times New Roman"/>
          <w:sz w:val="22"/>
          <w:szCs w:val="22"/>
          <w:lang w:val="en-PH"/>
        </w:rPr>
      </w:r>
    </w:p>
    <w:p xmlns:w14="http://schemas.microsoft.com/office/word/2010/wordml" w:rsidR="00DE6F18" w:rsidRDefault="00DE6F18" w14:paraId="6F509C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successfully passed the South Carolina broker licensing examination;</w:t>
      </w:r>
      <w:r>
        <w:rPr>
          <w:rFonts w:ascii="Times New Roman" w:hAnsi="Times New Roman" w:eastAsia="Times New Roman" w:cs="Times New Roman"/>
          <w:sz w:val="22"/>
          <w:szCs w:val="22"/>
          <w:lang w:val="en-PH"/>
        </w:rPr>
      </w:r>
    </w:p>
    <w:p xmlns:w14="http://schemas.microsoft.com/office/word/2010/wordml" w:rsidR="00DE6F18" w:rsidRDefault="00DE6F18" w14:paraId="3A3EFD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payment of a biennial license fee of two hundred dollars which is earned fully when received, not refundable;</w:t>
      </w:r>
      <w:r>
        <w:rPr>
          <w:rFonts w:ascii="Times New Roman" w:hAnsi="Times New Roman" w:eastAsia="Times New Roman" w:cs="Times New Roman"/>
          <w:sz w:val="22"/>
          <w:szCs w:val="22"/>
          <w:lang w:val="en-PH"/>
        </w:rPr>
      </w:r>
    </w:p>
    <w:p xmlns:w14="http://schemas.microsoft.com/office/word/2010/wordml" w:rsidR="00DE6F18" w:rsidRDefault="00DE6F18" w14:paraId="5BAF70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filing of a bond with the department in a form approved by the Attorney General in favor of South Carolina of ten thousand dollars executed by a corporate surety licensed to transact surety insurance in this State and personally countersigned by a licensed resident agent of the surety. The bond must be conditioned to pay a person insured or seeking insurance through the broker who sustains loss as a result of:</w:t>
      </w:r>
      <w:r>
        <w:rPr>
          <w:rFonts w:ascii="Times New Roman" w:hAnsi="Times New Roman" w:eastAsia="Times New Roman" w:cs="Times New Roman"/>
          <w:sz w:val="22"/>
          <w:szCs w:val="22"/>
          <w:lang w:val="en-PH"/>
        </w:rPr>
      </w:r>
    </w:p>
    <w:p xmlns:w14="http://schemas.microsoft.com/office/word/2010/wordml" w:rsidR="00DE6F18" w:rsidRDefault="00DE6F18" w14:paraId="104221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broker's violation of or failure to comply with an insurance law or regulation of this State;</w:t>
      </w:r>
      <w:r>
        <w:rPr>
          <w:rFonts w:ascii="Times New Roman" w:hAnsi="Times New Roman" w:eastAsia="Times New Roman" w:cs="Times New Roman"/>
          <w:sz w:val="22"/>
          <w:szCs w:val="22"/>
          <w:lang w:val="en-PH"/>
        </w:rPr>
      </w:r>
    </w:p>
    <w:p xmlns:w14="http://schemas.microsoft.com/office/word/2010/wordml" w:rsidR="00DE6F18" w:rsidRDefault="00DE6F18" w14:paraId="432B14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broker's failure to transmit properly a payment received by him, cash or credit, for transmission to an insurer or an insured; or</w:t>
      </w:r>
      <w:r>
        <w:rPr>
          <w:rFonts w:ascii="Times New Roman" w:hAnsi="Times New Roman" w:eastAsia="Times New Roman" w:cs="Times New Roman"/>
          <w:sz w:val="22"/>
          <w:szCs w:val="22"/>
          <w:lang w:val="en-PH"/>
        </w:rPr>
      </w:r>
    </w:p>
    <w:p xmlns:w14="http://schemas.microsoft.com/office/word/2010/wordml" w:rsidR="00DE6F18" w:rsidRDefault="00DE6F18" w14:paraId="0C4FD5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an act of fraud committed by the broker in connection with an insurance transaction. Instead of a bond, the broker may file with the department certificates of deposit of ten thousand dollars of building and loan associations or federal savings and loan associations located within the State in which deposits are guaranteed by the Federal Savings and Loan Insurance Corporation, not to exceed the amount of insurance, or of banks located within the State in which deposits are guaranteed by the Federal Depo</w:t>
      </w:r>
      <w:r>
        <w:rPr>
          <w:rFonts w:ascii="Times New Roman" w:hAnsi="Times New Roman" w:eastAsia="Times New Roman" w:cs="Times New Roman"/>
          <w:sz w:val="22"/>
          <w:szCs w:val="22"/>
          <w:lang w:val="en-PH"/>
        </w:rPr>
        <w:t>sit Insurance Corporation, not to exceed the amount of insurance. An aggrieved person may institute an action in the county of his residence against the broker or his surety, or both, to recover on the bond or against the broker to recover from the certificates of deposit, and a copy of the summons and complaint in the action must be served on the director, who is not required to be made a party to the action;</w:t>
      </w:r>
      <w:r>
        <w:rPr>
          <w:rFonts w:ascii="Times New Roman" w:hAnsi="Times New Roman" w:eastAsia="Times New Roman" w:cs="Times New Roman"/>
          <w:sz w:val="22"/>
          <w:szCs w:val="22"/>
          <w:lang w:val="en-PH"/>
        </w:rPr>
      </w:r>
    </w:p>
    <w:p xmlns:w14="http://schemas.microsoft.com/office/word/2010/wordml" w:rsidR="00DE6F18" w:rsidRDefault="00DE6F18" w14:paraId="742440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payment to the department, within thirty days after March thirty-first, June thirtieth, September thirtieth, and December thirty-first each year, of the broker's premium tax rate upon premiums for policies of insurers not licensed in this State. In computing total premiums, return premiums on risks and dividends paid or credited to policyholders are excluded. The credit must be refunded to the policyholder.</w:t>
      </w:r>
      <w:r>
        <w:rPr>
          <w:rFonts w:ascii="Times New Roman" w:hAnsi="Times New Roman" w:eastAsia="Times New Roman" w:cs="Times New Roman"/>
          <w:sz w:val="22"/>
          <w:szCs w:val="22"/>
          <w:lang w:val="en-PH"/>
        </w:rPr>
      </w:r>
    </w:p>
    <w:p xmlns:w14="http://schemas.microsoft.com/office/word/2010/wordml" w14:paraId="19DF1DC6" w14:textId="77777777">
      <w:pPr>
        <w:spacing w:before="0" w:after="0" w:line="240" w:lineRule="auto"/>
      </w:pPr>
      <w:r>
        <w:t/>
      </w:r>
    </w:p>
    <w:p xmlns:w14="http://schemas.microsoft.com/office/word/2010/wordml" w:rsidR="00DE6F18" w:rsidRDefault="00DE6F18" w14:paraId="5FDFAA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1976 Code § 38-45-20 [1947 (45) 322; 1952 Code § 37-802; 1962 Code § 37-802] recodified as § 38-17-20 by 1987 Act No. 155, § 1; Former 1976 Code §§ 38-47-20 [1947 (45) 322; 1952 Code § 37-202; 1962 Code § 37-202] and § 38-47-30 [1947 (45) 322; 1952 Code § 37-203; 1960 (51) 1646; 1962 Code § 37-203; 1969 (56) 240; 1970 (56) 2497; 1981 Act No. 11, § 1; 1981 Act No. 44, § 1] recodified as § 38-45-20 by 1987 Act No. 155, § 1; 1988 Act No. 314, § 5; 1989 Act No. 52, § 3; 1990 Act No. 379, § 1; 19</w:t>
      </w:r>
      <w:r>
        <w:rPr>
          <w:rFonts w:ascii="Times New Roman" w:hAnsi="Times New Roman" w:eastAsia="Times New Roman" w:cs="Times New Roman"/>
          <w:sz w:val="22"/>
          <w:szCs w:val="22"/>
          <w:lang w:val="en-PH"/>
        </w:rPr>
        <w:t>92 Act No. 501, Part II § 11J; 1993 Act No. 181, § 672; 2000 Act No. 312, § 9; 2003 Act No. 73, § 13, eff January 31, 2004; 2004 Act No. 291, § 11, eff July 29, 2004; 2008 Act No. 326, § 12, eff June 16, 2008; 2009 Act No. 69, § 8, eff June 2, 2009; 2012 Act No. 283, § 1, eff January 1, 2012.</w:t>
      </w:r>
      <w:r>
        <w:rPr>
          <w:rFonts w:ascii="Times New Roman" w:hAnsi="Times New Roman" w:eastAsia="Times New Roman" w:cs="Times New Roman"/>
          <w:sz w:val="22"/>
          <w:szCs w:val="22"/>
          <w:lang w:val="en-PH"/>
        </w:rPr>
      </w:r>
    </w:p>
    <w:p xmlns:w14="http://schemas.microsoft.com/office/word/2010/wordml" w14:paraId="4313941F" w14:textId="77777777">
      <w:pPr>
        <w:spacing w:before="0" w:after="0" w:line="240" w:lineRule="auto"/>
      </w:pPr>
      <w:r>
        <w:t/>
      </w:r>
    </w:p>
    <w:p xmlns:w14="http://schemas.microsoft.com/office/word/2010/wordml" w:rsidR="00DE6F18" w:rsidRDefault="00DE6F18" w14:paraId="732DF29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38-45-30. Requirements for nonresident to be licensed as an insurance broker.</w:t>
      </w:r>
      <w:r>
        <w:rPr>
          <w:rFonts w:ascii="Times New Roman" w:hAnsi="Times New Roman" w:eastAsia="Times New Roman" w:cs="Times New Roman"/>
          <w:b w:val="true"/>
          <w:sz w:val="22"/>
          <w:szCs w:val="22"/>
          <w:lang w:val="en-PH"/>
        </w:rPr>
      </w:r>
    </w:p>
    <w:p xmlns:w14="http://schemas.microsoft.com/office/word/2010/wordml" w:rsidR="00DE6F18" w:rsidRDefault="00DE6F18" w14:paraId="7D7D19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nonresident may be licensed as an insurance broker by the director or his designee if the following requirements are met:</w:t>
      </w:r>
      <w:r>
        <w:rPr>
          <w:rFonts w:ascii="Times New Roman" w:hAnsi="Times New Roman" w:eastAsia="Times New Roman" w:cs="Times New Roman"/>
          <w:sz w:val="22"/>
          <w:szCs w:val="22"/>
          <w:lang w:val="en-PH"/>
        </w:rPr>
      </w:r>
    </w:p>
    <w:p xmlns:w14="http://schemas.microsoft.com/office/word/2010/wordml" w:rsidR="00DE6F18" w:rsidRDefault="00DE6F18" w14:paraId="3C6B4E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filing an application on a form prescribed by the director or his designee;</w:t>
      </w:r>
      <w:r>
        <w:rPr>
          <w:rFonts w:ascii="Times New Roman" w:hAnsi="Times New Roman" w:eastAsia="Times New Roman" w:cs="Times New Roman"/>
          <w:sz w:val="22"/>
          <w:szCs w:val="22"/>
          <w:lang w:val="en-PH"/>
        </w:rPr>
      </w:r>
    </w:p>
    <w:p xmlns:w14="http://schemas.microsoft.com/office/word/2010/wordml" w:rsidR="00DE6F18" w:rsidRDefault="00DE6F18" w14:paraId="1A19A1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paying a biennial license fee of two hundred dollars fully earned when received, not refundable;</w:t>
      </w:r>
      <w:r>
        <w:rPr>
          <w:rFonts w:ascii="Times New Roman" w:hAnsi="Times New Roman" w:eastAsia="Times New Roman" w:cs="Times New Roman"/>
          <w:sz w:val="22"/>
          <w:szCs w:val="22"/>
          <w:lang w:val="en-PH"/>
        </w:rPr>
      </w:r>
    </w:p>
    <w:p xmlns:w14="http://schemas.microsoft.com/office/word/2010/wordml" w:rsidR="00DE6F18" w:rsidRDefault="00DE6F18" w14:paraId="265F92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an aggrieved person may institute an action in the county of his residence against the broker to recover damages. A copy of the summons and complaint in the action must be served on the director, who is not required to be made a party to the action;</w:t>
      </w:r>
      <w:r>
        <w:rPr>
          <w:rFonts w:ascii="Times New Roman" w:hAnsi="Times New Roman" w:eastAsia="Times New Roman" w:cs="Times New Roman"/>
          <w:sz w:val="22"/>
          <w:szCs w:val="22"/>
          <w:lang w:val="en-PH"/>
        </w:rPr>
      </w:r>
    </w:p>
    <w:p xmlns:w14="http://schemas.microsoft.com/office/word/2010/wordml" w:rsidR="00DE6F18" w:rsidRDefault="00DE6F18" w14:paraId="78115F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paying the department, within thirty days after March thirty-first, June thirtieth, September thirtieth, and December thirty-first each year, the broker's premium tax rate upon premiums for policies of insurers not licensed in this State. In computing total premiums, return premiums on risks and dividends paid or credited to policyholders are excluded. The credit must be refunded to the policyholder.</w:t>
      </w:r>
      <w:r>
        <w:rPr>
          <w:rFonts w:ascii="Times New Roman" w:hAnsi="Times New Roman" w:eastAsia="Times New Roman" w:cs="Times New Roman"/>
          <w:sz w:val="22"/>
          <w:szCs w:val="22"/>
          <w:lang w:val="en-PH"/>
        </w:rPr>
      </w:r>
    </w:p>
    <w:p xmlns:w14="http://schemas.microsoft.com/office/word/2010/wordml" w14:paraId="30446CBC" w14:textId="77777777">
      <w:pPr>
        <w:spacing w:before="0" w:after="0" w:line="240" w:lineRule="auto"/>
      </w:pPr>
      <w:r>
        <w:t/>
      </w:r>
    </w:p>
    <w:p xmlns:w14="http://schemas.microsoft.com/office/word/2010/wordml" w:rsidR="00DE6F18" w:rsidRDefault="00DE6F18" w14:paraId="36B4AF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1976 Code § 38-45-30 [1947 (45) 322; 1952 Code § 37-803; 1962 Code § 37-803] recodified as § 38-17-30 by 1987 Act No. 155, § 1; Former 1976 Code § 38-47-30 [1947 (45) 322; 1952 Code § 37-203; 1960 (51) 1646; 1962 Code § 37-203; 1969 (56) 240; 1970 (56) 2497; 1981 Act No. 11, § 1; 1981 Act No. 44, § 1]; § 38-47-40 [1947 (45) 322; 1952 Code § 37-203.1; 1962 Code § 37-203.1] recodified as § 38-45-30 by 1987 Act No. 155, § 1; 1988 Act No. 314, § 6; 1989 Act No. 52, § 4; 1990 Act No. 379, § 2; 19</w:t>
      </w:r>
      <w:r>
        <w:rPr>
          <w:rFonts w:ascii="Times New Roman" w:hAnsi="Times New Roman" w:eastAsia="Times New Roman" w:cs="Times New Roman"/>
          <w:sz w:val="22"/>
          <w:szCs w:val="22"/>
          <w:lang w:val="en-PH"/>
        </w:rPr>
        <w:t>92 Act No. 501, Part II § 11K; 1993 Act No. 181, § 672; 1999 Act No. 30, § 2; 2000 Act No. 312, § 10; 2003 Act No. 73, § 14, eff June 25, 2003; 2008 Act No. 326, § 13, eff June 16, 2008; 2012 Act No. 283, § 1, eff January 1, 2012; 2016 Act No. 194 (H.4817), § 3, eff May 26, 2016.</w:t>
      </w:r>
      <w:r>
        <w:rPr>
          <w:rFonts w:ascii="Times New Roman" w:hAnsi="Times New Roman" w:eastAsia="Times New Roman" w:cs="Times New Roman"/>
          <w:sz w:val="22"/>
          <w:szCs w:val="22"/>
          <w:lang w:val="en-PH"/>
        </w:rPr>
      </w:r>
    </w:p>
    <w:p xmlns:w14="http://schemas.microsoft.com/office/word/2010/wordml" w:rsidR="00DE6F18" w:rsidRDefault="00DE6F18" w14:paraId="3BAE4C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DE6F18" w:rsidRDefault="00DE6F18" w14:paraId="355CE3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2016 Act No. 194, § 3, deleted former (2) and (3), relating to affidavit requirements, and redesignated former (4) through (6) as (2) through (4).</w:t>
      </w:r>
      <w:r>
        <w:rPr>
          <w:rFonts w:ascii="Times New Roman" w:hAnsi="Times New Roman" w:eastAsia="Times New Roman" w:cs="Times New Roman"/>
          <w:sz w:val="22"/>
          <w:szCs w:val="22"/>
          <w:lang w:val="en-PH"/>
        </w:rPr>
      </w:r>
    </w:p>
    <w:p xmlns:w14="http://schemas.microsoft.com/office/word/2010/wordml" w14:paraId="2A1CB420" w14:textId="77777777">
      <w:pPr>
        <w:spacing w:before="0" w:after="0" w:line="240" w:lineRule="auto"/>
      </w:pPr>
      <w:r>
        <w:t/>
      </w:r>
    </w:p>
    <w:p xmlns:w14="http://schemas.microsoft.com/office/word/2010/wordml" w:rsidR="00DE6F18" w:rsidRDefault="00DE6F18" w14:paraId="414E650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38-45-35. Applicant's business and residence address required; notice of change of address required.</w:t>
      </w:r>
      <w:r>
        <w:rPr>
          <w:rFonts w:ascii="Times New Roman" w:hAnsi="Times New Roman" w:eastAsia="Times New Roman" w:cs="Times New Roman"/>
          <w:b w:val="true"/>
          <w:sz w:val="22"/>
          <w:szCs w:val="22"/>
          <w:lang w:val="en-PH"/>
        </w:rPr>
      </w:r>
    </w:p>
    <w:p xmlns:w14="http://schemas.microsoft.com/office/word/2010/wordml" w:rsidR="00DE6F18" w:rsidRDefault="00DE6F18" w14:paraId="35D013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When an individual applies for an insurance broker's license, he shall supply the department his business and residence address. The broker shall notify the department within thirty days of any change in these addresses.</w:t>
      </w:r>
      <w:r>
        <w:rPr>
          <w:rFonts w:ascii="Times New Roman" w:hAnsi="Times New Roman" w:eastAsia="Times New Roman" w:cs="Times New Roman"/>
          <w:sz w:val="22"/>
          <w:szCs w:val="22"/>
          <w:lang w:val="en-PH"/>
        </w:rPr>
      </w:r>
    </w:p>
    <w:p xmlns:w14="http://schemas.microsoft.com/office/word/2010/wordml" w14:paraId="4B65BC11" w14:textId="77777777">
      <w:pPr>
        <w:spacing w:before="0" w:after="0" w:line="240" w:lineRule="auto"/>
      </w:pPr>
      <w:r>
        <w:t/>
      </w:r>
    </w:p>
    <w:p xmlns:w14="http://schemas.microsoft.com/office/word/2010/wordml" w:rsidR="00DE6F18" w:rsidRDefault="00DE6F18" w14:paraId="16CF64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327, § 2; 1993 Act No. 181, § 672; 2012 Act No. 283, § 1, eff January 1, 2012.</w:t>
      </w:r>
      <w:r>
        <w:rPr>
          <w:rFonts w:ascii="Times New Roman" w:hAnsi="Times New Roman" w:eastAsia="Times New Roman" w:cs="Times New Roman"/>
          <w:sz w:val="22"/>
          <w:szCs w:val="22"/>
          <w:lang w:val="en-PH"/>
        </w:rPr>
      </w:r>
    </w:p>
    <w:p xmlns:w14="http://schemas.microsoft.com/office/word/2010/wordml" w14:paraId="105444DD" w14:textId="77777777">
      <w:pPr>
        <w:spacing w:before="0" w:after="0" w:line="240" w:lineRule="auto"/>
      </w:pPr>
      <w:r>
        <w:t/>
      </w:r>
    </w:p>
    <w:p xmlns:w14="http://schemas.microsoft.com/office/word/2010/wordml" w:rsidR="00DE6F18" w:rsidRDefault="00DE6F18" w14:paraId="49D732A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38-45-40. Reciprocal agreements as to licensing nonresidents.</w:t>
      </w:r>
      <w:r>
        <w:rPr>
          <w:rFonts w:ascii="Times New Roman" w:hAnsi="Times New Roman" w:eastAsia="Times New Roman" w:cs="Times New Roman"/>
          <w:b w:val="true"/>
          <w:sz w:val="22"/>
          <w:szCs w:val="22"/>
          <w:lang w:val="en-PH"/>
        </w:rPr>
      </w:r>
    </w:p>
    <w:p xmlns:w14="http://schemas.microsoft.com/office/word/2010/wordml" w:rsidR="00DE6F18" w:rsidRDefault="00DE6F18" w14:paraId="3DDF28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director or his designee may enter into reciprocal agreements with the insurance commissioners of other states in regard to licensing of nonresident brokers if in his judgment the arrangements or agreements are in the best interest of the State and if the applicant for the license meets the minimum statutory requirements of this State for the issuance of a broker's license. However, the director or his designee may not enter into or continue any reciprocal agreement unless the other state is as liberal </w:t>
      </w:r>
      <w:r>
        <w:rPr>
          <w:rFonts w:ascii="Times New Roman" w:hAnsi="Times New Roman" w:eastAsia="Times New Roman" w:cs="Times New Roman"/>
          <w:sz w:val="22"/>
          <w:szCs w:val="22"/>
          <w:lang w:val="en-PH"/>
        </w:rPr>
        <w:t>as this State in licensing nonresident brokers.</w:t>
      </w:r>
      <w:r>
        <w:rPr>
          <w:rFonts w:ascii="Times New Roman" w:hAnsi="Times New Roman" w:eastAsia="Times New Roman" w:cs="Times New Roman"/>
          <w:sz w:val="22"/>
          <w:szCs w:val="22"/>
          <w:lang w:val="en-PH"/>
        </w:rPr>
      </w:r>
    </w:p>
    <w:p xmlns:w14="http://schemas.microsoft.com/office/word/2010/wordml" w14:paraId="7DC85925" w14:textId="77777777">
      <w:pPr>
        <w:spacing w:before="0" w:after="0" w:line="240" w:lineRule="auto"/>
      </w:pPr>
      <w:r>
        <w:t/>
      </w:r>
    </w:p>
    <w:p xmlns:w14="http://schemas.microsoft.com/office/word/2010/wordml" w:rsidR="00DE6F18" w:rsidRDefault="00DE6F18" w14:paraId="7C9D57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1976 Code § 38-45-40 [1947 (45) 322; 1952 Code § 37-804; 1962 Code § 37-804; 1964 (53) 2054] recodified as § 38-17-40 by 1987 Act No. 155, § 1; Former 1976 Code § 38-47-50 [1957 (50) 534; 1962 Code § 37-203.2] recodified as § 38-45-40 by 1987 Act No. 155, § 1; 1993 Act No. 181, § 672; 2012 Act No. 283, § 1, eff January 1, 2012.</w:t>
      </w:r>
      <w:r>
        <w:rPr>
          <w:rFonts w:ascii="Times New Roman" w:hAnsi="Times New Roman" w:eastAsia="Times New Roman" w:cs="Times New Roman"/>
          <w:sz w:val="22"/>
          <w:szCs w:val="22"/>
          <w:lang w:val="en-PH"/>
        </w:rPr>
      </w:r>
    </w:p>
    <w:p xmlns:w14="http://schemas.microsoft.com/office/word/2010/wordml" w14:paraId="70CE83CF" w14:textId="77777777">
      <w:pPr>
        <w:spacing w:before="0" w:after="0" w:line="240" w:lineRule="auto"/>
      </w:pPr>
      <w:r>
        <w:t/>
      </w:r>
    </w:p>
    <w:p xmlns:w14="http://schemas.microsoft.com/office/word/2010/wordml" w:rsidR="00DE6F18" w:rsidRDefault="00DE6F18" w14:paraId="37C9EDA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38-45-50. Duration of broker's license; nonpayment of license fee.</w:t>
      </w:r>
      <w:r>
        <w:rPr>
          <w:rFonts w:ascii="Times New Roman" w:hAnsi="Times New Roman" w:eastAsia="Times New Roman" w:cs="Times New Roman"/>
          <w:b w:val="true"/>
          <w:sz w:val="22"/>
          <w:szCs w:val="22"/>
          <w:lang w:val="en-PH"/>
        </w:rPr>
      </w:r>
    </w:p>
    <w:p xmlns:w14="http://schemas.microsoft.com/office/word/2010/wordml" w:rsidR="00DE6F18" w:rsidRDefault="00DE6F18" w14:paraId="3D4DB3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Each license issued is for an indefinite term unless revoked or suspended. If the biennial license fee of a broker is not paid at the time and in the manner the department provides by regulation, the license must be canceled. If the license is to be reinstated, an original application must be filed and a reinstatement fee equal to the biennial license fee unpaid must be paid in addition to the regular biennial license fee.</w:t>
      </w:r>
      <w:r>
        <w:rPr>
          <w:rFonts w:ascii="Times New Roman" w:hAnsi="Times New Roman" w:eastAsia="Times New Roman" w:cs="Times New Roman"/>
          <w:sz w:val="22"/>
          <w:szCs w:val="22"/>
          <w:lang w:val="en-PH"/>
        </w:rPr>
      </w:r>
    </w:p>
    <w:p xmlns:w14="http://schemas.microsoft.com/office/word/2010/wordml" w14:paraId="237AF7CF" w14:textId="77777777">
      <w:pPr>
        <w:spacing w:before="0" w:after="0" w:line="240" w:lineRule="auto"/>
      </w:pPr>
      <w:r>
        <w:t/>
      </w:r>
    </w:p>
    <w:p xmlns:w14="http://schemas.microsoft.com/office/word/2010/wordml" w:rsidR="00DE6F18" w:rsidRDefault="00DE6F18" w14:paraId="2C3DE5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1976 Code § 38-45-50 [1947 (45) 322; 1952 Code § 37-805; 1962 Code § 37-805; 1964 (53) 2054] recodified as § 38-17-50 by 1987 Act No. 155, § 1; Former 1976 Code §§ 38-1-60 [1979 Act No. 63], and 38-47-90 [1947 (45) 322; 1952 Code § 37-205; 1962 Code § 37-205; 1976 Act No. 612 § 2] recodified as § 38-45-50 by 1987 Act No. 155, § 1; 1992 Act No. 501, Part II § 11L; 1993 Act No. 181, § 672; 2012 Act No. 283, § 1, eff January 1, 2012.</w:t>
      </w:r>
      <w:r>
        <w:rPr>
          <w:rFonts w:ascii="Times New Roman" w:hAnsi="Times New Roman" w:eastAsia="Times New Roman" w:cs="Times New Roman"/>
          <w:sz w:val="22"/>
          <w:szCs w:val="22"/>
          <w:lang w:val="en-PH"/>
        </w:rPr>
      </w:r>
    </w:p>
    <w:p xmlns:w14="http://schemas.microsoft.com/office/word/2010/wordml" w14:paraId="7822A86D" w14:textId="77777777">
      <w:pPr>
        <w:spacing w:before="0" w:after="0" w:line="240" w:lineRule="auto"/>
      </w:pPr>
      <w:r>
        <w:t/>
      </w:r>
    </w:p>
    <w:p xmlns:w14="http://schemas.microsoft.com/office/word/2010/wordml" w:rsidR="00DE6F18" w:rsidRDefault="00DE6F18" w14:paraId="03914B2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38-45-55. Revenue.</w:t>
      </w:r>
      <w:r>
        <w:rPr>
          <w:rFonts w:ascii="Times New Roman" w:hAnsi="Times New Roman" w:eastAsia="Times New Roman" w:cs="Times New Roman"/>
          <w:b w:val="true"/>
          <w:sz w:val="22"/>
          <w:szCs w:val="22"/>
          <w:lang w:val="en-PH"/>
        </w:rPr>
      </w:r>
    </w:p>
    <w:p xmlns:w14="http://schemas.microsoft.com/office/word/2010/wordml" w:rsidR="00DE6F18" w:rsidRDefault="00DE6F18" w14:paraId="5FD07A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revenue collected from the broker's premium tax rate imposed pursuant to the provisions of Sections 38-45-20(5), 38-45-30(4), and 38-45-190, must be credited to a special earmarked fund, distinct from the general fund, and expended only for the purposes provided in this chapter.</w:t>
      </w:r>
      <w:r>
        <w:rPr>
          <w:rFonts w:ascii="Times New Roman" w:hAnsi="Times New Roman" w:eastAsia="Times New Roman" w:cs="Times New Roman"/>
          <w:sz w:val="22"/>
          <w:szCs w:val="22"/>
          <w:lang w:val="en-PH"/>
        </w:rPr>
      </w:r>
    </w:p>
    <w:p xmlns:w14="http://schemas.microsoft.com/office/word/2010/wordml" w14:paraId="5F0B61B2" w14:textId="77777777">
      <w:pPr>
        <w:spacing w:before="0" w:after="0" w:line="240" w:lineRule="auto"/>
      </w:pPr>
      <w:r>
        <w:t/>
      </w:r>
    </w:p>
    <w:p xmlns:w14="http://schemas.microsoft.com/office/word/2010/wordml" w:rsidR="00DE6F18" w:rsidRDefault="00DE6F18" w14:paraId="1FE213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2012 Act No. 283, § 1, eff January 1, 2012.</w:t>
      </w:r>
      <w:r>
        <w:rPr>
          <w:rFonts w:ascii="Times New Roman" w:hAnsi="Times New Roman" w:eastAsia="Times New Roman" w:cs="Times New Roman"/>
          <w:sz w:val="22"/>
          <w:szCs w:val="22"/>
          <w:lang w:val="en-PH"/>
        </w:rPr>
      </w:r>
    </w:p>
    <w:p xmlns:w14="http://schemas.microsoft.com/office/word/2010/wordml" w:rsidR="00DE6F18" w:rsidRDefault="00DE6F18" w14:paraId="1B0298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DE6F18" w:rsidRDefault="00DE6F18" w14:paraId="01461D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At the direction of the Code Commissioner, the reference to "38-45-30(6)" was corrected to reference "38-45-30(4)" </w:t>
      </w:r>
      <w:r>
        <w:rPr>
          <w:rFonts w:ascii="Times New Roman" w:hAnsi="Times New Roman" w:eastAsia="Times New Roman" w:cs="Times New Roman"/>
          <w:sz w:val="22"/>
          <w:szCs w:val="22"/>
          <w:lang w:val="en-PH"/>
        </w:rPr>
        <w:t>to reflect the amendment of Section 38-45-30 by 2016 Act No. 194.</w:t>
      </w:r>
      <w:r>
        <w:rPr>
          <w:rFonts w:ascii="Times New Roman" w:hAnsi="Times New Roman" w:eastAsia="Times New Roman" w:cs="Times New Roman"/>
          <w:sz w:val="22"/>
          <w:szCs w:val="22"/>
          <w:lang w:val="en-PH"/>
        </w:rPr>
      </w:r>
    </w:p>
    <w:p xmlns:w14="http://schemas.microsoft.com/office/word/2010/wordml" w14:paraId="4D2E88AD" w14:textId="77777777">
      <w:pPr>
        <w:spacing w:before="0" w:after="0" w:line="240" w:lineRule="auto"/>
      </w:pPr>
      <w:r>
        <w:t/>
      </w:r>
    </w:p>
    <w:p xmlns:w14="http://schemas.microsoft.com/office/word/2010/wordml" w:rsidR="00DE6F18" w:rsidRDefault="00DE6F18" w14:paraId="6A71C8C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38-45-60. Accounting of state portion of broker's premium tax rate payment collected; distribution from earmarked fund.</w:t>
      </w:r>
      <w:r>
        <w:rPr>
          <w:rFonts w:ascii="Times New Roman" w:hAnsi="Times New Roman" w:eastAsia="Times New Roman" w:cs="Times New Roman"/>
          <w:b w:val="true"/>
          <w:sz w:val="22"/>
          <w:szCs w:val="22"/>
          <w:lang w:val="en-PH"/>
        </w:rPr>
      </w:r>
    </w:p>
    <w:p xmlns:w14="http://schemas.microsoft.com/office/word/2010/wordml" w:rsidR="00DE6F18" w:rsidRDefault="00DE6F18" w14:paraId="7C6216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As soon after December thirty-first of each year as may be convenient, the director or his designee shall render an accounting to the State Treasurer of the state portion of the broker's premium tax rate payment collected showing the counties in which the risk covered by the insurance is located and shall furnish a duplicate of the accounting to the Comptroller General. The Comptroller General shall draw his warrant on the State Treasurer for one-fourth of the state's portion of the broker's premium tax</w:t>
      </w:r>
      <w:r>
        <w:rPr>
          <w:rFonts w:ascii="Times New Roman" w:hAnsi="Times New Roman" w:eastAsia="Times New Roman" w:cs="Times New Roman"/>
          <w:sz w:val="22"/>
          <w:szCs w:val="22"/>
          <w:lang w:val="en-PH"/>
        </w:rPr>
        <w:t xml:space="preserve"> rate payment collected by the department on property insurance, payable to the county treasurer of the county in which the property is located. The county treasurer shall distribute the broker's premium tax collected on property insurance in accordance with the requirements of Sections 23-9-360 and 23-9-470 and Sections 38-7-70 and 38-7-80.</w:t>
      </w:r>
      <w:r>
        <w:rPr>
          <w:rFonts w:ascii="Times New Roman" w:hAnsi="Times New Roman" w:eastAsia="Times New Roman" w:cs="Times New Roman"/>
          <w:sz w:val="22"/>
          <w:szCs w:val="22"/>
          <w:lang w:val="en-PH"/>
        </w:rPr>
      </w:r>
    </w:p>
    <w:p xmlns:w14="http://schemas.microsoft.com/office/word/2010/wordml" w:rsidR="00DE6F18" w:rsidRDefault="00DE6F18" w14:paraId="33EBCB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As soon as practical after December thirty-first, but no later than July first of each year, the department shall distribute from the special earmarked fund, distinct from the general fund, the municipal portion of the broker's premium tax rate payment collected for the prior tax year in accordance with the requirements of Sections 38-45-20(5) and 38-45-30(4). This amount must be paid to the municipal agent with a full accounting, provided by the department, including, but not limited to, the name and a</w:t>
      </w:r>
      <w:r>
        <w:rPr>
          <w:rFonts w:ascii="Times New Roman" w:hAnsi="Times New Roman" w:eastAsia="Times New Roman" w:cs="Times New Roman"/>
          <w:sz w:val="22"/>
          <w:szCs w:val="22"/>
          <w:lang w:val="en-PH"/>
        </w:rPr>
        <w:t>ddress of the broker, and amount of the broker's premium tax rate payment collected from each broker, and showing the counties in which the risk covered by the insurance is located. The municipal agent shall distribute the funds annually to each municipality with which it contracts based on the data submitted by the department.</w:t>
      </w:r>
      <w:r>
        <w:rPr>
          <w:rFonts w:ascii="Times New Roman" w:hAnsi="Times New Roman" w:eastAsia="Times New Roman" w:cs="Times New Roman"/>
          <w:sz w:val="22"/>
          <w:szCs w:val="22"/>
          <w:lang w:val="en-PH"/>
        </w:rPr>
      </w:r>
    </w:p>
    <w:p xmlns:w14="http://schemas.microsoft.com/office/word/2010/wordml" w14:paraId="799AC5DA" w14:textId="77777777">
      <w:pPr>
        <w:spacing w:before="0" w:after="0" w:line="240" w:lineRule="auto"/>
      </w:pPr>
      <w:r>
        <w:t/>
      </w:r>
    </w:p>
    <w:p xmlns:w14="http://schemas.microsoft.com/office/word/2010/wordml" w:rsidR="00DE6F18" w:rsidRDefault="00DE6F18" w14:paraId="288668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1976 Code § 38-45-60 [1947 (45) 322; 1952 Code § 37-806; 1962 Code § 37-806] recodified as § 38-17-60 by 1987 Act No. 155, § 1; Former 1976 Code § 38-47-70 [1947 (45) 322; 1952 Code § 37-207; 1962 Code § 37-207; 1978 Act No. 585 § 2; 1981 Act No. 11, § 2] recodified as § 38-45-60 by 1987 Act No. 155, § 1; 1991 Act No. 171, Part II, § 22J; 1993 Act No. 181, § 672; 2012 Act No. 283, § 1, eff January 1, 2012.</w:t>
      </w:r>
      <w:r>
        <w:rPr>
          <w:rFonts w:ascii="Times New Roman" w:hAnsi="Times New Roman" w:eastAsia="Times New Roman" w:cs="Times New Roman"/>
          <w:sz w:val="22"/>
          <w:szCs w:val="22"/>
          <w:lang w:val="en-PH"/>
        </w:rPr>
      </w:r>
    </w:p>
    <w:p xmlns:w14="http://schemas.microsoft.com/office/word/2010/wordml" w:rsidR="00DE6F18" w:rsidRDefault="00DE6F18" w14:paraId="4E4BCA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DE6F18" w:rsidRDefault="00DE6F18" w14:paraId="765BE7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the reference to "38-45-30(6)" was corrected to reference "38-45-30(4)" to reflect the amendment of Section 38-45-30 by 2016 Act No. 194.</w:t>
      </w:r>
      <w:r>
        <w:rPr>
          <w:rFonts w:ascii="Times New Roman" w:hAnsi="Times New Roman" w:eastAsia="Times New Roman" w:cs="Times New Roman"/>
          <w:sz w:val="22"/>
          <w:szCs w:val="22"/>
          <w:lang w:val="en-PH"/>
        </w:rPr>
      </w:r>
    </w:p>
    <w:p xmlns:w14="http://schemas.microsoft.com/office/word/2010/wordml" w14:paraId="27356B58" w14:textId="77777777">
      <w:pPr>
        <w:spacing w:before="0" w:after="0" w:line="240" w:lineRule="auto"/>
      </w:pPr>
      <w:r>
        <w:t/>
      </w:r>
    </w:p>
    <w:p xmlns:w14="http://schemas.microsoft.com/office/word/2010/wordml" w:rsidR="00DE6F18" w:rsidRDefault="00DE6F18" w14:paraId="32F69CC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38-45-70. Effect of broker's license; municipal license fees.</w:t>
      </w:r>
      <w:r>
        <w:rPr>
          <w:rFonts w:ascii="Times New Roman" w:hAnsi="Times New Roman" w:eastAsia="Times New Roman" w:cs="Times New Roman"/>
          <w:b w:val="true"/>
          <w:sz w:val="22"/>
          <w:szCs w:val="22"/>
          <w:lang w:val="en-PH"/>
        </w:rPr>
      </w:r>
    </w:p>
    <w:p xmlns:w14="http://schemas.microsoft.com/office/word/2010/wordml" w:rsidR="00DE6F18" w:rsidRDefault="00DE6F18" w14:paraId="78DE2B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broker's license entitles the holder to solicit insurance in any county of this State. However, municipalities may impose license fees in accordance with this title.</w:t>
      </w:r>
      <w:r>
        <w:rPr>
          <w:rFonts w:ascii="Times New Roman" w:hAnsi="Times New Roman" w:eastAsia="Times New Roman" w:cs="Times New Roman"/>
          <w:sz w:val="22"/>
          <w:szCs w:val="22"/>
          <w:lang w:val="en-PH"/>
        </w:rPr>
      </w:r>
    </w:p>
    <w:p xmlns:w14="http://schemas.microsoft.com/office/word/2010/wordml" w14:paraId="22F86852" w14:textId="77777777">
      <w:pPr>
        <w:spacing w:before="0" w:after="0" w:line="240" w:lineRule="auto"/>
      </w:pPr>
      <w:r>
        <w:t/>
      </w:r>
    </w:p>
    <w:p xmlns:w14="http://schemas.microsoft.com/office/word/2010/wordml" w:rsidR="00DE6F18" w:rsidRDefault="00DE6F18" w14:paraId="2D2706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1976 Code § 38-45-70 [1947 (45) 322; 1952 Code § 37-807; 1962 Code § 37-807] recodified as § 38-17-70 by 1987 Act No. 155, § 1; Former 1976 Code § 38-47-80 [1947 (45) 322; 1952 Code § 37-208; 1962 Code § 37-208] recodified as § 38-45-70 by 1987 Act No. 155, § 1; 1993 Act No. 181, § 672; 2012 Act No. 283, § 1, eff January 1, 2012.</w:t>
      </w:r>
      <w:r>
        <w:rPr>
          <w:rFonts w:ascii="Times New Roman" w:hAnsi="Times New Roman" w:eastAsia="Times New Roman" w:cs="Times New Roman"/>
          <w:sz w:val="22"/>
          <w:szCs w:val="22"/>
          <w:lang w:val="en-PH"/>
        </w:rPr>
      </w:r>
    </w:p>
    <w:p xmlns:w14="http://schemas.microsoft.com/office/word/2010/wordml" w14:paraId="74988FFE" w14:textId="77777777">
      <w:pPr>
        <w:spacing w:before="0" w:after="0" w:line="240" w:lineRule="auto"/>
      </w:pPr>
      <w:r>
        <w:t/>
      </w:r>
    </w:p>
    <w:p xmlns:w14="http://schemas.microsoft.com/office/word/2010/wordml" w:rsidR="00DE6F18" w:rsidRDefault="00DE6F18" w14:paraId="3E87007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38-45-80. Brokers to keep records of business done, furnish to director for inspection.</w:t>
      </w:r>
      <w:r>
        <w:rPr>
          <w:rFonts w:ascii="Times New Roman" w:hAnsi="Times New Roman" w:eastAsia="Times New Roman" w:cs="Times New Roman"/>
          <w:b w:val="true"/>
          <w:sz w:val="22"/>
          <w:szCs w:val="22"/>
          <w:lang w:val="en-PH"/>
        </w:rPr>
      </w:r>
    </w:p>
    <w:p xmlns:w14="http://schemas.microsoft.com/office/word/2010/wordml" w:rsidR="00DE6F18" w:rsidRDefault="00DE6F18" w14:paraId="725CCE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brokers doing any kind of insurance business in this State shall make and keep a full and correct record of the business done by them, showing the number, date, term, amount insured, premiums, and the person to whom issued of every policy or certificate of renewal. The information from these records must be furnished to the director or his designee on demand and the original books or records are open to the inspection of the director or his designee on demand. These records must be kept for a minimum of</w:t>
      </w:r>
      <w:r>
        <w:rPr>
          <w:rFonts w:ascii="Times New Roman" w:hAnsi="Times New Roman" w:eastAsia="Times New Roman" w:cs="Times New Roman"/>
          <w:sz w:val="22"/>
          <w:szCs w:val="22"/>
          <w:lang w:val="en-PH"/>
        </w:rPr>
        <w:t xml:space="preserve"> five years. The director or his designee also may conduct examinations of broker records. Examinations must be conducted in accordance with the requirements of Chapter 13 of this title. The broker is responsible for the costs of any examination.</w:t>
      </w:r>
      <w:r>
        <w:rPr>
          <w:rFonts w:ascii="Times New Roman" w:hAnsi="Times New Roman" w:eastAsia="Times New Roman" w:cs="Times New Roman"/>
          <w:sz w:val="22"/>
          <w:szCs w:val="22"/>
          <w:lang w:val="en-PH"/>
        </w:rPr>
      </w:r>
    </w:p>
    <w:p xmlns:w14="http://schemas.microsoft.com/office/word/2010/wordml" w14:paraId="43CF9860" w14:textId="77777777">
      <w:pPr>
        <w:spacing w:before="0" w:after="0" w:line="240" w:lineRule="auto"/>
      </w:pPr>
      <w:r>
        <w:t/>
      </w:r>
    </w:p>
    <w:p xmlns:w14="http://schemas.microsoft.com/office/word/2010/wordml" w:rsidR="00DE6F18" w:rsidRDefault="00DE6F18" w14:paraId="2D54B5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1976 Code § 38-45-80 [1947 (45) 322; 1952 Code § 37-808; 1962 Code § 37-808] recodified as § 38-17-80 by 1987 Act No. 155, § 1; Former 1976 Code § 38-5-1210 [1947 (45) 322; 1952 Code § 37-290; 1962 Code § 37-290] recodified as § 38-45-80 by 1987 Act No. 155, § 1; 1988 Act No. 357, § 5; 1993 Act No. 181, § 672; 2012 Act No. 283, § 1, eff January 1, 2012.</w:t>
      </w:r>
      <w:r>
        <w:rPr>
          <w:rFonts w:ascii="Times New Roman" w:hAnsi="Times New Roman" w:eastAsia="Times New Roman" w:cs="Times New Roman"/>
          <w:sz w:val="22"/>
          <w:szCs w:val="22"/>
          <w:lang w:val="en-PH"/>
        </w:rPr>
      </w:r>
    </w:p>
    <w:p xmlns:w14="http://schemas.microsoft.com/office/word/2010/wordml" w14:paraId="11DAF51B" w14:textId="77777777">
      <w:pPr>
        <w:spacing w:before="0" w:after="0" w:line="240" w:lineRule="auto"/>
      </w:pPr>
      <w:r>
        <w:t/>
      </w:r>
    </w:p>
    <w:p xmlns:w14="http://schemas.microsoft.com/office/word/2010/wordml" w:rsidR="00DE6F18" w:rsidRDefault="00DE6F18" w14:paraId="7A7BF80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38-45-90. Duties of brokers placing business with nonadmitted insurers; statements and reports; due diligence.</w:t>
      </w:r>
      <w:r>
        <w:rPr>
          <w:rFonts w:ascii="Times New Roman" w:hAnsi="Times New Roman" w:eastAsia="Times New Roman" w:cs="Times New Roman"/>
          <w:b w:val="true"/>
          <w:sz w:val="22"/>
          <w:szCs w:val="22"/>
          <w:lang w:val="en-PH"/>
        </w:rPr>
      </w:r>
    </w:p>
    <w:p xmlns:w14="http://schemas.microsoft.com/office/word/2010/wordml" w:rsidR="00DE6F18" w:rsidRDefault="00DE6F18" w14:paraId="2B124E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 At the request of a licensed resident broker, the director or his designee may approve certain nonadmitted insurers as eligible surplus lines insurers to write business on risks located in this State that one or more insurers licensed in this State to write that line of business in this State have declined to write. The director or his designee may require the broker to submit, on behalf of the insurer, documents necessary to satisfy him that the insurer is licensed in his domiciliary state, that meets </w:t>
      </w:r>
      <w:r>
        <w:rPr>
          <w:rFonts w:ascii="Times New Roman" w:hAnsi="Times New Roman" w:eastAsia="Times New Roman" w:cs="Times New Roman"/>
          <w:sz w:val="22"/>
          <w:szCs w:val="22"/>
          <w:lang w:val="en-PH"/>
        </w:rPr>
        <w:t>at least the minimum capital and surplus requirements of this State, and that its operation is not hazardous to the policyholders. The director or his designee may require the broker or the insurer to file additional documents at any time to maintain the insurer's status as an eligible surplus lines insurer. For the purposes of this section,</w:t>
      </w:r>
      <w:r>
        <w:rPr>
          <w:rFonts w:ascii="Times New Roman" w:hAnsi="Times New Roman" w:eastAsia="Times New Roman" w:cs="Times New Roman"/>
          <w:sz w:val="22"/>
          <w:szCs w:val="22"/>
          <w:lang w:val="en-PH"/>
        </w:rPr>
        <w:t xml:space="preserve"> "domiciliary state" </w:t>
      </w:r>
      <w:r>
        <w:rPr>
          <w:rFonts w:ascii="Times New Roman" w:hAnsi="Times New Roman" w:eastAsia="Times New Roman" w:cs="Times New Roman"/>
          <w:sz w:val="22"/>
          <w:szCs w:val="22"/>
          <w:lang w:val="en-PH"/>
        </w:rPr>
        <w:t>means the state or jurisdiction in which an insurer is incorporated or organized. The director or his designee may withdraw his approval at any time the insurer fails to meet any of the requirements. While the insurer maintains his status as an eligible surplus lines insurer, a duly licensed broker, under the terms of this chapter, may place business with the insurer. An insurance broker shall exercise due care in the placing of insurance, except as provided in subsection (B). Each broker transacting busine</w:t>
      </w:r>
      <w:r>
        <w:rPr>
          <w:rFonts w:ascii="Times New Roman" w:hAnsi="Times New Roman" w:eastAsia="Times New Roman" w:cs="Times New Roman"/>
          <w:sz w:val="22"/>
          <w:szCs w:val="22"/>
          <w:lang w:val="en-PH"/>
        </w:rPr>
        <w:t>ss in the State during a calendar year shall file annually with the department within thirty days after December thirty-first a detailed report of this business. The report must be in the form the director or his designee prescribes. The broker's books, papers, and accounts must be open at all times to the inspection of the director or his designee.</w:t>
      </w:r>
      <w:r>
        <w:rPr>
          <w:rFonts w:ascii="Times New Roman" w:hAnsi="Times New Roman" w:eastAsia="Times New Roman" w:cs="Times New Roman"/>
          <w:sz w:val="22"/>
          <w:szCs w:val="22"/>
          <w:lang w:val="en-PH"/>
        </w:rPr>
      </w:r>
    </w:p>
    <w:p xmlns:w14="http://schemas.microsoft.com/office/word/2010/wordml" w:rsidR="00DE6F18" w:rsidRDefault="00DE6F18" w14:paraId="411CB0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surplus lines broker is not required to search with due diligence to determine whether the full amount or type of insurance can be obtained from an admitted insurer when the broker is seeking to procure or place nonadmitted insurance for an exempt commercial purchaser provided the:</w:t>
      </w:r>
      <w:r>
        <w:rPr>
          <w:rFonts w:ascii="Times New Roman" w:hAnsi="Times New Roman" w:eastAsia="Times New Roman" w:cs="Times New Roman"/>
          <w:sz w:val="22"/>
          <w:szCs w:val="22"/>
          <w:lang w:val="en-PH"/>
        </w:rPr>
      </w:r>
    </w:p>
    <w:p xmlns:w14="http://schemas.microsoft.com/office/word/2010/wordml" w:rsidR="00DE6F18" w:rsidRDefault="00DE6F18" w14:paraId="04198D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broker procuring or placing the surplus lines insurance has disclosed to the exempt commercial purchaser that the insurance may or may not be available from the admitted market and that insurance obtained from the admitted market may provide greater protection with more regulatory oversight; and</w:t>
      </w:r>
      <w:r>
        <w:rPr>
          <w:rFonts w:ascii="Times New Roman" w:hAnsi="Times New Roman" w:eastAsia="Times New Roman" w:cs="Times New Roman"/>
          <w:sz w:val="22"/>
          <w:szCs w:val="22"/>
          <w:lang w:val="en-PH"/>
        </w:rPr>
      </w:r>
    </w:p>
    <w:p xmlns:w14="http://schemas.microsoft.com/office/word/2010/wordml" w:rsidR="00DE6F18" w:rsidRDefault="00DE6F18" w14:paraId="528266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exempt commercial purchaser has subsequently requested in writing for the broker to procure or place such insurance from a nonadmitted insurer.</w:t>
      </w:r>
      <w:r>
        <w:rPr>
          <w:rFonts w:ascii="Times New Roman" w:hAnsi="Times New Roman" w:eastAsia="Times New Roman" w:cs="Times New Roman"/>
          <w:sz w:val="22"/>
          <w:szCs w:val="22"/>
          <w:lang w:val="en-PH"/>
        </w:rPr>
      </w:r>
    </w:p>
    <w:p xmlns:w14="http://schemas.microsoft.com/office/word/2010/wordml" w14:paraId="6F0A3902" w14:textId="77777777">
      <w:pPr>
        <w:spacing w:before="0" w:after="0" w:line="240" w:lineRule="auto"/>
      </w:pPr>
      <w:r>
        <w:t/>
      </w:r>
    </w:p>
    <w:p xmlns:w14="http://schemas.microsoft.com/office/word/2010/wordml" w:rsidR="00DE6F18" w:rsidRDefault="00DE6F18" w14:paraId="36AA4D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1976 Code § 38-45-90 [1947 (45) 322; 1952 Code § 37-809; 1962 Code § 37-809] recodified as § 38-17-90 by 1987 Act No. 155, § 1; Former 1976 Code § 38-47-100 [1947 (45) 322; 1952 Code § 37-209; 1962 Code § 37-209; 1981 Act No. 13, § 1] recodified as § 38-45-90 by 1987 Act No. 155, § 1; 1988 Act No. 314, § 7; 1993 Act No. 181, § 672; 1998 Act No. 411, § 4; 2008 Act No. 326, § 14, eff June 16, 2008; 2012 Act No. 283, § 1, eff January 1, 2012; 2013 Act No. 66, § 1, eff June 13, 2013.</w:t>
      </w:r>
      <w:r>
        <w:rPr>
          <w:rFonts w:ascii="Times New Roman" w:hAnsi="Times New Roman" w:eastAsia="Times New Roman" w:cs="Times New Roman"/>
          <w:sz w:val="22"/>
          <w:szCs w:val="22"/>
          <w:lang w:val="en-PH"/>
        </w:rPr>
      </w:r>
    </w:p>
    <w:p xmlns:w14="http://schemas.microsoft.com/office/word/2010/wordml" w14:paraId="5C572539" w14:textId="77777777">
      <w:pPr>
        <w:spacing w:before="0" w:after="0" w:line="240" w:lineRule="auto"/>
      </w:pPr>
      <w:r>
        <w:t/>
      </w:r>
    </w:p>
    <w:p xmlns:w14="http://schemas.microsoft.com/office/word/2010/wordml" w:rsidR="00DE6F18" w:rsidRDefault="00DE6F18" w14:paraId="380DF1E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38-45-100. Brokers may divide commissions.</w:t>
      </w:r>
      <w:r>
        <w:rPr>
          <w:rFonts w:ascii="Times New Roman" w:hAnsi="Times New Roman" w:eastAsia="Times New Roman" w:cs="Times New Roman"/>
          <w:b w:val="true"/>
          <w:sz w:val="22"/>
          <w:szCs w:val="22"/>
          <w:lang w:val="en-PH"/>
        </w:rPr>
      </w:r>
    </w:p>
    <w:p xmlns:w14="http://schemas.microsoft.com/office/word/2010/wordml" w:rsidR="00DE6F18" w:rsidRDefault="00DE6F18" w14:paraId="362121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licensed insurance broker may divide commissions with producers or brokers in other states or with a producer licensed in this State for an insurer doing the particular class of insurance desired to be placed through the broker.</w:t>
      </w:r>
      <w:r>
        <w:rPr>
          <w:rFonts w:ascii="Times New Roman" w:hAnsi="Times New Roman" w:eastAsia="Times New Roman" w:cs="Times New Roman"/>
          <w:sz w:val="22"/>
          <w:szCs w:val="22"/>
          <w:lang w:val="en-PH"/>
        </w:rPr>
      </w:r>
    </w:p>
    <w:p xmlns:w14="http://schemas.microsoft.com/office/word/2010/wordml" w14:paraId="4B7465DE" w14:textId="77777777">
      <w:pPr>
        <w:spacing w:before="0" w:after="0" w:line="240" w:lineRule="auto"/>
      </w:pPr>
      <w:r>
        <w:t/>
      </w:r>
    </w:p>
    <w:p xmlns:w14="http://schemas.microsoft.com/office/word/2010/wordml" w:rsidR="00DE6F18" w:rsidRDefault="00DE6F18" w14:paraId="0661A9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1976 Code § 38-45-100 [1947 (45) 322; 1952 Code § 37-810; 1962 Code § 37-810; 1964 (53) 2054] recodified as § 38-17-100 by 1987 Act No. 155, § 1; Former 1976 Code § 38-47-110 [1947 (45) 322; 1952 Code § 37-211; 1962 Code § 37-211] recodified as § 38-45-100 by 1987 Act No. 155, § 1; 1993 Act No. 181, § 672; 2012 Act No. 283, § 1, eff January 1, 2012.</w:t>
      </w:r>
      <w:r>
        <w:rPr>
          <w:rFonts w:ascii="Times New Roman" w:hAnsi="Times New Roman" w:eastAsia="Times New Roman" w:cs="Times New Roman"/>
          <w:sz w:val="22"/>
          <w:szCs w:val="22"/>
          <w:lang w:val="en-PH"/>
        </w:rPr>
      </w:r>
    </w:p>
    <w:p xmlns:w14="http://schemas.microsoft.com/office/word/2010/wordml" w14:paraId="1F63A8FD" w14:textId="77777777">
      <w:pPr>
        <w:spacing w:before="0" w:after="0" w:line="240" w:lineRule="auto"/>
      </w:pPr>
      <w:r>
        <w:t/>
      </w:r>
    </w:p>
    <w:p xmlns:w14="http://schemas.microsoft.com/office/word/2010/wordml" w:rsidR="00DE6F18" w:rsidRDefault="00DE6F18" w14:paraId="7D06E98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38-45-110. Warning stamped on policies of eligible surplus lines insurer.</w:t>
      </w:r>
      <w:r>
        <w:rPr>
          <w:rFonts w:ascii="Times New Roman" w:hAnsi="Times New Roman" w:eastAsia="Times New Roman" w:cs="Times New Roman"/>
          <w:b w:val="true"/>
          <w:sz w:val="22"/>
          <w:szCs w:val="22"/>
          <w:lang w:val="en-PH"/>
        </w:rPr>
      </w:r>
    </w:p>
    <w:p xmlns:w14="http://schemas.microsoft.com/office/word/2010/wordml" w:rsidR="00DE6F18" w:rsidRDefault="00DE6F18" w14:paraId="03526C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broker shall write or stamp upon the face of each policy of an eligible surplus lines insurer the words, "This company has been approved by the director or his designee of the South Carolina Department of Insurance to write business in this State as an eligible surplus lines insurer, but it is not afforded guaranty fund protection".</w:t>
      </w:r>
      <w:r>
        <w:rPr>
          <w:rFonts w:ascii="Times New Roman" w:hAnsi="Times New Roman" w:eastAsia="Times New Roman" w:cs="Times New Roman"/>
          <w:sz w:val="22"/>
          <w:szCs w:val="22"/>
          <w:lang w:val="en-PH"/>
        </w:rPr>
      </w:r>
    </w:p>
    <w:p xmlns:w14="http://schemas.microsoft.com/office/word/2010/wordml" w14:paraId="44DCCFFB" w14:textId="77777777">
      <w:pPr>
        <w:spacing w:before="0" w:after="0" w:line="240" w:lineRule="auto"/>
      </w:pPr>
      <w:r>
        <w:t/>
      </w:r>
    </w:p>
    <w:p xmlns:w14="http://schemas.microsoft.com/office/word/2010/wordml" w:rsidR="00DE6F18" w:rsidRDefault="00DE6F18" w14:paraId="6693E0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HISTORY: Former 1976 Code § 38-45-110 [1947 (45) 322; 1952 Code § 37-811; 1962 Code § 37-811] recodified as § 38-17-110 by 1987 Act No. 155, § 1; Former 1976 Code § 38-47-130 [1947 (45) 322; 1952 Code § 37-210; 1962 Code § 37-210; 1981 Act No. 131, § 1] recodified as § 38-45-110 by 1987 Act No. 155, § 1; 1988 Act No. 314, § 8; 1993 Act No. 181, § 672; 1998 Act No. 260, § 1; 2000 Act No. 312, § 11; 2002 Act No. 228, § 8, eff May 1, 2002; 2012 Act No. 283, § 1, eff January 1, 2012; 2016 Act No. 194 (H.4817), </w:t>
      </w:r>
      <w:r>
        <w:rPr>
          <w:rFonts w:ascii="Times New Roman" w:hAnsi="Times New Roman" w:eastAsia="Times New Roman" w:cs="Times New Roman"/>
          <w:sz w:val="22"/>
          <w:szCs w:val="22"/>
          <w:lang w:val="en-PH"/>
        </w:rPr>
        <w:t>§ 4, eff May 26, 2016.</w:t>
      </w:r>
      <w:r>
        <w:rPr>
          <w:rFonts w:ascii="Times New Roman" w:hAnsi="Times New Roman" w:eastAsia="Times New Roman" w:cs="Times New Roman"/>
          <w:sz w:val="22"/>
          <w:szCs w:val="22"/>
          <w:lang w:val="en-PH"/>
        </w:rPr>
      </w:r>
    </w:p>
    <w:p xmlns:w14="http://schemas.microsoft.com/office/word/2010/wordml" w:rsidR="00DE6F18" w:rsidRDefault="00DE6F18" w14:paraId="409FB7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DE6F18" w:rsidRDefault="00DE6F18" w14:paraId="49EA3A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2016 Act No. 194, § 4, deleted "and application" following "each policy".</w:t>
      </w:r>
      <w:r>
        <w:rPr>
          <w:rFonts w:ascii="Times New Roman" w:hAnsi="Times New Roman" w:eastAsia="Times New Roman" w:cs="Times New Roman"/>
          <w:sz w:val="22"/>
          <w:szCs w:val="22"/>
          <w:lang w:val="en-PH"/>
        </w:rPr>
      </w:r>
    </w:p>
    <w:p xmlns:w14="http://schemas.microsoft.com/office/word/2010/wordml" w14:paraId="54AE9C37" w14:textId="77777777">
      <w:pPr>
        <w:spacing w:before="0" w:after="0" w:line="240" w:lineRule="auto"/>
      </w:pPr>
      <w:r>
        <w:t/>
      </w:r>
    </w:p>
    <w:p xmlns:w14="http://schemas.microsoft.com/office/word/2010/wordml" w:rsidR="00DE6F18" w:rsidRDefault="00DE6F18" w14:paraId="580F84B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38-45-120. Personal liability of broker on policy of unlicensed insurer.</w:t>
      </w:r>
      <w:r>
        <w:rPr>
          <w:rFonts w:ascii="Times New Roman" w:hAnsi="Times New Roman" w:eastAsia="Times New Roman" w:cs="Times New Roman"/>
          <w:b w:val="true"/>
          <w:sz w:val="22"/>
          <w:szCs w:val="22"/>
          <w:lang w:val="en-PH"/>
        </w:rPr>
      </w:r>
    </w:p>
    <w:p xmlns:w14="http://schemas.microsoft.com/office/word/2010/wordml" w:rsidR="00DE6F18" w:rsidRDefault="00DE6F18" w14:paraId="763512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Every insurance broker who sells an insurance policy written or issued by an insurer not licensed to do business in this State is personally liable for the limits of the coverage provided for in the policy if the broker fails to comply with the provisions of this title relating to policies issued by insurers not licensed to do business in this State.</w:t>
      </w:r>
      <w:r>
        <w:rPr>
          <w:rFonts w:ascii="Times New Roman" w:hAnsi="Times New Roman" w:eastAsia="Times New Roman" w:cs="Times New Roman"/>
          <w:sz w:val="22"/>
          <w:szCs w:val="22"/>
          <w:lang w:val="en-PH"/>
        </w:rPr>
      </w:r>
    </w:p>
    <w:p xmlns:w14="http://schemas.microsoft.com/office/word/2010/wordml" w14:paraId="3A4AB695" w14:textId="77777777">
      <w:pPr>
        <w:spacing w:before="0" w:after="0" w:line="240" w:lineRule="auto"/>
      </w:pPr>
      <w:r>
        <w:t/>
      </w:r>
    </w:p>
    <w:p xmlns:w14="http://schemas.microsoft.com/office/word/2010/wordml" w:rsidR="00DE6F18" w:rsidRDefault="00DE6F18" w14:paraId="6B9378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1976 Code § 38-45-120 [1947 (45) 322; 1952 Code § 37-812; 1962 Code § 37-812] recodified as § 38-17-120 by 1987 Act No. 155, § 1; Former 1976 Code § 38-47-140 [1960 (51) 1630; 1962 Code § 37-210.1] recodified as § 38-45-120 by 1987 Act No. 155, § 1; 1993 Act No. 181, § 672; 2012 Act No. 283, § 1, eff January 1, 2012.</w:t>
      </w:r>
      <w:r>
        <w:rPr>
          <w:rFonts w:ascii="Times New Roman" w:hAnsi="Times New Roman" w:eastAsia="Times New Roman" w:cs="Times New Roman"/>
          <w:sz w:val="22"/>
          <w:szCs w:val="22"/>
          <w:lang w:val="en-PH"/>
        </w:rPr>
      </w:r>
    </w:p>
    <w:p xmlns:w14="http://schemas.microsoft.com/office/word/2010/wordml" w14:paraId="330B50F4" w14:textId="77777777">
      <w:pPr>
        <w:spacing w:before="0" w:after="0" w:line="240" w:lineRule="auto"/>
      </w:pPr>
      <w:r>
        <w:t/>
      </w:r>
    </w:p>
    <w:p xmlns:w14="http://schemas.microsoft.com/office/word/2010/wordml" w:rsidR="00DE6F18" w:rsidRDefault="00DE6F18" w14:paraId="6F8AEED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38-45-130. Adjustment of losses; inspections and endorsements.</w:t>
      </w:r>
      <w:r>
        <w:rPr>
          <w:rFonts w:ascii="Times New Roman" w:hAnsi="Times New Roman" w:eastAsia="Times New Roman" w:cs="Times New Roman"/>
          <w:b w:val="true"/>
          <w:sz w:val="22"/>
          <w:szCs w:val="22"/>
          <w:lang w:val="en-PH"/>
        </w:rPr>
      </w:r>
    </w:p>
    <w:p xmlns:w14="http://schemas.microsoft.com/office/word/2010/wordml" w:rsidR="00DE6F18" w:rsidRDefault="00DE6F18" w14:paraId="1495F1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losses occurring under policies placed through an insurance broker may be adjusted by a licensed producer or adjuster in this State. All inspections of property and endorsements on policies may be made by a licensed broker or any other licensed insurance producer in this State authorized to do so.</w:t>
      </w:r>
      <w:r>
        <w:rPr>
          <w:rFonts w:ascii="Times New Roman" w:hAnsi="Times New Roman" w:eastAsia="Times New Roman" w:cs="Times New Roman"/>
          <w:sz w:val="22"/>
          <w:szCs w:val="22"/>
          <w:lang w:val="en-PH"/>
        </w:rPr>
      </w:r>
    </w:p>
    <w:p xmlns:w14="http://schemas.microsoft.com/office/word/2010/wordml" w14:paraId="303ABF34" w14:textId="77777777">
      <w:pPr>
        <w:spacing w:before="0" w:after="0" w:line="240" w:lineRule="auto"/>
      </w:pPr>
      <w:r>
        <w:t/>
      </w:r>
    </w:p>
    <w:p xmlns:w14="http://schemas.microsoft.com/office/word/2010/wordml" w:rsidR="00DE6F18" w:rsidRDefault="00DE6F18" w14:paraId="417EAA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1976 Code § 38-45-130 [1947 (45) 322; 1952 Code § 37-813; 1962 Code § 37-813] recodified as § 38-17-130 by 1987 Act No. 155, § 1; Former 1976 Code § 38-47-120 [1947 (45) 322; 1952 Code § 37-212; 1962 Code § 37-212] recodified as § 38-45-130 by 1987 Act No. 155, § 1; 1993 Act No. 181, § 672; 2012 Act No. 283, § 1, eff January 1, 2012.</w:t>
      </w:r>
      <w:r>
        <w:rPr>
          <w:rFonts w:ascii="Times New Roman" w:hAnsi="Times New Roman" w:eastAsia="Times New Roman" w:cs="Times New Roman"/>
          <w:sz w:val="22"/>
          <w:szCs w:val="22"/>
          <w:lang w:val="en-PH"/>
        </w:rPr>
      </w:r>
    </w:p>
    <w:p xmlns:w14="http://schemas.microsoft.com/office/word/2010/wordml" w14:paraId="713ACFA6" w14:textId="77777777">
      <w:pPr>
        <w:spacing w:before="0" w:after="0" w:line="240" w:lineRule="auto"/>
      </w:pPr>
      <w:r>
        <w:t/>
      </w:r>
    </w:p>
    <w:p xmlns:w14="http://schemas.microsoft.com/office/word/2010/wordml" w:rsidR="00DE6F18" w:rsidRDefault="00DE6F18" w14:paraId="4E9BBA2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38-45-140. Revocation of license of broker.</w:t>
      </w:r>
      <w:r>
        <w:rPr>
          <w:rFonts w:ascii="Times New Roman" w:hAnsi="Times New Roman" w:eastAsia="Times New Roman" w:cs="Times New Roman"/>
          <w:b w:val="true"/>
          <w:sz w:val="22"/>
          <w:szCs w:val="22"/>
          <w:lang w:val="en-PH"/>
        </w:rPr>
      </w:r>
    </w:p>
    <w:p xmlns:w14="http://schemas.microsoft.com/office/word/2010/wordml" w:rsidR="00DE6F18" w:rsidRDefault="00DE6F18" w14:paraId="24AFAB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 the director or his designee determines after investigation that a broker has violated this title, he may, upon ten days' notice, impose the penalties provided in Section 38-2-10.</w:t>
      </w:r>
      <w:r>
        <w:rPr>
          <w:rFonts w:ascii="Times New Roman" w:hAnsi="Times New Roman" w:eastAsia="Times New Roman" w:cs="Times New Roman"/>
          <w:sz w:val="22"/>
          <w:szCs w:val="22"/>
          <w:lang w:val="en-PH"/>
        </w:rPr>
      </w:r>
    </w:p>
    <w:p xmlns:w14="http://schemas.microsoft.com/office/word/2010/wordml" w14:paraId="2957E9C6" w14:textId="77777777">
      <w:pPr>
        <w:spacing w:before="0" w:after="0" w:line="240" w:lineRule="auto"/>
      </w:pPr>
      <w:r>
        <w:t/>
      </w:r>
    </w:p>
    <w:p xmlns:w14="http://schemas.microsoft.com/office/word/2010/wordml" w:rsidR="00DE6F18" w:rsidRDefault="00DE6F18" w14:paraId="5A6416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1976 Code § 38-45-140 [1947 (45) 322; 1952 Code § 37-814; 1962 Code § 37-814] recodified as § 38-17-140 by 1987 Act No. 155, § 1; Former 1976 Code § 38-47-150 [1947 (45) 322; 1952 Code § 37-204; 1962 Code § 37-204] recodified as § 38-45-140 by 1987 Act No. 155, § 1; 1988 Act No. 374, § 19; 1993 Act No. 181, § 672; 2012 Act No. 283, § 1, eff January 1, 2012.</w:t>
      </w:r>
      <w:r>
        <w:rPr>
          <w:rFonts w:ascii="Times New Roman" w:hAnsi="Times New Roman" w:eastAsia="Times New Roman" w:cs="Times New Roman"/>
          <w:sz w:val="22"/>
          <w:szCs w:val="22"/>
          <w:lang w:val="en-PH"/>
        </w:rPr>
      </w:r>
    </w:p>
    <w:p xmlns:w14="http://schemas.microsoft.com/office/word/2010/wordml" w14:paraId="45155AE9" w14:textId="77777777">
      <w:pPr>
        <w:spacing w:before="0" w:after="0" w:line="240" w:lineRule="auto"/>
      </w:pPr>
      <w:r>
        <w:t/>
      </w:r>
    </w:p>
    <w:p xmlns:w14="http://schemas.microsoft.com/office/word/2010/wordml" w:rsidR="00DE6F18" w:rsidRDefault="00DE6F18" w14:paraId="09B84E2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38-45-150. Penalties.</w:t>
      </w:r>
      <w:r>
        <w:rPr>
          <w:rFonts w:ascii="Times New Roman" w:hAnsi="Times New Roman" w:eastAsia="Times New Roman" w:cs="Times New Roman"/>
          <w:b w:val="true"/>
          <w:sz w:val="22"/>
          <w:szCs w:val="22"/>
          <w:lang w:val="en-PH"/>
        </w:rPr>
      </w:r>
    </w:p>
    <w:p xmlns:w14="http://schemas.microsoft.com/office/word/2010/wordml" w:rsidR="00DE6F18" w:rsidRDefault="00DE6F18" w14:paraId="5F1500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person violating this chapter is guilty of a misdemeanor. Each risk written in violation of this chapter is considered a separate offense.</w:t>
      </w:r>
      <w:r>
        <w:rPr>
          <w:rFonts w:ascii="Times New Roman" w:hAnsi="Times New Roman" w:eastAsia="Times New Roman" w:cs="Times New Roman"/>
          <w:sz w:val="22"/>
          <w:szCs w:val="22"/>
          <w:lang w:val="en-PH"/>
        </w:rPr>
      </w:r>
    </w:p>
    <w:p xmlns:w14="http://schemas.microsoft.com/office/word/2010/wordml" w14:paraId="52FB2E4C" w14:textId="77777777">
      <w:pPr>
        <w:spacing w:before="0" w:after="0" w:line="240" w:lineRule="auto"/>
      </w:pPr>
      <w:r>
        <w:t/>
      </w:r>
    </w:p>
    <w:p xmlns:w14="http://schemas.microsoft.com/office/word/2010/wordml" w:rsidR="00DE6F18" w:rsidRDefault="00DE6F18" w14:paraId="10A4D7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1976 Code § 38-45-150 [1947 (45) 322; 1952 Code § 37-815; 1962 Code § 37-815] recodified as § 38-17-150 by 1987 Act No. 155, § 1; Former 1976 Code § 38-47-160 [1947 (45) 322; 1949 (46) 600; 1952 Code § 37-213; 1962 Code § 37-213] recodified as § 38-45-150 by 1987 Act No. 155, § 1; 1988 Act No. 374, § 20; 1993 Act No. 181, § 672; 2012 Act No. 283, § 1, eff January 1, 2012.</w:t>
      </w:r>
      <w:r>
        <w:rPr>
          <w:rFonts w:ascii="Times New Roman" w:hAnsi="Times New Roman" w:eastAsia="Times New Roman" w:cs="Times New Roman"/>
          <w:sz w:val="22"/>
          <w:szCs w:val="22"/>
          <w:lang w:val="en-PH"/>
        </w:rPr>
      </w:r>
    </w:p>
    <w:p xmlns:w14="http://schemas.microsoft.com/office/word/2010/wordml" w14:paraId="0236730B" w14:textId="77777777">
      <w:pPr>
        <w:spacing w:before="0" w:after="0" w:line="240" w:lineRule="auto"/>
      </w:pPr>
      <w:r>
        <w:t/>
      </w:r>
    </w:p>
    <w:p xmlns:w14="http://schemas.microsoft.com/office/word/2010/wordml" w:rsidR="00DE6F18" w:rsidRDefault="00DE6F18" w14:paraId="0F0C3B4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38-45-160. Brokers policy fees.</w:t>
      </w:r>
      <w:r>
        <w:rPr>
          <w:rFonts w:ascii="Times New Roman" w:hAnsi="Times New Roman" w:eastAsia="Times New Roman" w:cs="Times New Roman"/>
          <w:b w:val="true"/>
          <w:sz w:val="22"/>
          <w:szCs w:val="22"/>
          <w:lang w:val="en-PH"/>
        </w:rPr>
      </w:r>
    </w:p>
    <w:p xmlns:w14="http://schemas.microsoft.com/office/word/2010/wordml" w:rsidR="00DE6F18" w:rsidRDefault="00DE6F18" w14:paraId="7F00C9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policy fee may be charged by a broker unless it is a reasonable fee, it is made part of the contract, and the broker's premium tax rate is paid upon the policy fee. If for any reason the director or his designee disapproves the placement or the insurer ultimately refuses to write the risk, the broker shall immediately refund the full policy fee to the policyholder.</w:t>
      </w:r>
      <w:r>
        <w:rPr>
          <w:rFonts w:ascii="Times New Roman" w:hAnsi="Times New Roman" w:eastAsia="Times New Roman" w:cs="Times New Roman"/>
          <w:sz w:val="22"/>
          <w:szCs w:val="22"/>
          <w:lang w:val="en-PH"/>
        </w:rPr>
      </w:r>
    </w:p>
    <w:p xmlns:w14="http://schemas.microsoft.com/office/word/2010/wordml" w14:paraId="6617E256" w14:textId="77777777">
      <w:pPr>
        <w:spacing w:before="0" w:after="0" w:line="240" w:lineRule="auto"/>
      </w:pPr>
      <w:r>
        <w:t/>
      </w:r>
    </w:p>
    <w:p xmlns:w14="http://schemas.microsoft.com/office/word/2010/wordml" w:rsidR="00DE6F18" w:rsidRDefault="00DE6F18" w14:paraId="5FE6CC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1976 Code § 38-45-160 [1947 (45) 322; 1952 Code § 37-816; 1962 Code § 37-816; 1971 (57) 709; 1976 Code § 38-45-160; 1980 Act No. 306, § 3] recodified as § 38-17-160 by 1987 Act No. 155, § 1; New § 38-45-160 enacted by 1988 Act No. 314, § 9; 1993 Act No. 181, § 672; 2012 Act No. 283, § 1, eff January 1, 2012.</w:t>
      </w:r>
      <w:r>
        <w:rPr>
          <w:rFonts w:ascii="Times New Roman" w:hAnsi="Times New Roman" w:eastAsia="Times New Roman" w:cs="Times New Roman"/>
          <w:sz w:val="22"/>
          <w:szCs w:val="22"/>
          <w:lang w:val="en-PH"/>
        </w:rPr>
      </w:r>
    </w:p>
    <w:p xmlns:w14="http://schemas.microsoft.com/office/word/2010/wordml" w14:paraId="4185C53E" w14:textId="77777777">
      <w:pPr>
        <w:spacing w:before="0" w:after="0" w:line="240" w:lineRule="auto"/>
      </w:pPr>
      <w:r>
        <w:t/>
      </w:r>
    </w:p>
    <w:p xmlns:w14="http://schemas.microsoft.com/office/word/2010/wordml" w:rsidR="00DE6F18" w:rsidRDefault="00DE6F18" w14:paraId="16DA1E9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38-45-170. Appointment of director as attorney for service of legal process, for eligible surplus lines insurers.</w:t>
      </w:r>
      <w:r>
        <w:rPr>
          <w:rFonts w:ascii="Times New Roman" w:hAnsi="Times New Roman" w:eastAsia="Times New Roman" w:cs="Times New Roman"/>
          <w:b w:val="true"/>
          <w:sz w:val="22"/>
          <w:szCs w:val="22"/>
          <w:lang w:val="en-PH"/>
        </w:rPr>
      </w:r>
    </w:p>
    <w:p xmlns:w14="http://schemas.microsoft.com/office/word/2010/wordml" w:rsidR="00DE6F18" w:rsidRDefault="00DE6F18" w14:paraId="235439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Before the director or his designee approves a nonadmitted insurer as an eligible surplus lines insurer, the insurer shall appoint in writing the director and his successors in office to be its true and lawful attorney upon whom all legal process in any action or proceeding against it must be served and in this writing shall agree that any lawful process against it which is served upon this attorney is of the same legal force and validity as if served upon the insurer and that the authority continues in for</w:t>
      </w:r>
      <w:r>
        <w:rPr>
          <w:rFonts w:ascii="Times New Roman" w:hAnsi="Times New Roman" w:eastAsia="Times New Roman" w:cs="Times New Roman"/>
          <w:sz w:val="22"/>
          <w:szCs w:val="22"/>
          <w:lang w:val="en-PH"/>
        </w:rPr>
        <w:t>ce so long as any liability remains outstanding in the State. Copies of the appointment, certified by the director, are sufficient evidence of the appointment and must be admitted in evidence with the same force and effect as the original might be admitted.</w:t>
      </w:r>
      <w:r>
        <w:rPr>
          <w:rFonts w:ascii="Times New Roman" w:hAnsi="Times New Roman" w:eastAsia="Times New Roman" w:cs="Times New Roman"/>
          <w:sz w:val="22"/>
          <w:szCs w:val="22"/>
          <w:lang w:val="en-PH"/>
        </w:rPr>
      </w:r>
    </w:p>
    <w:p xmlns:w14="http://schemas.microsoft.com/office/word/2010/wordml" w14:paraId="01AE1080" w14:textId="77777777">
      <w:pPr>
        <w:spacing w:before="0" w:after="0" w:line="240" w:lineRule="auto"/>
      </w:pPr>
      <w:r>
        <w:t/>
      </w:r>
    </w:p>
    <w:p xmlns:w14="http://schemas.microsoft.com/office/word/2010/wordml" w:rsidR="00DE6F18" w:rsidRDefault="00DE6F18" w14:paraId="67C28B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1976 Code § 38-45-170 [1947 (45) 322; 1952 Code § 37-817; 1962 Code § 37-817] recodified as § 38-17-170 by 1987 Act No. 155, § 1; New § 38-45-170 enacted by 1988 Act No. 314, § 10; 1993 Act No. 181, § 672; 2012 Act No. 283, § 1, eff January 1, 2012.</w:t>
      </w:r>
      <w:r>
        <w:rPr>
          <w:rFonts w:ascii="Times New Roman" w:hAnsi="Times New Roman" w:eastAsia="Times New Roman" w:cs="Times New Roman"/>
          <w:sz w:val="22"/>
          <w:szCs w:val="22"/>
          <w:lang w:val="en-PH"/>
        </w:rPr>
      </w:r>
    </w:p>
    <w:p xmlns:w14="http://schemas.microsoft.com/office/word/2010/wordml" w14:paraId="67D1FE81" w14:textId="77777777">
      <w:pPr>
        <w:spacing w:before="0" w:after="0" w:line="240" w:lineRule="auto"/>
      </w:pPr>
      <w:r>
        <w:t/>
      </w:r>
    </w:p>
    <w:p xmlns:w14="http://schemas.microsoft.com/office/word/2010/wordml" w:rsidR="00DE6F18" w:rsidRDefault="00DE6F18" w14:paraId="021CC25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38-45-180. Authority of department.</w:t>
      </w:r>
      <w:r>
        <w:rPr>
          <w:rFonts w:ascii="Times New Roman" w:hAnsi="Times New Roman" w:eastAsia="Times New Roman" w:cs="Times New Roman"/>
          <w:b w:val="true"/>
          <w:sz w:val="22"/>
          <w:szCs w:val="22"/>
          <w:lang w:val="en-PH"/>
        </w:rPr>
      </w:r>
    </w:p>
    <w:p xmlns:w14="http://schemas.microsoft.com/office/word/2010/wordml" w:rsidR="00DE6F18" w:rsidRDefault="00DE6F18" w14:paraId="7B6A77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department may promulgate regulations and prescribe forms and procedures necessary to implement this chapter.</w:t>
      </w:r>
      <w:r>
        <w:rPr>
          <w:rFonts w:ascii="Times New Roman" w:hAnsi="Times New Roman" w:eastAsia="Times New Roman" w:cs="Times New Roman"/>
          <w:sz w:val="22"/>
          <w:szCs w:val="22"/>
          <w:lang w:val="en-PH"/>
        </w:rPr>
      </w:r>
    </w:p>
    <w:p xmlns:w14="http://schemas.microsoft.com/office/word/2010/wordml" w14:paraId="476F74D1" w14:textId="77777777">
      <w:pPr>
        <w:spacing w:before="0" w:after="0" w:line="240" w:lineRule="auto"/>
      </w:pPr>
      <w:r>
        <w:t/>
      </w:r>
    </w:p>
    <w:p xmlns:w14="http://schemas.microsoft.com/office/word/2010/wordml" w:rsidR="00DE6F18" w:rsidRDefault="00DE6F18" w14:paraId="2F22C5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2012 Act No. 283, § 1, eff January 1, 2012.</w:t>
      </w:r>
      <w:r>
        <w:rPr>
          <w:rFonts w:ascii="Times New Roman" w:hAnsi="Times New Roman" w:eastAsia="Times New Roman" w:cs="Times New Roman"/>
          <w:sz w:val="22"/>
          <w:szCs w:val="22"/>
          <w:lang w:val="en-PH"/>
        </w:rPr>
      </w:r>
    </w:p>
    <w:p xmlns:w14="http://schemas.microsoft.com/office/word/2010/wordml" w14:paraId="769FA5C8" w14:textId="77777777">
      <w:pPr>
        <w:spacing w:before="0" w:after="0" w:line="240" w:lineRule="auto"/>
      </w:pPr>
      <w:r>
        <w:t/>
      </w:r>
    </w:p>
    <w:p xmlns:w14="http://schemas.microsoft.com/office/word/2010/wordml" w:rsidR="00DE6F18" w:rsidRDefault="00DE6F18" w14:paraId="2AAC410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38-45-190. Authority of director.</w:t>
      </w:r>
      <w:r>
        <w:rPr>
          <w:rFonts w:ascii="Times New Roman" w:hAnsi="Times New Roman" w:eastAsia="Times New Roman" w:cs="Times New Roman"/>
          <w:b w:val="true"/>
          <w:sz w:val="22"/>
          <w:szCs w:val="22"/>
          <w:lang w:val="en-PH"/>
        </w:rPr>
      </w:r>
    </w:p>
    <w:p xmlns:w14="http://schemas.microsoft.com/office/word/2010/wordml" w:rsidR="00DE6F18" w:rsidRDefault="00DE6F18" w14:paraId="1E22CB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For the purposes of carrying out the Nonadmitted and Reinsurance Reform Act of 2010, the director or his designee may enter into an agreement with a single state to facilitate the collection, allocation, and disbursement of premium taxes attributable to the placement of surplus lines insurance, provide for uniform methods of allocation and reporting among surplus lines insurance risk classifications, and share information among states relating to surplus lines insurance premium taxes. The General Assemb</w:t>
      </w:r>
      <w:r>
        <w:rPr>
          <w:rFonts w:ascii="Times New Roman" w:hAnsi="Times New Roman" w:eastAsia="Times New Roman" w:cs="Times New Roman"/>
          <w:sz w:val="22"/>
          <w:szCs w:val="22"/>
          <w:lang w:val="en-PH"/>
        </w:rPr>
        <w:t>ly may approve, modify, or rescind any such agreement.</w:t>
      </w:r>
      <w:r>
        <w:rPr>
          <w:rFonts w:ascii="Times New Roman" w:hAnsi="Times New Roman" w:eastAsia="Times New Roman" w:cs="Times New Roman"/>
          <w:sz w:val="22"/>
          <w:szCs w:val="22"/>
          <w:lang w:val="en-PH"/>
        </w:rPr>
      </w:r>
    </w:p>
    <w:p xmlns:w14="http://schemas.microsoft.com/office/word/2010/wordml" w:rsidR="00DE6F18" w:rsidRDefault="00DE6F18" w14:paraId="26468B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director or his designee is authorized to participate in a clearing house established through a multistate agreement approved by the General Assembly for the purpose of collecting and disbursing to reciprocal states any funds collected pursuant to subsection (A) applicable to properties, risks, or exposures located or to be performed outside of this State. To the extent that other states where portions of the properties, risks, or exposures reside have failed to enter into an agreement or reciprocal</w:t>
      </w:r>
      <w:r>
        <w:rPr>
          <w:rFonts w:ascii="Times New Roman" w:hAnsi="Times New Roman" w:eastAsia="Times New Roman" w:cs="Times New Roman"/>
          <w:sz w:val="22"/>
          <w:szCs w:val="22"/>
          <w:lang w:val="en-PH"/>
        </w:rPr>
        <w:t xml:space="preserve"> allocation procedure with this State, the net premium tax collected shall be retained by this State.</w:t>
      </w:r>
      <w:r>
        <w:rPr>
          <w:rFonts w:ascii="Times New Roman" w:hAnsi="Times New Roman" w:eastAsia="Times New Roman" w:cs="Times New Roman"/>
          <w:sz w:val="22"/>
          <w:szCs w:val="22"/>
          <w:lang w:val="en-PH"/>
        </w:rPr>
      </w:r>
    </w:p>
    <w:p xmlns:w14="http://schemas.microsoft.com/office/word/2010/wordml" w14:paraId="2FD77E7D" w14:textId="77777777">
      <w:pPr>
        <w:spacing w:before="0" w:after="0" w:line="240" w:lineRule="auto"/>
      </w:pPr>
      <w:r>
        <w:t/>
      </w:r>
    </w:p>
    <w:p xmlns:w14="http://schemas.microsoft.com/office/word/2010/wordml" w:rsidR="00DE6F18" w:rsidRDefault="00DE6F18" w14:paraId="096C5B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2012 Act No. 283, § 1, eff January 1, 2012.</w:t>
      </w:r>
      <w:r>
        <w:rPr>
          <w:rFonts w:ascii="Times New Roman" w:hAnsi="Times New Roman" w:eastAsia="Times New Roman" w:cs="Times New Roman"/>
          <w:sz w:val="22"/>
          <w:szCs w:val="22"/>
          <w:lang w:val="en-PH"/>
        </w:rPr>
      </w:r>
    </w:p>
    <w:p xmlns:w14="http://schemas.microsoft.com/office/word/2010/wordml" w14:paraId="6684AB2F" w14:textId="77777777">
      <w:pPr>
        <w:spacing w:before="0" w:after="0" w:line="240" w:lineRule="auto"/>
      </w:pPr>
      <w:r>
        <w:t/>
      </w:r>
    </w:p>
    <w:p xmlns:w14="http://schemas.microsoft.com/office/word/2010/wordml" w:rsidR="00DE6F18" w:rsidRDefault="00DE6F18" w14:paraId="2E0BF5F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38-45-195. Collecting taxes for all risks placed in surplus lines market.</w:t>
      </w:r>
      <w:r>
        <w:rPr>
          <w:rFonts w:ascii="Times New Roman" w:hAnsi="Times New Roman" w:eastAsia="Times New Roman" w:cs="Times New Roman"/>
          <w:b w:val="true"/>
          <w:sz w:val="22"/>
          <w:szCs w:val="22"/>
          <w:lang w:val="en-PH"/>
        </w:rPr>
      </w:r>
    </w:p>
    <w:p xmlns:w14="http://schemas.microsoft.com/office/word/2010/wordml" w:rsidR="00DE6F18" w:rsidRDefault="00DE6F18" w14:paraId="64CB16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Nothing in this chapter precludes the director or his designee from collecting one hundred percent of the taxes due under this chapter for all risks placed in the surplus lines market.</w:t>
      </w:r>
      <w:r>
        <w:rPr>
          <w:rFonts w:ascii="Times New Roman" w:hAnsi="Times New Roman" w:eastAsia="Times New Roman" w:cs="Times New Roman"/>
          <w:sz w:val="22"/>
          <w:szCs w:val="22"/>
          <w:lang w:val="en-PH"/>
        </w:rPr>
      </w:r>
    </w:p>
    <w:p xmlns:w14="http://schemas.microsoft.com/office/word/2010/wordml" w14:paraId="1BC803BC" w14:textId="77777777">
      <w:pPr>
        <w:spacing w:before="0" w:after="0" w:line="240" w:lineRule="auto"/>
      </w:pPr>
      <w:r>
        <w:t/>
      </w:r>
    </w:p>
    <w:p xmlns:w14="http://schemas.microsoft.com/office/word/2010/wordml" w:rsidR="00DE6F18" w:rsidRDefault="00DE6F18" w14:paraId="17C719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2012 Act No. 283, § 1, eff January 1, 2012.</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