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d6bc625e254988" /><Relationship Type="http://schemas.openxmlformats.org/package/2006/relationships/metadata/core-properties" Target="/package/services/metadata/core-properties/b673876197a7492684fa79ac141eda52.psmdcp" Id="Re4be685191ec49f1" /></Relationships>
</file>

<file path=word/document.xml><?xml version="1.0" encoding="utf-8"?>
<w:document xmlns:w="http://schemas.openxmlformats.org/wordprocessingml/2006/main">
  <w:body>
    <w:p xmlns:w14="http://schemas.microsoft.com/office/word/2010/wordml" w:rsidR="006C3F03" w:rsidRDefault="006C3F03" w14:paraId="058C21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49</w:t>
      </w:r>
      <w:r>
        <w:rPr>
          <w:rFonts w:ascii="Times New Roman" w:hAnsi="Times New Roman" w:eastAsia="Times New Roman" w:cs="Times New Roman"/>
          <w:sz w:val="22"/>
          <w:szCs w:val="22"/>
        </w:rPr>
      </w:r>
    </w:p>
    <w:p xmlns:w14="http://schemas.microsoft.com/office/word/2010/wordml" w:rsidR="006C3F03" w:rsidRDefault="006C3F03" w14:paraId="311186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Change of Name</w:t>
      </w:r>
      <w:r>
        <w:rPr>
          <w:rFonts w:ascii="Times New Roman" w:hAnsi="Times New Roman" w:eastAsia="Times New Roman" w:cs="Times New Roman"/>
          <w:sz w:val="22"/>
          <w:szCs w:val="22"/>
        </w:rPr>
      </w:r>
    </w:p>
    <w:p xmlns:w14="http://schemas.microsoft.com/office/word/2010/wordml" w:rsidR="006C3F03" w:rsidRDefault="006C3F03" w14:paraId="0E62F5BF" w14:textId="77777777">
      <w:pPr>
        <w:spacing w:before="0" w:after="0" w:line="240" w:lineRule="auto"/>
        <w:rPr>
          <w:rFonts w:ascii="Arial" w:hAnsi="Arial" w:cs="Arial"/>
        </w:rPr>
      </w:pPr>
    </w:p>
    <w:p xmlns:w14="http://schemas.microsoft.com/office/word/2010/wordml" w:rsidR="006C3F03" w:rsidRDefault="006C3F03" w14:paraId="6CD56E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15-49-10. Application for change of name.</w:t>
      </w:r>
      <w:r>
        <w:rPr>
          <w:rFonts w:ascii="Times New Roman" w:hAnsi="Times New Roman" w:eastAsia="Times New Roman" w:cs="Times New Roman"/>
          <w:b w:val="true"/>
          <w:sz w:val="22"/>
          <w:szCs w:val="22"/>
        </w:rPr>
      </w:r>
    </w:p>
    <w:p xmlns:w14="http://schemas.microsoft.com/office/word/2010/wordml" w:rsidR="006C3F03" w:rsidRDefault="006C3F03" w14:paraId="70C29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has been a resident of the State of South Carolina for at least six months and who desires to change his name may petition, in writing, a family court judge in the appropriate circuit, setting forth the reason for the change, his age, his place of residence and birth, and the name by which he desires to be known.</w:t>
      </w:r>
      <w:r>
        <w:rPr>
          <w:rFonts w:ascii="Times New Roman" w:hAnsi="Times New Roman" w:eastAsia="Times New Roman" w:cs="Times New Roman"/>
          <w:sz w:val="22"/>
          <w:szCs w:val="22"/>
        </w:rPr>
      </w:r>
    </w:p>
    <w:p xmlns:w14="http://schemas.microsoft.com/office/word/2010/wordml" w:rsidR="006C3F03" w:rsidRDefault="006C3F03" w14:paraId="0BDBA0B1" w14:textId="77777777">
      <w:pPr>
        <w:spacing w:before="0" w:after="0" w:line="240" w:lineRule="auto"/>
        <w:rPr>
          <w:rFonts w:ascii="Arial" w:hAnsi="Arial" w:cs="Arial"/>
        </w:rPr>
      </w:pPr>
      <w:r>
        <w:rPr>
          <w:rFonts w:ascii="Times New Roman" w:hAnsi="Times New Roman" w:eastAsia="Times New Roman" w:cs="Times New Roman"/>
          <w:sz w:val="22"/>
          <w:szCs w:val="22"/>
        </w:rPr>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r>
        <w:rPr>
          <w:rFonts w:ascii="Times New Roman" w:hAnsi="Times New Roman" w:eastAsia="Times New Roman" w:cs="Times New Roman"/>
          <w:sz w:val="22"/>
          <w:szCs w:val="22"/>
        </w:rPr>
      </w:r>
    </w:p>
    <w:p xmlns:w14="http://schemas.microsoft.com/office/word/2010/wordml" w14:paraId="4CEB1D41" w14:textId="77777777">
      <w:pPr>
        <w:spacing w:before="0" w:after="0" w:line="240" w:lineRule="auto"/>
      </w:pPr>
      <w:r>
        <w:t/>
      </w:r>
    </w:p>
    <w:p xmlns:w14="http://schemas.microsoft.com/office/word/2010/wordml" w:rsidR="006C3F03" w:rsidRDefault="006C3F03" w14:paraId="04BF5F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48-51; 1952 Code § 48-51; 1942 Code § 8674; 1932 Code § 8674; Civ. C. '22 § 5573; Civ. C. '12 § 3793; Civ. C. '02 § 2699; G. S. 2067; R. S. 2199; 1814 (5) 718; 1962 (52) 1656; 1990 Act No. 344, § 1; 2022 Act No. 183 (H.3271), § 1, eff May 16, 2022.</w:t>
      </w:r>
      <w:r>
        <w:rPr>
          <w:rFonts w:ascii="Times New Roman" w:hAnsi="Times New Roman" w:eastAsia="Times New Roman" w:cs="Times New Roman"/>
          <w:sz w:val="22"/>
          <w:szCs w:val="22"/>
        </w:rPr>
      </w:r>
    </w:p>
    <w:p xmlns:w14="http://schemas.microsoft.com/office/word/2010/wordml" w:rsidR="006C3F03" w:rsidRDefault="006C3F03" w14:paraId="11F95E4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810F54A" w14:textId="77777777">
      <w:pPr>
        <w:spacing w:before="0" w:after="0" w:line="240" w:lineRule="auto"/>
        <w:rPr>
          <w:rFonts w:ascii="Arial" w:hAnsi="Arial" w:cs="Arial"/>
        </w:rPr>
      </w:pPr>
      <w:r>
        <w:rPr>
          <w:rFonts w:ascii="Times New Roman" w:hAnsi="Times New Roman" w:eastAsia="Times New Roman" w:cs="Times New Roman"/>
          <w:sz w:val="22"/>
          <w:szCs w:val="22"/>
        </w:rPr>
        <w:t>2022 Act No. 183, § 1, in (A), inserted "has been a resident of the State of South Carolina for at least six months and who" following "A person who".</w:t>
      </w:r>
      <w:r>
        <w:rPr>
          <w:rFonts w:ascii="Times New Roman" w:hAnsi="Times New Roman" w:eastAsia="Times New Roman" w:cs="Times New Roman"/>
          <w:sz w:val="22"/>
          <w:szCs w:val="22"/>
        </w:rPr>
      </w:r>
    </w:p>
    <w:p xmlns:w14="http://schemas.microsoft.com/office/word/2010/wordml" w14:paraId="7AA69819" w14:textId="77777777">
      <w:pPr>
        <w:spacing w:before="0" w:after="0" w:line="240" w:lineRule="auto"/>
      </w:pPr>
      <w:r>
        <w:t/>
      </w:r>
    </w:p>
    <w:p xmlns:w14="http://schemas.microsoft.com/office/word/2010/wordml" w:rsidR="006C3F03" w:rsidRDefault="006C3F03" w14:paraId="4BDE01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15-49-20. Petition requirements for name change; notification; costs.</w:t>
      </w:r>
      <w:r>
        <w:rPr>
          <w:rFonts w:ascii="Times New Roman" w:hAnsi="Times New Roman" w:eastAsia="Times New Roman" w:cs="Times New Roman"/>
          <w:b w:val="true"/>
          <w:sz w:val="22"/>
          <w:szCs w:val="22"/>
        </w:rPr>
      </w:r>
    </w:p>
    <w:p xmlns:w14="http://schemas.microsoft.com/office/word/2010/wordml" w:rsidR="006C3F03" w:rsidRDefault="006C3F03" w14:paraId="45DFD66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petitions the court for a name change must attach to the petition or have provided directly to the court and made a part of the record:</w:t>
      </w:r>
      <w:r>
        <w:rPr>
          <w:rFonts w:ascii="Times New Roman" w:hAnsi="Times New Roman" w:eastAsia="Times New Roman" w:cs="Times New Roman"/>
          <w:sz w:val="22"/>
          <w:szCs w:val="22"/>
        </w:rPr>
      </w:r>
    </w:p>
    <w:p xmlns:w14="http://schemas.microsoft.com/office/word/2010/wordml" w:rsidR="006C3F03" w:rsidRDefault="006C3F03" w14:paraId="28850B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results of a fingerprint and criminal background check conducted by the State Law Enforcement Division;</w:t>
      </w:r>
      <w:r>
        <w:rPr>
          <w:rFonts w:ascii="Times New Roman" w:hAnsi="Times New Roman" w:eastAsia="Times New Roman" w:cs="Times New Roman"/>
          <w:sz w:val="22"/>
          <w:szCs w:val="22"/>
        </w:rPr>
      </w:r>
    </w:p>
    <w:p xmlns:w14="http://schemas.microsoft.com/office/word/2010/wordml" w:rsidR="006C3F03" w:rsidRDefault="006C3F03" w14:paraId="507B61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r>
        <w:rPr>
          <w:rFonts w:ascii="Times New Roman" w:hAnsi="Times New Roman" w:eastAsia="Times New Roman" w:cs="Times New Roman"/>
          <w:sz w:val="22"/>
          <w:szCs w:val="22"/>
        </w:rPr>
      </w:r>
    </w:p>
    <w:p xmlns:w14="http://schemas.microsoft.com/office/word/2010/wordml" w:rsidR="006C3F03" w:rsidRDefault="006C3F03" w14:paraId="2DA79C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affidavit signed by the petitioner which provides whether the petitioner is under a court order to pay child support or alimony;</w:t>
      </w:r>
      <w:r>
        <w:rPr>
          <w:rFonts w:ascii="Times New Roman" w:hAnsi="Times New Roman" w:eastAsia="Times New Roman" w:cs="Times New Roman"/>
          <w:sz w:val="22"/>
          <w:szCs w:val="22"/>
        </w:rPr>
      </w:r>
    </w:p>
    <w:p xmlns:w14="http://schemas.microsoft.com/office/word/2010/wordml" w:rsidR="006C3F03" w:rsidRDefault="006C3F03" w14:paraId="7DB357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r>
        <w:rPr>
          <w:rFonts w:ascii="Times New Roman" w:hAnsi="Times New Roman" w:eastAsia="Times New Roman" w:cs="Times New Roman"/>
          <w:sz w:val="22"/>
          <w:szCs w:val="22"/>
        </w:rPr>
      </w:r>
    </w:p>
    <w:p xmlns:w14="http://schemas.microsoft.com/office/word/2010/wordml" w:rsidR="006C3F03" w:rsidRDefault="006C3F03" w14:paraId="3F6A46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driver's license. To protect the petitioner's safety, the court ma</w:t>
      </w:r>
      <w:r>
        <w:rPr>
          <w:rFonts w:ascii="Times New Roman" w:hAnsi="Times New Roman" w:eastAsia="Times New Roman" w:cs="Times New Roman"/>
          <w:sz w:val="22"/>
          <w:szCs w:val="22"/>
        </w:rPr>
        <w:t>y waive the six months' residency requirement if the petitioner provides evidence that:</w:t>
      </w:r>
      <w:r>
        <w:rPr>
          <w:rFonts w:ascii="Times New Roman" w:hAnsi="Times New Roman" w:eastAsia="Times New Roman" w:cs="Times New Roman"/>
          <w:sz w:val="22"/>
          <w:szCs w:val="22"/>
        </w:rPr>
      </w:r>
    </w:p>
    <w:p xmlns:w14="http://schemas.microsoft.com/office/word/2010/wordml" w:rsidR="006C3F03" w:rsidRDefault="006C3F03" w14:paraId="3FDC5D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petitioner is a victim of domestic violence, dating violence, stalking, harassment, sexual offenses, trafficking in persons, or other abuse; and</w:t>
      </w:r>
      <w:r>
        <w:rPr>
          <w:rFonts w:ascii="Times New Roman" w:hAnsi="Times New Roman" w:eastAsia="Times New Roman" w:cs="Times New Roman"/>
          <w:sz w:val="22"/>
          <w:szCs w:val="22"/>
        </w:rPr>
      </w:r>
    </w:p>
    <w:p xmlns:w14="http://schemas.microsoft.com/office/word/2010/wordml" w:rsidR="006C3F03" w:rsidRDefault="006C3F03" w14:paraId="7B609D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petitioner is currently in reasonable fear of the petitioner's safety.</w:t>
      </w:r>
      <w:r>
        <w:rPr>
          <w:rFonts w:ascii="Times New Roman" w:hAnsi="Times New Roman" w:eastAsia="Times New Roman" w:cs="Times New Roman"/>
          <w:sz w:val="22"/>
          <w:szCs w:val="22"/>
        </w:rPr>
      </w:r>
    </w:p>
    <w:p xmlns:w14="http://schemas.microsoft.com/office/word/2010/wordml" w:rsidR="006C3F03" w:rsidRDefault="006C3F03" w14:paraId="25E92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Evidence shall include, but not be limited to:</w:t>
      </w:r>
      <w:r>
        <w:rPr>
          <w:rFonts w:ascii="Times New Roman" w:hAnsi="Times New Roman" w:eastAsia="Times New Roman" w:cs="Times New Roman"/>
          <w:sz w:val="22"/>
          <w:szCs w:val="22"/>
        </w:rPr>
      </w:r>
    </w:p>
    <w:p xmlns:w14="http://schemas.microsoft.com/office/word/2010/wordml" w:rsidR="006C3F03" w:rsidRDefault="006C3F03" w14:paraId="34E86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law enforcement, court, or other federal or state agency applications, records, or files;</w:t>
      </w:r>
      <w:r>
        <w:rPr>
          <w:rFonts w:ascii="Times New Roman" w:hAnsi="Times New Roman" w:eastAsia="Times New Roman" w:cs="Times New Roman"/>
          <w:sz w:val="22"/>
          <w:szCs w:val="22"/>
        </w:rPr>
      </w:r>
    </w:p>
    <w:p xmlns:w14="http://schemas.microsoft.com/office/word/2010/wordml" w:rsidR="006C3F03" w:rsidRDefault="006C3F03" w14:paraId="49FDE3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documentation from an agency or nonprofit organization that provides specialized assistance or services to victims of domestic violence, dating violence, stalking, harassment, sexual offenses, trafficking in persons, or other abuse; or</w:t>
      </w:r>
      <w:r>
        <w:rPr>
          <w:rFonts w:ascii="Times New Roman" w:hAnsi="Times New Roman" w:eastAsia="Times New Roman" w:cs="Times New Roman"/>
          <w:sz w:val="22"/>
          <w:szCs w:val="22"/>
        </w:rPr>
      </w:r>
    </w:p>
    <w:p xmlns:w14="http://schemas.microsoft.com/office/word/2010/wordml" w:rsidR="006C3F03" w:rsidRDefault="006C3F03" w14:paraId="1EBBC9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documentation from a religious, medical, or other professional from whom the applicant has sought assistance in connection with the alleged victimization.</w:t>
      </w:r>
      <w:r>
        <w:rPr>
          <w:rFonts w:ascii="Times New Roman" w:hAnsi="Times New Roman" w:eastAsia="Times New Roman" w:cs="Times New Roman"/>
          <w:sz w:val="22"/>
          <w:szCs w:val="22"/>
        </w:rPr>
      </w:r>
    </w:p>
    <w:p xmlns:w14="http://schemas.microsoft.com/office/word/2010/wordml" w:rsidR="006C3F03" w:rsidRDefault="006C3F03" w14:paraId="59404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This subsection does not apply to a minor child when the parent is seeking a name change for the minor child pursuant to Section 15-49-10(B), to a person seeking to return to the person's maiden name or a former married name in an action for divorce, or to a person seeking to change his or her name as a result of the person's marriage.</w:t>
      </w:r>
      <w:r>
        <w:rPr>
          <w:rFonts w:ascii="Times New Roman" w:hAnsi="Times New Roman" w:eastAsia="Times New Roman" w:cs="Times New Roman"/>
          <w:sz w:val="22"/>
          <w:szCs w:val="22"/>
        </w:rPr>
      </w:r>
    </w:p>
    <w:p xmlns:w14="http://schemas.microsoft.com/office/word/2010/wordml" w:rsidR="006C3F03" w:rsidRDefault="006C3F03" w14:paraId="55328918" w14:textId="77777777">
      <w:pPr>
        <w:spacing w:before="0" w:after="0" w:line="240" w:lineRule="auto"/>
        <w:rPr>
          <w:rFonts w:ascii="Arial" w:hAnsi="Arial" w:cs="Arial"/>
        </w:rPr>
      </w:pPr>
      <w:r>
        <w:rPr>
          <w:rFonts w:ascii="Times New Roman" w:hAnsi="Times New Roman" w:eastAsia="Times New Roman" w:cs="Times New Roman"/>
          <w:sz w:val="22"/>
          <w:szCs w:val="22"/>
        </w:rPr>
        <w:tab/>
        <w:t>(B) Prior to issuing an order for a name change, the court may conduct a hearing on the petition and may order the petitioner to be present.</w:t>
      </w:r>
      <w:r>
        <w:rPr>
          <w:rFonts w:ascii="Times New Roman" w:hAnsi="Times New Roman" w:eastAsia="Times New Roman" w:cs="Times New Roman"/>
          <w:sz w:val="22"/>
          <w:szCs w:val="22"/>
        </w:rPr>
      </w:r>
    </w:p>
    <w:p xmlns:w14="http://schemas.microsoft.com/office/word/2010/wordml" w:rsidR="006C3F03" w:rsidRDefault="006C3F03" w14:paraId="41342590" w14:textId="77777777">
      <w:pPr>
        <w:spacing w:before="0" w:after="0" w:line="240" w:lineRule="auto"/>
        <w:rPr>
          <w:rFonts w:ascii="Arial" w:hAnsi="Arial" w:cs="Arial"/>
        </w:rPr>
      </w:pPr>
      <w:r>
        <w:rPr>
          <w:rFonts w:ascii="Times New Roman" w:hAnsi="Times New Roman" w:eastAsia="Times New Roman" w:cs="Times New Roman"/>
          <w:sz w:val="22"/>
          <w:szCs w:val="22"/>
        </w:rPr>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r>
        <w:rPr>
          <w:rFonts w:ascii="Times New Roman" w:hAnsi="Times New Roman" w:eastAsia="Times New Roman" w:cs="Times New Roman"/>
          <w:sz w:val="22"/>
          <w:szCs w:val="22"/>
        </w:rPr>
      </w:r>
    </w:p>
    <w:p xmlns:w14="http://schemas.microsoft.com/office/word/2010/wordml" w:rsidR="006C3F03" w:rsidRDefault="006C3F03" w14:paraId="5DF5AD75" w14:textId="77777777">
      <w:pPr>
        <w:spacing w:before="0" w:after="0" w:line="240" w:lineRule="auto"/>
        <w:rPr>
          <w:rFonts w:ascii="Arial" w:hAnsi="Arial" w:cs="Arial"/>
        </w:rPr>
      </w:pPr>
      <w:r>
        <w:rPr>
          <w:rFonts w:ascii="Times New Roman" w:hAnsi="Times New Roman" w:eastAsia="Times New Roman" w:cs="Times New Roman"/>
          <w:sz w:val="22"/>
          <w:szCs w:val="22"/>
        </w:rPr>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r>
        <w:rPr>
          <w:rFonts w:ascii="Times New Roman" w:hAnsi="Times New Roman" w:eastAsia="Times New Roman" w:cs="Times New Roman"/>
          <w:sz w:val="22"/>
          <w:szCs w:val="22"/>
        </w:rPr>
      </w:r>
    </w:p>
    <w:p xmlns:w14="http://schemas.microsoft.com/office/word/2010/wordml" w:rsidR="006C3F03" w:rsidRDefault="006C3F03" w14:paraId="222A9926" w14:textId="77777777">
      <w:pPr>
        <w:spacing w:before="0" w:after="0" w:line="240" w:lineRule="auto"/>
        <w:rPr>
          <w:rFonts w:ascii="Arial" w:hAnsi="Arial" w:cs="Arial"/>
        </w:rPr>
      </w:pPr>
      <w:r>
        <w:rPr>
          <w:rFonts w:ascii="Times New Roman" w:hAnsi="Times New Roman" w:eastAsia="Times New Roman" w:cs="Times New Roman"/>
          <w:sz w:val="22"/>
          <w:szCs w:val="22"/>
        </w:rPr>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r>
        <w:rPr>
          <w:rFonts w:ascii="Times New Roman" w:hAnsi="Times New Roman" w:eastAsia="Times New Roman" w:cs="Times New Roman"/>
          <w:sz w:val="22"/>
          <w:szCs w:val="22"/>
        </w:rPr>
      </w:r>
    </w:p>
    <w:p xmlns:w14="http://schemas.microsoft.com/office/word/2010/wordml" w:rsidR="006C3F03" w:rsidRDefault="006C3F03" w14:paraId="0F75B20B" w14:textId="77777777">
      <w:pPr>
        <w:spacing w:before="0" w:after="0" w:line="240" w:lineRule="auto"/>
        <w:rPr>
          <w:rFonts w:ascii="Arial" w:hAnsi="Arial" w:cs="Arial"/>
        </w:rPr>
      </w:pPr>
      <w:r>
        <w:rPr>
          <w:rFonts w:ascii="Times New Roman" w:hAnsi="Times New Roman" w:eastAsia="Times New Roman" w:cs="Times New Roman"/>
          <w:sz w:val="22"/>
          <w:szCs w:val="22"/>
        </w:rPr>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r>
        <w:rPr>
          <w:rFonts w:ascii="Times New Roman" w:hAnsi="Times New Roman" w:eastAsia="Times New Roman" w:cs="Times New Roman"/>
          <w:sz w:val="22"/>
          <w:szCs w:val="22"/>
        </w:rPr>
      </w:r>
    </w:p>
    <w:p xmlns:w14="http://schemas.microsoft.com/office/word/2010/wordml" w:rsidR="006C3F03" w:rsidRDefault="006C3F03" w14:paraId="673FD822"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knowingly and wilfully falsifies the affidavit required in subsection (F), upon conviction, must be fined not more than one hundred dollars or imprisoned for not more than six months, or both.</w:t>
      </w:r>
      <w:r>
        <w:rPr>
          <w:rFonts w:ascii="Times New Roman" w:hAnsi="Times New Roman" w:eastAsia="Times New Roman" w:cs="Times New Roman"/>
          <w:sz w:val="22"/>
          <w:szCs w:val="22"/>
        </w:rPr>
      </w:r>
    </w:p>
    <w:p xmlns:w14="http://schemas.microsoft.com/office/word/2010/wordml" w:rsidR="006C3F03" w:rsidRDefault="006C3F03" w14:paraId="2B7A1A85"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r>
        <w:rPr>
          <w:rFonts w:ascii="Times New Roman" w:hAnsi="Times New Roman" w:eastAsia="Times New Roman" w:cs="Times New Roman"/>
          <w:sz w:val="22"/>
          <w:szCs w:val="22"/>
        </w:rPr>
      </w:r>
    </w:p>
    <w:p xmlns:w14="http://schemas.microsoft.com/office/word/2010/wordml" w:rsidR="006C3F03" w:rsidRDefault="006C3F03" w14:paraId="49778C25" w14:textId="77777777">
      <w:pPr>
        <w:spacing w:before="0" w:after="0" w:line="240" w:lineRule="auto"/>
        <w:rPr>
          <w:rFonts w:ascii="Arial" w:hAnsi="Arial" w:cs="Arial"/>
        </w:rPr>
      </w:pPr>
      <w:r>
        <w:rPr>
          <w:rFonts w:ascii="Times New Roman" w:hAnsi="Times New Roman" w:eastAsia="Times New Roman" w:cs="Times New Roman"/>
          <w:sz w:val="22"/>
          <w:szCs w:val="22"/>
        </w:rPr>
        <w:tab/>
        <w:t>(I) All costs associated with the requirements of this section are the sole responsibility of the petitioner.</w:t>
      </w:r>
      <w:r>
        <w:rPr>
          <w:rFonts w:ascii="Times New Roman" w:hAnsi="Times New Roman" w:eastAsia="Times New Roman" w:cs="Times New Roman"/>
          <w:sz w:val="22"/>
          <w:szCs w:val="22"/>
        </w:rPr>
      </w:r>
    </w:p>
    <w:p xmlns:w14="http://schemas.microsoft.com/office/word/2010/wordml" w:rsidR="006C3F03" w:rsidRDefault="006C3F03" w14:paraId="6217BAB9" w14:textId="77777777">
      <w:pPr>
        <w:spacing w:before="0" w:after="0" w:line="240" w:lineRule="auto"/>
        <w:rPr>
          <w:rFonts w:ascii="Arial" w:hAnsi="Arial" w:cs="Arial"/>
        </w:rPr>
      </w:pPr>
      <w:r>
        <w:rPr>
          <w:rFonts w:ascii="Times New Roman" w:hAnsi="Times New Roman" w:eastAsia="Times New Roman" w:cs="Times New Roman"/>
          <w:sz w:val="22"/>
          <w:szCs w:val="22"/>
        </w:rPr>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r>
        <w:rPr>
          <w:rFonts w:ascii="Times New Roman" w:hAnsi="Times New Roman" w:eastAsia="Times New Roman" w:cs="Times New Roman"/>
          <w:sz w:val="22"/>
          <w:szCs w:val="22"/>
        </w:rPr>
      </w:r>
    </w:p>
    <w:p xmlns:w14="http://schemas.microsoft.com/office/word/2010/wordml" w:rsidR="006C3F03" w:rsidRDefault="006C3F03" w14:paraId="477E458F" w14:textId="77777777">
      <w:pPr>
        <w:spacing w:before="0" w:after="0" w:line="240" w:lineRule="auto"/>
        <w:rPr>
          <w:rFonts w:ascii="Arial" w:hAnsi="Arial" w:cs="Arial"/>
        </w:rPr>
      </w:pPr>
      <w:r>
        <w:rPr>
          <w:rFonts w:ascii="Times New Roman" w:hAnsi="Times New Roman" w:eastAsia="Times New Roman" w:cs="Times New Roman"/>
          <w:sz w:val="22"/>
          <w:szCs w:val="22"/>
        </w:rPr>
        <w:tab/>
        <w:t>(K) Upon the petitioner's request, after granting the name change, the court shall seal the file if the court finds that the safety of the petitioner seeking the name change or the safety of the petitioner's child or ward warrants sealing the file. In all cases filed under this subsection, where the court orders that the file be sealed, any court record of the name change petition, proceeding, or order shall not be made public.</w:t>
      </w:r>
      <w:r>
        <w:rPr>
          <w:rFonts w:ascii="Times New Roman" w:hAnsi="Times New Roman" w:eastAsia="Times New Roman" w:cs="Times New Roman"/>
          <w:sz w:val="22"/>
          <w:szCs w:val="22"/>
        </w:rPr>
      </w:r>
    </w:p>
    <w:p xmlns:w14="http://schemas.microsoft.com/office/word/2010/wordml" w14:paraId="103AD499" w14:textId="77777777">
      <w:pPr>
        <w:spacing w:before="0" w:after="0" w:line="240" w:lineRule="auto"/>
      </w:pPr>
      <w:r>
        <w:t/>
      </w:r>
    </w:p>
    <w:p xmlns:w14="http://schemas.microsoft.com/office/word/2010/wordml" w:rsidR="006C3F03" w:rsidRDefault="006C3F03" w14:paraId="5CB97D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48-52; 1952 Code § 48-52; 1942 Code § 8675; 1932 Code § 8675; Civ. C. '22 § 5574; Civ. C. '12 § 3794; Civ. C. '02 § 2700; G. S. 2068; R. S. 2200; 1814 (5) 718; 2002 Act No. 346, § 1; 2006 Act No. 229, § 1, eff February 17, 2006; 2022 Act No. 183 (H.3271), §§ 2, 3, eff May 16, 2022.</w:t>
      </w:r>
      <w:r>
        <w:rPr>
          <w:rFonts w:ascii="Times New Roman" w:hAnsi="Times New Roman" w:eastAsia="Times New Roman" w:cs="Times New Roman"/>
          <w:sz w:val="22"/>
          <w:szCs w:val="22"/>
        </w:rPr>
      </w:r>
    </w:p>
    <w:p xmlns:w14="http://schemas.microsoft.com/office/word/2010/wordml" w:rsidR="006C3F03" w:rsidRDefault="006C3F03" w14:paraId="1B7AD27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0D30446"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subsections (F) to (H) and (J), redesignated subsection (F) as (I) and made nonsubstantive changes in subparagraph (A)(4) and subsection (C).</w:t>
      </w:r>
      <w:r>
        <w:rPr>
          <w:rFonts w:ascii="Times New Roman" w:hAnsi="Times New Roman" w:eastAsia="Times New Roman" w:cs="Times New Roman"/>
          <w:sz w:val="22"/>
          <w:szCs w:val="22"/>
        </w:rPr>
      </w:r>
    </w:p>
    <w:p xmlns:w14="http://schemas.microsoft.com/office/word/2010/wordml" w:rsidR="006C3F03" w:rsidRDefault="006C3F03" w14:paraId="6A107B12" w14:textId="77777777">
      <w:pPr>
        <w:spacing w:before="0" w:after="0" w:line="240" w:lineRule="auto"/>
        <w:rPr>
          <w:rFonts w:ascii="Arial" w:hAnsi="Arial" w:cs="Arial"/>
        </w:rPr>
      </w:pPr>
      <w:r>
        <w:rPr>
          <w:rFonts w:ascii="Times New Roman" w:hAnsi="Times New Roman" w:eastAsia="Times New Roman" w:cs="Times New Roman"/>
          <w:sz w:val="22"/>
          <w:szCs w:val="22"/>
        </w:rPr>
        <w:t>2022 Act No. 183, § 2, in (A), added (5).</w:t>
      </w:r>
      <w:r>
        <w:rPr>
          <w:rFonts w:ascii="Times New Roman" w:hAnsi="Times New Roman" w:eastAsia="Times New Roman" w:cs="Times New Roman"/>
          <w:sz w:val="22"/>
          <w:szCs w:val="22"/>
        </w:rPr>
      </w:r>
    </w:p>
    <w:p xmlns:w14="http://schemas.microsoft.com/office/word/2010/wordml" w:rsidR="006C3F03" w:rsidRDefault="006C3F03" w14:paraId="5ABEA4BE" w14:textId="77777777">
      <w:pPr>
        <w:spacing w:before="0" w:after="0" w:line="240" w:lineRule="auto"/>
        <w:rPr>
          <w:rFonts w:ascii="Arial" w:hAnsi="Arial" w:cs="Arial"/>
        </w:rPr>
      </w:pPr>
      <w:r>
        <w:rPr>
          <w:rFonts w:ascii="Times New Roman" w:hAnsi="Times New Roman" w:eastAsia="Times New Roman" w:cs="Times New Roman"/>
          <w:sz w:val="22"/>
          <w:szCs w:val="22"/>
        </w:rPr>
        <w:t>2022 Act No. 183, § 3, added (K).</w:t>
      </w:r>
      <w:r>
        <w:rPr>
          <w:rFonts w:ascii="Times New Roman" w:hAnsi="Times New Roman" w:eastAsia="Times New Roman" w:cs="Times New Roman"/>
          <w:sz w:val="22"/>
          <w:szCs w:val="22"/>
        </w:rPr>
      </w:r>
    </w:p>
    <w:p xmlns:w14="http://schemas.microsoft.com/office/word/2010/wordml" w14:paraId="474BD796" w14:textId="77777777">
      <w:pPr>
        <w:spacing w:before="0" w:after="0" w:line="240" w:lineRule="auto"/>
      </w:pPr>
      <w:r>
        <w:t/>
      </w:r>
    </w:p>
    <w:p xmlns:w14="http://schemas.microsoft.com/office/word/2010/wordml" w:rsidR="006C3F03" w:rsidRDefault="006C3F03" w14:paraId="0E5E91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15-49-30. Filing fee.</w:t>
      </w:r>
      <w:r>
        <w:rPr>
          <w:rFonts w:ascii="Times New Roman" w:hAnsi="Times New Roman" w:eastAsia="Times New Roman" w:cs="Times New Roman"/>
          <w:b w:val="true"/>
          <w:sz w:val="22"/>
          <w:szCs w:val="22"/>
        </w:rPr>
      </w:r>
    </w:p>
    <w:p xmlns:w14="http://schemas.microsoft.com/office/word/2010/wordml" w:rsidR="006C3F03" w:rsidRDefault="006C3F03" w14:paraId="70F66552" w14:textId="77777777">
      <w:pPr>
        <w:spacing w:before="0" w:after="0" w:line="240" w:lineRule="auto"/>
        <w:rPr>
          <w:rFonts w:ascii="Arial" w:hAnsi="Arial" w:cs="Arial"/>
        </w:rPr>
      </w:pPr>
      <w:r>
        <w:rPr>
          <w:rFonts w:ascii="Times New Roman" w:hAnsi="Times New Roman" w:eastAsia="Times New Roman" w:cs="Times New Roman"/>
          <w:sz w:val="22"/>
          <w:szCs w:val="22"/>
        </w:rPr>
        <w:tab/>
        <w:t>The filing fee provided in Section 8-21-310(C)(1) applies with respect to an action for change of name.</w:t>
      </w:r>
      <w:r>
        <w:rPr>
          <w:rFonts w:ascii="Times New Roman" w:hAnsi="Times New Roman" w:eastAsia="Times New Roman" w:cs="Times New Roman"/>
          <w:sz w:val="22"/>
          <w:szCs w:val="22"/>
        </w:rPr>
      </w:r>
    </w:p>
    <w:p xmlns:w14="http://schemas.microsoft.com/office/word/2010/wordml" w14:paraId="2FBBFE39" w14:textId="77777777">
      <w:pPr>
        <w:spacing w:before="0" w:after="0" w:line="240" w:lineRule="auto"/>
      </w:pPr>
      <w:r>
        <w:t/>
      </w:r>
    </w:p>
    <w:p xmlns:w14="http://schemas.microsoft.com/office/word/2010/wordml" w:rsidR="006C3F03" w:rsidRDefault="006C3F03" w14:paraId="40B1A2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48-53; 1952 Code § 48-53; 1942 Code § 8676; 1932 Code § 8676; Civ. C. '22 § 5575; Civ. C. '12 § 3795; Civ. C. '02 § 2701; G. S. 2069; R. S. 2201; 1814 (5) 718; 1990 Act No. 531, § 3.</w:t>
      </w:r>
      <w:r>
        <w:rPr>
          <w:rFonts w:ascii="Times New Roman" w:hAnsi="Times New Roman" w:eastAsia="Times New Roman" w:cs="Times New Roman"/>
          <w:sz w:val="22"/>
          <w:szCs w:val="22"/>
        </w:rPr>
      </w:r>
    </w:p>
    <w:p xmlns:w14="http://schemas.microsoft.com/office/word/2010/wordml" w14:paraId="7148C016" w14:textId="77777777">
      <w:pPr>
        <w:spacing w:before="0" w:after="0" w:line="240" w:lineRule="auto"/>
      </w:pPr>
      <w:r>
        <w:t/>
      </w:r>
    </w:p>
    <w:p xmlns:w14="http://schemas.microsoft.com/office/word/2010/wordml" w:rsidR="006C3F03" w:rsidRDefault="006C3F03" w14:paraId="1AECE3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15-49-40. Use of new name in legal proceedings; effect on pending proceedings.</w:t>
      </w:r>
      <w:r>
        <w:rPr>
          <w:rFonts w:ascii="Times New Roman" w:hAnsi="Times New Roman" w:eastAsia="Times New Roman" w:cs="Times New Roman"/>
          <w:b w:val="true"/>
          <w:sz w:val="22"/>
          <w:szCs w:val="22"/>
        </w:rPr>
      </w:r>
    </w:p>
    <w:p xmlns:w14="http://schemas.microsoft.com/office/word/2010/wordml" w:rsidR="006C3F03" w:rsidRDefault="006C3F03" w14:paraId="5EA05D60"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r>
        <w:rPr>
          <w:rFonts w:ascii="Times New Roman" w:hAnsi="Times New Roman" w:eastAsia="Times New Roman" w:cs="Times New Roman"/>
          <w:sz w:val="22"/>
          <w:szCs w:val="22"/>
        </w:rPr>
      </w:r>
    </w:p>
    <w:p xmlns:w14="http://schemas.microsoft.com/office/word/2010/wordml" w14:paraId="2F568728" w14:textId="77777777">
      <w:pPr>
        <w:spacing w:before="0" w:after="0" w:line="240" w:lineRule="auto"/>
      </w:pPr>
      <w:r>
        <w:t/>
      </w:r>
    </w:p>
    <w:p xmlns:w14="http://schemas.microsoft.com/office/word/2010/wordml" w:rsidR="006C3F03" w:rsidRDefault="006C3F03" w14:paraId="54B7A2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48-54; 1952 Code § 48-54; 1942 Code § 8677; 1932 Code § 8677; Civ. C. '22 § 5576; Civ. C. '12 § 3796; Civ. C. '02 § 2702; G. S. 2070; R. S. 2202; 1814 (5) 719.</w:t>
      </w:r>
      <w:r>
        <w:rPr>
          <w:rFonts w:ascii="Times New Roman" w:hAnsi="Times New Roman" w:eastAsia="Times New Roman" w:cs="Times New Roman"/>
          <w:sz w:val="22"/>
          <w:szCs w:val="22"/>
        </w:rPr>
      </w:r>
    </w:p>
    <w:p xmlns:w14="http://schemas.microsoft.com/office/word/2010/wordml" w14:paraId="7384FFAA" w14:textId="77777777">
      <w:pPr>
        <w:spacing w:before="0" w:after="0" w:line="240" w:lineRule="auto"/>
      </w:pPr>
      <w:r>
        <w:t/>
      </w:r>
    </w:p>
    <w:p xmlns:w14="http://schemas.microsoft.com/office/word/2010/wordml" w:rsidR="006C3F03" w:rsidRDefault="006C3F03" w14:paraId="31FB25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15-49-50. Effect of change on old obligations.</w:t>
      </w:r>
      <w:r>
        <w:rPr>
          <w:rFonts w:ascii="Times New Roman" w:hAnsi="Times New Roman" w:eastAsia="Times New Roman" w:cs="Times New Roman"/>
          <w:b w:val="true"/>
          <w:sz w:val="22"/>
          <w:szCs w:val="22"/>
        </w:rPr>
      </w:r>
    </w:p>
    <w:p xmlns:w14="http://schemas.microsoft.com/office/word/2010/wordml" w:rsidR="006C3F03" w:rsidRDefault="006C3F03" w14:paraId="00067064"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r>
        <w:rPr>
          <w:rFonts w:ascii="Times New Roman" w:hAnsi="Times New Roman" w:eastAsia="Times New Roman" w:cs="Times New Roman"/>
          <w:sz w:val="22"/>
          <w:szCs w:val="22"/>
        </w:rPr>
      </w:r>
    </w:p>
    <w:p xmlns:w14="http://schemas.microsoft.com/office/word/2010/wordml" w14:paraId="44A64E3E" w14:textId="77777777">
      <w:pPr>
        <w:spacing w:before="0" w:after="0" w:line="240" w:lineRule="auto"/>
      </w:pPr>
      <w:r>
        <w:t/>
      </w:r>
    </w:p>
    <w:p xmlns:w14="http://schemas.microsoft.com/office/word/2010/wordml" w:rsidR="006C3F03" w:rsidRDefault="006C3F03" w14:paraId="379B5F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48-55; 1952 Code § 48-55; 1942 Code § 8678; 1932 Code § 8678; Civ. C. '22 § 5577; Civ. C. '12 § 3797; Civ. C. '02 § 2703; G. S. 2071; R. S. 2203; 1814 (5) 719.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