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dd5ab6ecf84a1b" /><Relationship Type="http://schemas.openxmlformats.org/package/2006/relationships/metadata/core-properties" Target="/package/services/metadata/core-properties/2f5b3c86febd4f7f95e916a22ec8ddbc.psmdcp" Id="R7e7328d8a9e04713" /></Relationships>
</file>

<file path=word/document.xml><?xml version="1.0" encoding="utf-8"?>
<w:document xmlns:w="http://schemas.openxmlformats.org/wordprocessingml/2006/main">
  <w:body>
    <w:p xmlns:w14="http://schemas.microsoft.com/office/word/2010/wordml" w:rsidR="00352BD6" w:rsidRDefault="00352BD6" w14:paraId="57FFD3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352BD6" w:rsidRDefault="00352BD6" w14:paraId="0E125B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Selection of Forms of Municipal Government</w:t>
      </w:r>
      <w:r>
        <w:rPr>
          <w:rFonts w:ascii="Times New Roman" w:hAnsi="Times New Roman" w:eastAsia="Times New Roman" w:cs="Times New Roman"/>
          <w:sz w:val="22"/>
          <w:szCs w:val="22"/>
          <w:lang w:val="en-PH"/>
        </w:rPr>
      </w:r>
    </w:p>
    <w:p xmlns:w14="http://schemas.microsoft.com/office/word/2010/wordml" w:rsidR="00352BD6" w:rsidRDefault="00352BD6" w14:paraId="3EF1486A" w14:textId="77777777">
      <w:pPr>
        <w:spacing w:before="0" w:after="0" w:line="240" w:lineRule="auto"/>
        <w:rPr>
          <w:rFonts w:ascii="Arial" w:hAnsi="Arial" w:cs="Arial"/>
          <w:lang w:val="en-PH"/>
        </w:rPr>
      </w:pPr>
    </w:p>
    <w:p xmlns:w14="http://schemas.microsoft.com/office/word/2010/wordml" w:rsidR="00352BD6" w:rsidRDefault="00352BD6" w14:paraId="0AF6F4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5-5-10. Forms of municipal government; selection of form of government made by ordinance of municipal council.</w:t>
      </w:r>
      <w:r>
        <w:rPr>
          <w:rFonts w:ascii="Times New Roman" w:hAnsi="Times New Roman" w:eastAsia="Times New Roman" w:cs="Times New Roman"/>
          <w:b w:val="true"/>
          <w:sz w:val="22"/>
          <w:szCs w:val="22"/>
          <w:lang w:val="en-PH"/>
        </w:rPr>
      </w:r>
    </w:p>
    <w:p xmlns:w14="http://schemas.microsoft.com/office/word/2010/wordml" w:rsidR="00352BD6" w:rsidRDefault="00352BD6" w14:paraId="2DB2E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forms of municipal government in this State shall be as follows:</w:t>
      </w:r>
      <w:r>
        <w:rPr>
          <w:rFonts w:ascii="Times New Roman" w:hAnsi="Times New Roman" w:eastAsia="Times New Roman" w:cs="Times New Roman"/>
          <w:sz w:val="22"/>
          <w:szCs w:val="22"/>
          <w:lang w:val="en-PH"/>
        </w:rPr>
      </w:r>
    </w:p>
    <w:p xmlns:w14="http://schemas.microsoft.com/office/word/2010/wordml" w:rsidR="00352BD6" w:rsidRDefault="00352BD6" w14:paraId="0732E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mayor-council form provided for in Chapter 9;</w:t>
      </w:r>
      <w:r>
        <w:rPr>
          <w:rFonts w:ascii="Times New Roman" w:hAnsi="Times New Roman" w:eastAsia="Times New Roman" w:cs="Times New Roman"/>
          <w:sz w:val="22"/>
          <w:szCs w:val="22"/>
          <w:lang w:val="en-PH"/>
        </w:rPr>
      </w:r>
    </w:p>
    <w:p xmlns:w14="http://schemas.microsoft.com/office/word/2010/wordml" w:rsidR="00352BD6" w:rsidRDefault="00352BD6" w14:paraId="0EE42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council form provided for in Chapter 11;</w:t>
      </w:r>
      <w:r>
        <w:rPr>
          <w:rFonts w:ascii="Times New Roman" w:hAnsi="Times New Roman" w:eastAsia="Times New Roman" w:cs="Times New Roman"/>
          <w:sz w:val="22"/>
          <w:szCs w:val="22"/>
          <w:lang w:val="en-PH"/>
        </w:rPr>
      </w:r>
    </w:p>
    <w:p xmlns:w14="http://schemas.microsoft.com/office/word/2010/wordml" w:rsidR="00352BD6" w:rsidRDefault="00352BD6" w14:paraId="5CD44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council-manager form provided for in Chapter 13.</w:t>
      </w:r>
      <w:r>
        <w:rPr>
          <w:rFonts w:ascii="Times New Roman" w:hAnsi="Times New Roman" w:eastAsia="Times New Roman" w:cs="Times New Roman"/>
          <w:sz w:val="22"/>
          <w:szCs w:val="22"/>
          <w:lang w:val="en-PH"/>
        </w:rPr>
      </w:r>
    </w:p>
    <w:p xmlns:w14="http://schemas.microsoft.com/office/word/2010/wordml" w:rsidR="00352BD6" w:rsidRDefault="00352BD6" w14:paraId="17FCA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municipalities shall adopt one of these forms in the manner prescribed in this chapter.</w:t>
      </w:r>
      <w:r>
        <w:rPr>
          <w:rFonts w:ascii="Times New Roman" w:hAnsi="Times New Roman" w:eastAsia="Times New Roman" w:cs="Times New Roman"/>
          <w:sz w:val="22"/>
          <w:szCs w:val="22"/>
          <w:lang w:val="en-PH"/>
        </w:rPr>
      </w:r>
    </w:p>
    <w:p xmlns:w14="http://schemas.microsoft.com/office/word/2010/wordml" w:rsidR="00352BD6" w:rsidRDefault="00352BD6" w14:paraId="37A92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w:t>
      </w:r>
      <w:r>
        <w:rPr>
          <w:rFonts w:ascii="Times New Roman" w:hAnsi="Times New Roman" w:eastAsia="Times New Roman" w:cs="Times New Roman"/>
          <w:sz w:val="22"/>
          <w:szCs w:val="22"/>
          <w:lang w:val="en-PH"/>
        </w:rPr>
      </w:r>
    </w:p>
    <w:p xmlns:w14="http://schemas.microsoft.com/office/word/2010/wordml" w:rsidR="00352BD6" w:rsidRDefault="00352BD6" w14:paraId="40A9B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w:t>
      </w:r>
      <w:r>
        <w:rPr>
          <w:rFonts w:ascii="Times New Roman" w:hAnsi="Times New Roman" w:eastAsia="Times New Roman" w:cs="Times New Roman"/>
          <w:sz w:val="22"/>
          <w:szCs w:val="22"/>
          <w:lang w:val="en-PH"/>
        </w:rPr>
        <w:t>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w:t>
      </w:r>
      <w:r>
        <w:rPr>
          <w:rFonts w:ascii="Times New Roman" w:hAnsi="Times New Roman" w:eastAsia="Times New Roman" w:cs="Times New Roman"/>
          <w:sz w:val="22"/>
          <w:szCs w:val="22"/>
          <w:lang w:val="en-PH"/>
        </w:rPr>
      </w:r>
    </w:p>
    <w:p xmlns:w14="http://schemas.microsoft.com/office/word/2010/wordml" w14:paraId="2E598D88" w14:textId="77777777">
      <w:pPr>
        <w:spacing w:before="0" w:after="0" w:line="240" w:lineRule="auto"/>
      </w:pPr>
      <w:r>
        <w:t/>
      </w:r>
    </w:p>
    <w:p xmlns:w14="http://schemas.microsoft.com/office/word/2010/wordml" w:rsidR="00352BD6" w:rsidRDefault="00352BD6" w14:paraId="30C31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47-26; 1975 (59) 692; 1976 Act No. 656; 1996 Act No. 338, § 1.</w:t>
      </w:r>
      <w:r>
        <w:rPr>
          <w:rFonts w:ascii="Times New Roman" w:hAnsi="Times New Roman" w:eastAsia="Times New Roman" w:cs="Times New Roman"/>
          <w:sz w:val="22"/>
          <w:szCs w:val="22"/>
          <w:lang w:val="en-PH"/>
        </w:rPr>
      </w:r>
    </w:p>
    <w:p xmlns:w14="http://schemas.microsoft.com/office/word/2010/wordml" w14:paraId="6037BE3B" w14:textId="77777777">
      <w:pPr>
        <w:spacing w:before="0" w:after="0" w:line="240" w:lineRule="auto"/>
      </w:pPr>
      <w:r>
        <w:t/>
      </w:r>
    </w:p>
    <w:p xmlns:w14="http://schemas.microsoft.com/office/word/2010/wordml" w:rsidR="00352BD6" w:rsidRDefault="00352BD6" w14:paraId="2ABD88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5-5-20. Petition or ordinance calling for special election to determine form of government after date of official council action.</w:t>
      </w:r>
      <w:r>
        <w:rPr>
          <w:rFonts w:ascii="Times New Roman" w:hAnsi="Times New Roman" w:eastAsia="Times New Roman" w:cs="Times New Roman"/>
          <w:b w:val="true"/>
          <w:sz w:val="22"/>
          <w:szCs w:val="22"/>
          <w:lang w:val="en-PH"/>
        </w:rPr>
      </w:r>
    </w:p>
    <w:p xmlns:w14="http://schemas.microsoft.com/office/word/2010/wordml" w:rsidR="00352BD6" w:rsidRDefault="00352BD6" w14:paraId="42A92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w:t>
      </w:r>
      <w:r>
        <w:rPr>
          <w:rFonts w:ascii="Times New Roman" w:hAnsi="Times New Roman" w:eastAsia="Times New Roman" w:cs="Times New Roman"/>
          <w:sz w:val="22"/>
          <w:szCs w:val="22"/>
          <w:lang w:val="en-PH"/>
        </w:rPr>
        <w:t>e passage of the council ordinance; provided, however, that no referendum shall be held pursuant to ordinance of the municipal council sooner than two years following the date the form of municipal government is initially selected pursuant to the provisions of this chapter.</w:t>
      </w:r>
      <w:r>
        <w:rPr>
          <w:rFonts w:ascii="Times New Roman" w:hAnsi="Times New Roman" w:eastAsia="Times New Roman" w:cs="Times New Roman"/>
          <w:sz w:val="22"/>
          <w:szCs w:val="22"/>
          <w:lang w:val="en-PH"/>
        </w:rPr>
      </w:r>
    </w:p>
    <w:p xmlns:w14="http://schemas.microsoft.com/office/word/2010/wordml" w14:paraId="6E9B4BD9" w14:textId="77777777">
      <w:pPr>
        <w:spacing w:before="0" w:after="0" w:line="240" w:lineRule="auto"/>
      </w:pPr>
      <w:r>
        <w:t/>
      </w:r>
    </w:p>
    <w:p xmlns:w14="http://schemas.microsoft.com/office/word/2010/wordml" w:rsidR="00352BD6" w:rsidRDefault="00352BD6" w14:paraId="1AC0D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47-27; 1975 (59) 692; 1976 Act No. 642.</w:t>
      </w:r>
      <w:r>
        <w:rPr>
          <w:rFonts w:ascii="Times New Roman" w:hAnsi="Times New Roman" w:eastAsia="Times New Roman" w:cs="Times New Roman"/>
          <w:sz w:val="22"/>
          <w:szCs w:val="22"/>
          <w:lang w:val="en-PH"/>
        </w:rPr>
      </w:r>
    </w:p>
    <w:p xmlns:w14="http://schemas.microsoft.com/office/word/2010/wordml" w14:paraId="4C14A60C" w14:textId="77777777">
      <w:pPr>
        <w:spacing w:before="0" w:after="0" w:line="240" w:lineRule="auto"/>
      </w:pPr>
      <w:r>
        <w:t/>
      </w:r>
    </w:p>
    <w:p xmlns:w14="http://schemas.microsoft.com/office/word/2010/wordml" w:rsidR="00352BD6" w:rsidRDefault="00352BD6" w14:paraId="69220C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5-5-30. Determination of form of government by governing body effective until changed by election; subsequent elections.</w:t>
      </w:r>
      <w:r>
        <w:rPr>
          <w:rFonts w:ascii="Times New Roman" w:hAnsi="Times New Roman" w:eastAsia="Times New Roman" w:cs="Times New Roman"/>
          <w:b w:val="true"/>
          <w:sz w:val="22"/>
          <w:szCs w:val="22"/>
          <w:lang w:val="en-PH"/>
        </w:rPr>
      </w:r>
    </w:p>
    <w:p xmlns:w14="http://schemas.microsoft.com/office/word/2010/wordml" w:rsidR="00352BD6" w:rsidRDefault="00352BD6" w14:paraId="202AF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 5-5-20.</w:t>
      </w:r>
      <w:r>
        <w:rPr>
          <w:rFonts w:ascii="Times New Roman" w:hAnsi="Times New Roman" w:eastAsia="Times New Roman" w:cs="Times New Roman"/>
          <w:sz w:val="22"/>
          <w:szCs w:val="22"/>
          <w:lang w:val="en-PH"/>
        </w:rPr>
      </w:r>
    </w:p>
    <w:p xmlns:w14="http://schemas.microsoft.com/office/word/2010/wordml" w14:paraId="1191A6E0" w14:textId="77777777">
      <w:pPr>
        <w:spacing w:before="0" w:after="0" w:line="240" w:lineRule="auto"/>
      </w:pPr>
      <w:r>
        <w:t/>
      </w:r>
    </w:p>
    <w:p xmlns:w14="http://schemas.microsoft.com/office/word/2010/wordml" w:rsidR="00352BD6" w:rsidRDefault="00352BD6" w14:paraId="3972F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47-28; 1975 (59) 692.</w:t>
      </w:r>
      <w:r>
        <w:rPr>
          <w:rFonts w:ascii="Times New Roman" w:hAnsi="Times New Roman" w:eastAsia="Times New Roman" w:cs="Times New Roman"/>
          <w:sz w:val="22"/>
          <w:szCs w:val="22"/>
          <w:lang w:val="en-PH"/>
        </w:rPr>
      </w:r>
    </w:p>
    <w:p xmlns:w14="http://schemas.microsoft.com/office/word/2010/wordml" w14:paraId="39101544" w14:textId="77777777">
      <w:pPr>
        <w:spacing w:before="0" w:after="0" w:line="240" w:lineRule="auto"/>
      </w:pPr>
      <w:r>
        <w:t/>
      </w:r>
    </w:p>
    <w:p xmlns:w14="http://schemas.microsoft.com/office/word/2010/wordml" w:rsidR="00352BD6" w:rsidRDefault="00352BD6" w14:paraId="273F5C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5-5-40. Preparation of election ballot; majority of votes cast by qualified electors required to effect change in form of government.</w:t>
      </w:r>
      <w:r>
        <w:rPr>
          <w:rFonts w:ascii="Times New Roman" w:hAnsi="Times New Roman" w:eastAsia="Times New Roman" w:cs="Times New Roman"/>
          <w:b w:val="true"/>
          <w:sz w:val="22"/>
          <w:szCs w:val="22"/>
          <w:lang w:val="en-PH"/>
        </w:rPr>
      </w:r>
    </w:p>
    <w:p xmlns:w14="http://schemas.microsoft.com/office/word/2010/wordml" w:rsidR="00352BD6" w:rsidRDefault="00352BD6" w14:paraId="64C8F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any election to determine a change of a form of government of a municipality, the question must be framed by the governing body and printed on the prepared ballot in the following form: "Shall the municipality of (name of municipality) change its form of government from (form selected by council or by prior election) to (form or forms requested by petition or by ordinance)?</w:t>
      </w:r>
      <w:r>
        <w:rPr>
          <w:rFonts w:ascii="Times New Roman" w:hAnsi="Times New Roman" w:eastAsia="Times New Roman" w:cs="Times New Roman"/>
          <w:sz w:val="22"/>
          <w:szCs w:val="22"/>
          <w:lang w:val="en-PH"/>
        </w:rPr>
      </w:r>
    </w:p>
    <w:p xmlns:w14="http://schemas.microsoft.com/office/word/2010/wordml" w:rsidR="00352BD6" w:rsidRDefault="00352BD6" w14:paraId="1DE6C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w:t>
      </w:r>
      <w:r>
        <w:rPr>
          <w:rFonts w:ascii="Times New Roman" w:hAnsi="Times New Roman" w:eastAsia="Times New Roman" w:cs="Times New Roman"/>
          <w:sz w:val="22"/>
          <w:szCs w:val="22"/>
          <w:lang w:val="en-PH"/>
        </w:rPr>
      </w:r>
    </w:p>
    <w:p xmlns:w14="http://schemas.microsoft.com/office/word/2010/wordml" w:rsidR="00352BD6" w:rsidRDefault="00352BD6" w14:paraId="6AED1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w:t>
      </w:r>
      <w:r>
        <w:rPr>
          <w:rFonts w:ascii="Times New Roman" w:hAnsi="Times New Roman" w:eastAsia="Times New Roman" w:cs="Times New Roman"/>
          <w:sz w:val="22"/>
          <w:szCs w:val="22"/>
          <w:lang w:val="en-PH"/>
        </w:rPr>
      </w:r>
    </w:p>
    <w:p xmlns:w14="http://schemas.microsoft.com/office/word/2010/wordml" w:rsidR="00352BD6" w:rsidRDefault="00352BD6" w14:paraId="6037A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Those in favor of the question shall deposit a ballot with a check or cross mark in the square after the word 'YES', and those voting against the question shall deposit a ballot with a check or cross mark in the square after the word 'NO'."</w:t>
      </w:r>
      <w:r>
        <w:rPr>
          <w:rFonts w:ascii="Times New Roman" w:hAnsi="Times New Roman" w:eastAsia="Times New Roman" w:cs="Times New Roman"/>
          <w:sz w:val="22"/>
          <w:szCs w:val="22"/>
          <w:lang w:val="en-PH"/>
        </w:rPr>
      </w:r>
    </w:p>
    <w:p xmlns:w14="http://schemas.microsoft.com/office/word/2010/wordml" w:rsidR="00352BD6" w:rsidRDefault="00352BD6" w14:paraId="30497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effect a change in the form of government a proposed form must receive a majority of the votes cast by the qualified electors of the municipality in the election.</w:t>
      </w:r>
      <w:r>
        <w:rPr>
          <w:rFonts w:ascii="Times New Roman" w:hAnsi="Times New Roman" w:eastAsia="Times New Roman" w:cs="Times New Roman"/>
          <w:sz w:val="22"/>
          <w:szCs w:val="22"/>
          <w:lang w:val="en-PH"/>
        </w:rPr>
      </w:r>
    </w:p>
    <w:p xmlns:w14="http://schemas.microsoft.com/office/word/2010/wordml" w14:paraId="4280F475" w14:textId="77777777">
      <w:pPr>
        <w:spacing w:before="0" w:after="0" w:line="240" w:lineRule="auto"/>
      </w:pPr>
      <w:r>
        <w:t/>
      </w:r>
    </w:p>
    <w:p xmlns:w14="http://schemas.microsoft.com/office/word/2010/wordml" w:rsidR="00352BD6" w:rsidRDefault="00352BD6" w14:paraId="2F9AC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47-29; 1975 (59) 692; 1990 Act No. 342, § 1.</w:t>
      </w:r>
      <w:r>
        <w:rPr>
          <w:rFonts w:ascii="Times New Roman" w:hAnsi="Times New Roman" w:eastAsia="Times New Roman" w:cs="Times New Roman"/>
          <w:sz w:val="22"/>
          <w:szCs w:val="22"/>
          <w:lang w:val="en-PH"/>
        </w:rPr>
      </w:r>
    </w:p>
    <w:p xmlns:w14="http://schemas.microsoft.com/office/word/2010/wordml" w14:paraId="7195F0E8" w14:textId="77777777">
      <w:pPr>
        <w:spacing w:before="0" w:after="0" w:line="240" w:lineRule="auto"/>
      </w:pPr>
      <w:r>
        <w:t/>
      </w:r>
    </w:p>
    <w:p xmlns:w14="http://schemas.microsoft.com/office/word/2010/wordml" w:rsidR="00352BD6" w:rsidRDefault="00352BD6" w14:paraId="73D735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5-5-50. Notice, expenses and conduct of elections.</w:t>
      </w:r>
      <w:r>
        <w:rPr>
          <w:rFonts w:ascii="Times New Roman" w:hAnsi="Times New Roman" w:eastAsia="Times New Roman" w:cs="Times New Roman"/>
          <w:b w:val="true"/>
          <w:sz w:val="22"/>
          <w:szCs w:val="22"/>
          <w:lang w:val="en-PH"/>
        </w:rPr>
      </w:r>
    </w:p>
    <w:p xmlns:w14="http://schemas.microsoft.com/office/word/2010/wordml" w:rsidR="00352BD6" w:rsidRDefault="00352BD6" w14:paraId="74BDC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w:t>
      </w:r>
      <w:r>
        <w:rPr>
          <w:rFonts w:ascii="Times New Roman" w:hAnsi="Times New Roman" w:eastAsia="Times New Roman" w:cs="Times New Roman"/>
          <w:sz w:val="22"/>
          <w:szCs w:val="22"/>
          <w:lang w:val="en-PH"/>
        </w:rPr>
      </w:r>
    </w:p>
    <w:p xmlns:w14="http://schemas.microsoft.com/office/word/2010/wordml" w14:paraId="6A0A7A99" w14:textId="77777777">
      <w:pPr>
        <w:spacing w:before="0" w:after="0" w:line="240" w:lineRule="auto"/>
      </w:pPr>
      <w:r>
        <w:t/>
      </w:r>
    </w:p>
    <w:p xmlns:w14="http://schemas.microsoft.com/office/word/2010/wordml" w:rsidR="00352BD6" w:rsidRDefault="00352BD6" w14:paraId="0FFC7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47-29.1; 1975 (59) 692.</w:t>
      </w:r>
      <w:r>
        <w:rPr>
          <w:rFonts w:ascii="Times New Roman" w:hAnsi="Times New Roman" w:eastAsia="Times New Roman" w:cs="Times New Roman"/>
          <w:sz w:val="22"/>
          <w:szCs w:val="22"/>
          <w:lang w:val="en-PH"/>
        </w:rPr>
      </w:r>
    </w:p>
    <w:p xmlns:w14="http://schemas.microsoft.com/office/word/2010/wordml" w14:paraId="3FDFF84E" w14:textId="77777777">
      <w:pPr>
        <w:spacing w:before="0" w:after="0" w:line="240" w:lineRule="auto"/>
      </w:pPr>
      <w:r>
        <w:t/>
      </w:r>
    </w:p>
    <w:p xmlns:w14="http://schemas.microsoft.com/office/word/2010/wordml" w:rsidR="00352BD6" w:rsidRDefault="00352BD6" w14:paraId="2DECB5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5-5-60. Service of existing members of governing body after adoption of or change to one of alternate forms of government.</w:t>
      </w:r>
      <w:r>
        <w:rPr>
          <w:rFonts w:ascii="Times New Roman" w:hAnsi="Times New Roman" w:eastAsia="Times New Roman" w:cs="Times New Roman"/>
          <w:b w:val="true"/>
          <w:sz w:val="22"/>
          <w:szCs w:val="22"/>
          <w:lang w:val="en-PH"/>
        </w:rPr>
      </w:r>
    </w:p>
    <w:p xmlns:w14="http://schemas.microsoft.com/office/word/2010/wordml" w:rsidR="00352BD6" w:rsidRDefault="00352BD6" w14:paraId="47A21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initial adoption of or on any change to one of the alternate forms of government, all members of the existing governing body shall continue to serve their elected terms and until their successors are elected and qualify.</w:t>
      </w:r>
      <w:r>
        <w:rPr>
          <w:rFonts w:ascii="Times New Roman" w:hAnsi="Times New Roman" w:eastAsia="Times New Roman" w:cs="Times New Roman"/>
          <w:sz w:val="22"/>
          <w:szCs w:val="22"/>
          <w:lang w:val="en-PH"/>
        </w:rPr>
      </w:r>
    </w:p>
    <w:p xmlns:w14="http://schemas.microsoft.com/office/word/2010/wordml" w14:paraId="205D3DF2" w14:textId="77777777">
      <w:pPr>
        <w:spacing w:before="0" w:after="0" w:line="240" w:lineRule="auto"/>
      </w:pPr>
      <w:r>
        <w:t/>
      </w:r>
    </w:p>
    <w:p xmlns:w14="http://schemas.microsoft.com/office/word/2010/wordml" w:rsidR="00352BD6" w:rsidRDefault="00352BD6" w14:paraId="3A8B5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47-29.2; 1975 (59) 692.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