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7581">
        <w:t>CHAPTER 1</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7581">
        <w:t>Notaries Public</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5.</w:t>
      </w:r>
      <w:r w:rsidR="00C416D4" w:rsidRPr="00417581">
        <w:t xml:space="preserve"> Definitions.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For purposes of this chapter: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 "Acknowledgment" means a notarial act in which a notary certifies that, at a single time and place, all of the following occurred: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an individual appeared in person before the notary and presented a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the individual was personally known to the notary or identified by the notary through satisfactory evidence;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(c) the individual signed the record while in the physical presence of the notary and while being personally observed signing the record by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 "Affirmation" means a notarial act which is legally equivalent to an oath and in which a notary certifies that, at a single time and place, all of the following occurred: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an individual appeared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the individual was personally known to the notary or identified by the notary through satisfactory evidence;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(c) the individual made a vow of truthfulness on penalty of perjury, based on personal honor and without invoking a deity or using a form of the word "swear".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(3) "Attest" or "attestation" means the completion of a certificate by a notary who has performed a notarial act.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(4) "Commission" means the empowerment to perform notarial acts and the written evidence of authority to perform those acts.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(6) "Jurat" means a notary's certificate evidencing the administration of an oath or affirmation.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(7) "Moral turpitude" means conduct contrary to expected standards of honesty, morality, or integrity.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(9) "Notarial certificate" and "certificate" mean the portion of a notarized record that is completed by the notary, bears the notary's signature and seal, and states the facts attested by the notary in a particular notarization.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(10) "Notary public" and "notary" mean a person commissioned to perform notarial acts pursuant to this chapter. A notary is a public officer of the State of South Carolina and shall act in full and strict compliance with this chapter.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(11) "Oath" means a notarial act that is legally equivalent to an affirmation and in which a notary certifies that at a single time and place all of the following occurred: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an individual appeared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the individual was personally known to the notary or identified by the notary through satisfactory evidence;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(c) the individual made a vow of truthfulness on penalty of perjury while invoking a deity or using a form of the word "swear".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(12) "Official misconduct" means a notary's performance of a prohibited act or failure to perform a mandated act set forth in this chapter or other law in connection with notarization.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(15) "Principal" means: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in the case of an acknowledgment, the individual whose identity and due execution of a record is being certified by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in the case of a verification or proof, the individual other than a subscribing witness whose identity and due execution of the record are being proven or signature is being identified as genuine;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(c) in the case of an oath or affirmation, the individual who makes a vow of truthfulness on penalty of perjury.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(16) "Record" means information that is inscribed on a tangible medium and called a traditional or paper record. Record also may mean information that is inscribed on a tangible medium or that is stored in an electronic or other medium.</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(17) "Satisfactory evidence" means identification of an individual based on either: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a current identification document issued by a federal or state government agency bearing a photographic image of the individual's face, signature, and a physical description, except that a current passport without a physical description is acceptable;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upon the oath or affirmation of a credible witness personally known to the notary public or of two witnesses who present an identification document as described in subitem (a).</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(18) "Seal" or "stamp" means a device for affixing on a paper record an image containing a notary's name, the words "notary public", and the words "State of South Carolina". The device may be in the form of an ink stamp or an embosser.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(19) "Secretary" means the South Carolina Secretary of State or the Secretary's designee.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(20) "Subscribing witness" means a person who signs a record for the purpose of being a witness to the principal's execution of the record or to the principal's acknowledgment of his execution of the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(21) "Verification" or "proof" means a notarial act in which a notary certifies that: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(a) an individual appeared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(b) the individual was personally known to the notary or identified by the notary through satisfactory evidence;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(c) the individual was not a party to or beneficiary of the transaction;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10.</w:t>
      </w:r>
      <w:r w:rsidR="00C416D4" w:rsidRPr="00417581">
        <w:t xml:space="preserve"> Appointment and term.</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1; 1952 Code </w:t>
      </w:r>
      <w:r w:rsidRPr="00417581">
        <w:t xml:space="preserve">Section </w:t>
      </w:r>
      <w:r w:rsidR="00C416D4" w:rsidRPr="00417581">
        <w:t>49</w:t>
      </w:r>
      <w:r w:rsidRPr="00417581">
        <w:noBreakHyphen/>
      </w:r>
      <w:r w:rsidR="00C416D4" w:rsidRPr="00417581">
        <w:t xml:space="preserve">1; 1942 Code </w:t>
      </w:r>
      <w:r w:rsidRPr="00417581">
        <w:t xml:space="preserve">Section </w:t>
      </w:r>
      <w:r w:rsidR="00C416D4" w:rsidRPr="00417581">
        <w:t xml:space="preserve">3459; 1932 Code </w:t>
      </w:r>
      <w:r w:rsidRPr="00417581">
        <w:t xml:space="preserve">Section </w:t>
      </w:r>
      <w:r w:rsidR="00C416D4" w:rsidRPr="00417581">
        <w:t xml:space="preserve">3459; Civ. C. '22 </w:t>
      </w:r>
      <w:r w:rsidRPr="00417581">
        <w:t xml:space="preserve">Section </w:t>
      </w:r>
      <w:r w:rsidR="00C416D4" w:rsidRPr="00417581">
        <w:t xml:space="preserve">817; Civ. C. '12 </w:t>
      </w:r>
      <w:r w:rsidRPr="00417581">
        <w:t xml:space="preserve">Section </w:t>
      </w:r>
      <w:r w:rsidR="00C416D4" w:rsidRPr="00417581">
        <w:t xml:space="preserve">732; Civ. C. '02 </w:t>
      </w:r>
      <w:r w:rsidRPr="00417581">
        <w:t xml:space="preserve">Section </w:t>
      </w:r>
      <w:r w:rsidR="00C416D4" w:rsidRPr="00417581">
        <w:t xml:space="preserve">662; G. S. 520; R. S. 578; 1871 (15) 538; 1911 (27) 139; 1967 (55) 509;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deleted the former third and fourth sentences, relating to commissions issued before and after July 1, 1967; and made other nonsubstantive changes.</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15.</w:t>
      </w:r>
      <w:r w:rsidR="00C416D4" w:rsidRPr="00417581">
        <w:t xml:space="preserve"> Qualifications for notarial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person qualified for a notarial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lastRenderedPageBreak/>
        <w:tab/>
        <w:t>(1) must be a registered voter in this State;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 shall read and write the English language;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20.</w:t>
      </w:r>
      <w:r w:rsidR="00C416D4" w:rsidRPr="00417581">
        <w:t xml:space="preserve"> Endorsement of application.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Each county legislative delegation shall determine whether the endorsement of notaries public must be by: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one</w:t>
      </w:r>
      <w:r w:rsidR="00417581" w:rsidRPr="00417581">
        <w:noBreakHyphen/>
      </w:r>
      <w:r w:rsidRPr="00417581">
        <w:t>half of the members of the legislative delegation representing the county in which the applicant resides;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endorsement by the senator and representative in whose district the applicant resides, without other endorsers.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2; 1952 Code </w:t>
      </w:r>
      <w:r w:rsidRPr="00417581">
        <w:t xml:space="preserve">Section </w:t>
      </w:r>
      <w:r w:rsidR="00C416D4" w:rsidRPr="00417581">
        <w:t>49</w:t>
      </w:r>
      <w:r w:rsidRPr="00417581">
        <w:noBreakHyphen/>
      </w:r>
      <w:r w:rsidR="00C416D4" w:rsidRPr="00417581">
        <w:t xml:space="preserve">2; 1942 Code </w:t>
      </w:r>
      <w:r w:rsidRPr="00417581">
        <w:t xml:space="preserve">Section </w:t>
      </w:r>
      <w:r w:rsidR="00C416D4" w:rsidRPr="00417581">
        <w:t xml:space="preserve">3465; 1932 Code </w:t>
      </w:r>
      <w:r w:rsidRPr="00417581">
        <w:t xml:space="preserve">Section </w:t>
      </w:r>
      <w:r w:rsidR="00C416D4" w:rsidRPr="00417581">
        <w:t xml:space="preserve">3465; Civ. C. '22 </w:t>
      </w:r>
      <w:r w:rsidRPr="00417581">
        <w:t xml:space="preserve">Section </w:t>
      </w:r>
      <w:r w:rsidR="00C416D4" w:rsidRPr="00417581">
        <w:t xml:space="preserve">823; Civ. C. '12 </w:t>
      </w:r>
      <w:r w:rsidRPr="00417581">
        <w:t xml:space="preserve">Section </w:t>
      </w:r>
      <w:r w:rsidR="00C416D4" w:rsidRPr="00417581">
        <w:t xml:space="preserve">738; 1911 (27) 139; 1967 (55) 509; 1989 Act No. 56, </w:t>
      </w:r>
      <w:r w:rsidRPr="00417581">
        <w:t xml:space="preserve">Section </w:t>
      </w:r>
      <w:r w:rsidR="00C416D4" w:rsidRPr="00417581">
        <w:t xml:space="preserve">1;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25.</w:t>
      </w:r>
      <w:r w:rsidR="00C416D4" w:rsidRPr="00417581">
        <w:t xml:space="preserve"> Additional methods of endorsement of applications.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In addition to the methods of endorsement of applications for notary public commissions provided in Section 26</w:t>
      </w:r>
      <w:r w:rsidR="00417581" w:rsidRPr="00417581">
        <w:noBreakHyphen/>
      </w:r>
      <w:r w:rsidRPr="00417581">
        <w:t>1</w:t>
      </w:r>
      <w:r w:rsidR="00417581" w:rsidRPr="00417581">
        <w:noBreakHyphen/>
      </w:r>
      <w:r w:rsidRPr="00417581">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1997 Act No. 127, </w:t>
      </w:r>
      <w:r w:rsidRPr="00417581">
        <w:t xml:space="preserve">Section </w:t>
      </w:r>
      <w:r w:rsidR="00C416D4" w:rsidRPr="00417581">
        <w:t xml:space="preserve">1;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added the paragraph designators; and in subsection (B), substituted "later" for "subsequent".</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30.</w:t>
      </w:r>
      <w:r w:rsidR="00C416D4" w:rsidRPr="00417581">
        <w:t xml:space="preserve"> Fee for issuance or renewal of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The fee for the issuance or renewal of a commission is twenty</w:t>
      </w:r>
      <w:r w:rsidR="00417581" w:rsidRPr="00417581">
        <w:noBreakHyphen/>
      </w:r>
      <w:r w:rsidRPr="00417581">
        <w:t>five dollars, collected by the Secretary of State as other fees.</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3; 1952 Code </w:t>
      </w:r>
      <w:r w:rsidRPr="00417581">
        <w:t xml:space="preserve">Section </w:t>
      </w:r>
      <w:r w:rsidR="00C416D4" w:rsidRPr="00417581">
        <w:t>49</w:t>
      </w:r>
      <w:r w:rsidRPr="00417581">
        <w:noBreakHyphen/>
      </w:r>
      <w:r w:rsidR="00C416D4" w:rsidRPr="00417581">
        <w:t xml:space="preserve">3; 1942 Code </w:t>
      </w:r>
      <w:r w:rsidRPr="00417581">
        <w:t xml:space="preserve">Section </w:t>
      </w:r>
      <w:r w:rsidR="00C416D4" w:rsidRPr="00417581">
        <w:t xml:space="preserve">3466; 1932 Code </w:t>
      </w:r>
      <w:r w:rsidRPr="00417581">
        <w:t xml:space="preserve">Section </w:t>
      </w:r>
      <w:r w:rsidR="00C416D4" w:rsidRPr="00417581">
        <w:t xml:space="preserve">3466; Civ. C. '22 </w:t>
      </w:r>
      <w:r w:rsidRPr="00417581">
        <w:t xml:space="preserve">Section </w:t>
      </w:r>
      <w:r w:rsidR="00C416D4" w:rsidRPr="00417581">
        <w:t xml:space="preserve">824; Civ. C. '12 </w:t>
      </w:r>
      <w:r w:rsidRPr="00417581">
        <w:t xml:space="preserve">Section </w:t>
      </w:r>
      <w:r w:rsidR="00C416D4" w:rsidRPr="00417581">
        <w:t xml:space="preserve">739; 1911 (27) 139; 1967 (55) 509; 1983 Act No. 151, Part II, </w:t>
      </w:r>
      <w:r w:rsidRPr="00417581">
        <w:t xml:space="preserve">Section </w:t>
      </w:r>
      <w:r w:rsidR="00C416D4" w:rsidRPr="00417581">
        <w:t xml:space="preserve">8A; 1988 Act No. 658, Part II, </w:t>
      </w:r>
      <w:r w:rsidRPr="00417581">
        <w:t xml:space="preserve">Section </w:t>
      </w:r>
      <w:r w:rsidR="00C416D4" w:rsidRPr="00417581">
        <w:t xml:space="preserve">3A;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lastRenderedPageBreak/>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reenacted the section with no apparent change.</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40.</w:t>
      </w:r>
      <w:r w:rsidR="00C416D4" w:rsidRPr="00417581">
        <w:t xml:space="preserve"> Oath.</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notary public shall take the oath of office prescribed by the Constitution, and a certified copy of the written oath must be recorded in the office of the Secretary of State.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4; 1952 Code </w:t>
      </w:r>
      <w:r w:rsidRPr="00417581">
        <w:t xml:space="preserve">Section </w:t>
      </w:r>
      <w:r w:rsidR="00C416D4" w:rsidRPr="00417581">
        <w:t>49</w:t>
      </w:r>
      <w:r w:rsidRPr="00417581">
        <w:noBreakHyphen/>
      </w:r>
      <w:r w:rsidR="00C416D4" w:rsidRPr="00417581">
        <w:t xml:space="preserve">4; 1942 Code </w:t>
      </w:r>
      <w:r w:rsidRPr="00417581">
        <w:t xml:space="preserve">Section </w:t>
      </w:r>
      <w:r w:rsidR="00C416D4" w:rsidRPr="00417581">
        <w:t xml:space="preserve">3460; 1932 Code </w:t>
      </w:r>
      <w:r w:rsidRPr="00417581">
        <w:t xml:space="preserve">Section </w:t>
      </w:r>
      <w:r w:rsidR="00C416D4" w:rsidRPr="00417581">
        <w:t xml:space="preserve">3460; Civ. C. '22 </w:t>
      </w:r>
      <w:r w:rsidRPr="00417581">
        <w:t xml:space="preserve">Section </w:t>
      </w:r>
      <w:r w:rsidR="00C416D4" w:rsidRPr="00417581">
        <w:t xml:space="preserve">818; Civ. C. '12 </w:t>
      </w:r>
      <w:r w:rsidRPr="00417581">
        <w:t xml:space="preserve">Section </w:t>
      </w:r>
      <w:r w:rsidR="00C416D4" w:rsidRPr="00417581">
        <w:t xml:space="preserve">733; Civ. C. '02 </w:t>
      </w:r>
      <w:r w:rsidRPr="00417581">
        <w:t xml:space="preserve">Section </w:t>
      </w:r>
      <w:r w:rsidR="00C416D4" w:rsidRPr="00417581">
        <w:t xml:space="preserve">663; G. S. 521; R. S. 579; 1871 (15) 538, </w:t>
      </w:r>
      <w:r w:rsidRPr="00417581">
        <w:t xml:space="preserve">Section </w:t>
      </w:r>
      <w:r w:rsidR="00C416D4" w:rsidRPr="00417581">
        <w:t xml:space="preserve">2; 1911 (27) 139; 1961 (52) 510;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50.</w:t>
      </w:r>
      <w:r w:rsidR="00C416D4" w:rsidRPr="00417581">
        <w:t xml:space="preserve"> Enrollment of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Within fifteen days after he has been commissioned, a notary public must exhibit his commission to the clerk of the court of the county in which he resides and be enrolled by the clerk.</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5; 1952 Code </w:t>
      </w:r>
      <w:r w:rsidRPr="00417581">
        <w:t xml:space="preserve">Section </w:t>
      </w:r>
      <w:r w:rsidR="00C416D4" w:rsidRPr="00417581">
        <w:t>49</w:t>
      </w:r>
      <w:r w:rsidRPr="00417581">
        <w:noBreakHyphen/>
      </w:r>
      <w:r w:rsidR="00C416D4" w:rsidRPr="00417581">
        <w:t xml:space="preserve">5; 1942 Code </w:t>
      </w:r>
      <w:r w:rsidRPr="00417581">
        <w:t xml:space="preserve">Section </w:t>
      </w:r>
      <w:r w:rsidR="00C416D4" w:rsidRPr="00417581">
        <w:t xml:space="preserve">3461; 1932 Code </w:t>
      </w:r>
      <w:r w:rsidRPr="00417581">
        <w:t xml:space="preserve">Section </w:t>
      </w:r>
      <w:r w:rsidR="00C416D4" w:rsidRPr="00417581">
        <w:t xml:space="preserve">3461; Civ. C. '22 </w:t>
      </w:r>
      <w:r w:rsidRPr="00417581">
        <w:t xml:space="preserve">Section </w:t>
      </w:r>
      <w:r w:rsidR="00C416D4" w:rsidRPr="00417581">
        <w:t xml:space="preserve">819; Civ. C. '12 </w:t>
      </w:r>
      <w:r w:rsidRPr="00417581">
        <w:t xml:space="preserve">Section </w:t>
      </w:r>
      <w:r w:rsidR="00C416D4" w:rsidRPr="00417581">
        <w:t xml:space="preserve">734; 1911 (27) 139;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made nonsubstantive changes.</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60.</w:t>
      </w:r>
      <w:r w:rsidR="00C416D4" w:rsidRPr="00417581">
        <w:t xml:space="preserve"> Seal of office; notary shall indicate date of expiration of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6; 1952 Code </w:t>
      </w:r>
      <w:r w:rsidRPr="00417581">
        <w:t xml:space="preserve">Section </w:t>
      </w:r>
      <w:r w:rsidR="00C416D4" w:rsidRPr="00417581">
        <w:t>49</w:t>
      </w:r>
      <w:r w:rsidRPr="00417581">
        <w:noBreakHyphen/>
      </w:r>
      <w:r w:rsidR="00C416D4" w:rsidRPr="00417581">
        <w:t xml:space="preserve">6; 1942 Code </w:t>
      </w:r>
      <w:r w:rsidRPr="00417581">
        <w:t xml:space="preserve">Section </w:t>
      </w:r>
      <w:r w:rsidR="00C416D4" w:rsidRPr="00417581">
        <w:t xml:space="preserve">3462; 1932 Code </w:t>
      </w:r>
      <w:r w:rsidRPr="00417581">
        <w:t xml:space="preserve">Section </w:t>
      </w:r>
      <w:r w:rsidR="00C416D4" w:rsidRPr="00417581">
        <w:t xml:space="preserve">3462; Civ. C. '22 </w:t>
      </w:r>
      <w:r w:rsidRPr="00417581">
        <w:t xml:space="preserve">Section </w:t>
      </w:r>
      <w:r w:rsidR="00C416D4" w:rsidRPr="00417581">
        <w:t xml:space="preserve">820; Civ. C. '12 </w:t>
      </w:r>
      <w:r w:rsidRPr="00417581">
        <w:t xml:space="preserve">Section </w:t>
      </w:r>
      <w:r w:rsidR="00C416D4" w:rsidRPr="00417581">
        <w:t xml:space="preserve">735; Civ. C. '02 </w:t>
      </w:r>
      <w:r w:rsidRPr="00417581">
        <w:t xml:space="preserve">Section </w:t>
      </w:r>
      <w:r w:rsidR="00C416D4" w:rsidRPr="00417581">
        <w:t xml:space="preserve">664; G. S. 522; R. S. 580; 1871 (15) 538; 1911 (27) 139; 1967 (55) 509; 1968 (55) 2843;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70.</w:t>
      </w:r>
      <w:r w:rsidR="00C416D4" w:rsidRPr="00417581">
        <w:t xml:space="preserve"> [Reserved].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Prior Laws: Former </w:t>
      </w:r>
      <w:r w:rsidR="00417581" w:rsidRPr="00417581">
        <w:t xml:space="preserve">Section </w:t>
      </w:r>
      <w:r w:rsidRPr="00417581">
        <w:t>26</w:t>
      </w:r>
      <w:r w:rsidR="00417581" w:rsidRPr="00417581">
        <w:noBreakHyphen/>
      </w:r>
      <w:r w:rsidRPr="00417581">
        <w:t>1</w:t>
      </w:r>
      <w:r w:rsidR="00417581" w:rsidRPr="00417581">
        <w:noBreakHyphen/>
      </w:r>
      <w:r w:rsidRPr="00417581">
        <w:t xml:space="preserve">70 was titled Effect of change of name by notary, and had the following history: 1962 Code </w:t>
      </w:r>
      <w:r w:rsidR="00417581" w:rsidRPr="00417581">
        <w:t xml:space="preserve">Section </w:t>
      </w:r>
      <w:r w:rsidRPr="00417581">
        <w:t>49</w:t>
      </w:r>
      <w:r w:rsidR="00417581" w:rsidRPr="00417581">
        <w:noBreakHyphen/>
      </w:r>
      <w:r w:rsidRPr="00417581">
        <w:t xml:space="preserve">6.1; 1967 (55) 509; 1983 Act No. 151, Part II, </w:t>
      </w:r>
      <w:r w:rsidR="00417581" w:rsidRPr="00417581">
        <w:t xml:space="preserve">Section </w:t>
      </w:r>
      <w:r w:rsidRPr="00417581">
        <w:t xml:space="preserve">8B. See now </w:t>
      </w:r>
      <w:r w:rsidR="00417581" w:rsidRPr="00417581">
        <w:t xml:space="preserve">Section </w:t>
      </w:r>
      <w:r w:rsidRPr="00417581">
        <w:t>26</w:t>
      </w:r>
      <w:r w:rsidR="00417581" w:rsidRPr="00417581">
        <w:noBreakHyphen/>
      </w:r>
      <w:r w:rsidRPr="00417581">
        <w:t>1</w:t>
      </w:r>
      <w:r w:rsidR="00417581" w:rsidRPr="00417581">
        <w:noBreakHyphen/>
      </w:r>
      <w:r w:rsidRPr="00417581">
        <w:t>130.</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80.</w:t>
      </w:r>
      <w:r w:rsidR="00C416D4" w:rsidRPr="00417581">
        <w:t xml:space="preserve"> Jurisdiction.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The jurisdiction of notaries public extends throughout the State.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7; 1952 Code </w:t>
      </w:r>
      <w:r w:rsidRPr="00417581">
        <w:t xml:space="preserve">Section </w:t>
      </w:r>
      <w:r w:rsidR="00C416D4" w:rsidRPr="00417581">
        <w:t>49</w:t>
      </w:r>
      <w:r w:rsidRPr="00417581">
        <w:noBreakHyphen/>
      </w:r>
      <w:r w:rsidR="00C416D4" w:rsidRPr="00417581">
        <w:t xml:space="preserve">7; 1942 Code </w:t>
      </w:r>
      <w:r w:rsidRPr="00417581">
        <w:t xml:space="preserve">Section </w:t>
      </w:r>
      <w:r w:rsidR="00C416D4" w:rsidRPr="00417581">
        <w:t xml:space="preserve">3459; 1932 Code </w:t>
      </w:r>
      <w:r w:rsidRPr="00417581">
        <w:t xml:space="preserve">Section </w:t>
      </w:r>
      <w:r w:rsidR="00C416D4" w:rsidRPr="00417581">
        <w:t xml:space="preserve">3459; Civ. C. '22 </w:t>
      </w:r>
      <w:r w:rsidRPr="00417581">
        <w:t xml:space="preserve">Section </w:t>
      </w:r>
      <w:r w:rsidR="00C416D4" w:rsidRPr="00417581">
        <w:t xml:space="preserve">817; Civ. C. '12 </w:t>
      </w:r>
      <w:r w:rsidRPr="00417581">
        <w:t xml:space="preserve">Section </w:t>
      </w:r>
      <w:r w:rsidR="00C416D4" w:rsidRPr="00417581">
        <w:t xml:space="preserve">732; Civ. C. '02 </w:t>
      </w:r>
      <w:r w:rsidRPr="00417581">
        <w:t xml:space="preserve">Section </w:t>
      </w:r>
      <w:r w:rsidR="00C416D4" w:rsidRPr="00417581">
        <w:t xml:space="preserve">662; G. S. 520; R. S. 578; 1871 (14) 538; 1911 (27) 139;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made nonsubstantive changes.</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90.</w:t>
      </w:r>
      <w:r w:rsidR="00C416D4" w:rsidRPr="00417581">
        <w:t xml:space="preserve"> Powers of notary public.</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A notary public may perform the following acts: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acknowledgments;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oaths and affirmations;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attestations and jurats;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signature witnessing;</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verifications of fact;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(6) any other acts authorized by law.</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A notarial act must be attested by the: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signature of the notary, exactly as shown on the notary's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statement of the date the notary's commission expires. The statement of the date that the notary's commission expires may appear in the notary's stamp or seal or elsewhere in the notarial certificate.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A notary may not perform a notarial act if the: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principal or subscribing witness is not in the notary's presence at the time the notarial act is performed;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principal or subscribing witness is not personally known to the notary or identified by the notary through satisfactory evidence;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notary will receive directly from a transaction connected with the notarial act any commission, fee, advantage, right, title, interest, cash, property, or other consideration exceeding in value the fees specified in Section 26</w:t>
      </w:r>
      <w:r w:rsidR="00417581" w:rsidRPr="00417581">
        <w:noBreakHyphen/>
      </w:r>
      <w:r w:rsidRPr="00417581">
        <w:t>1</w:t>
      </w:r>
      <w:r w:rsidR="00417581" w:rsidRPr="00417581">
        <w:noBreakHyphen/>
      </w:r>
      <w:r w:rsidRPr="00417581">
        <w:t>100, other than fees or other consideration paid for services rendered by a licensed attorney, a licensed real estate broker or salesperson, a motor vehicle dealer, or a banker.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(D) A notary shall not notarize a signature: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on a blank or incomplete document;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on a document without notarial certificate wording.</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(E) A notary shall not certify or authenticate a photograph or photocopy.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(F) A notary may certify the affixation of a signature by mark on a record presented for notarization if: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the mark is affixed in the presence of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the notary writes below the mark: "Mark affixed by (name of signer by mark) in presence of undersigned notary";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the notary notarizes the signature by performing an acknowledgment, oath or affirmation, jurat, or verification or proof.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the principal directs the designee to sign the record in the presence of the notary and two witnesses, who are either personally known to the notary or identified by the notary through satisfactory evidence, and who are unaffected by the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the designee signs the principal's name in the presence of the principal, the notary, and the two witnesses;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both witnesses sign their own names to the record near the principal's signature;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the notary writes below the principal's signature: "Signature affixed by designee in the presence of (names and addresses of principal and witnesses)";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the notary notarizes the signature through an acknowledgment, oath or affirmation, jurat, or verification or proof.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(H) A notary may sign the name of a principal physically unable to sign or make a mark on a document presented for notarization if: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the principal directs the notary to sign the record in the presence of two witnesses unaffected by the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the notary signs the principal's name in the presence of the principal and the witnesses;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both witnesses sign their own names to the record near the principal's signature;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the notary writes below the principal's signature: "Signature affixed by the notary at the direction of (name of principal unable to sign or make a mark) and also in the presence of (names and addresses of witnesses)";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the notary notarizes the signature through an acknowledgment, oath or affirmation, jurat, or verification or proof.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00417581" w:rsidRPr="00417581">
        <w:noBreakHyphen/>
      </w:r>
      <w:r w:rsidRPr="00417581">
        <w:t>1</w:t>
      </w:r>
      <w:r w:rsidR="00417581" w:rsidRPr="00417581">
        <w:noBreakHyphen/>
      </w:r>
      <w:r w:rsidRPr="00417581">
        <w:t>100. If the advertisement is by radio or television, the statement may be modified but must include substantially the same message.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(K) A notary may not claim to have powers, qualifications, rights, or privileges that the office of notary does not provide, including the power to counsel on immigration matters.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(L) A notary may not use the term "notario publico" or any equivalent non</w:t>
      </w:r>
      <w:r w:rsidR="00417581" w:rsidRPr="00417581">
        <w:noBreakHyphen/>
      </w:r>
      <w:r w:rsidRPr="00417581">
        <w:t>English term in any business card, advertisement, notice, or sign.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 xml:space="preserve">(M) A notary may not execute a certificate that is not written in the English language. A notary may execute a certificate written in the English language that accompanies a record written in another </w:t>
      </w:r>
      <w:r w:rsidRPr="00417581">
        <w:lastRenderedPageBreak/>
        <w:t>language, which record may include a translation of the notarial certificate into the other language. In that instance, the notary shall execute only the English language certificate.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8; 1952 Code </w:t>
      </w:r>
      <w:r w:rsidRPr="00417581">
        <w:t xml:space="preserve">Section </w:t>
      </w:r>
      <w:r w:rsidR="00C416D4" w:rsidRPr="00417581">
        <w:t>49</w:t>
      </w:r>
      <w:r w:rsidRPr="00417581">
        <w:noBreakHyphen/>
      </w:r>
      <w:r w:rsidR="00C416D4" w:rsidRPr="00417581">
        <w:t xml:space="preserve">8; 1942 Code </w:t>
      </w:r>
      <w:r w:rsidRPr="00417581">
        <w:t xml:space="preserve">Section </w:t>
      </w:r>
      <w:r w:rsidR="00C416D4" w:rsidRPr="00417581">
        <w:t xml:space="preserve">3463; 1932 Code </w:t>
      </w:r>
      <w:r w:rsidRPr="00417581">
        <w:t xml:space="preserve">Section </w:t>
      </w:r>
      <w:r w:rsidR="00C416D4" w:rsidRPr="00417581">
        <w:t xml:space="preserve">3463; Civ. C. '22 </w:t>
      </w:r>
      <w:r w:rsidRPr="00417581">
        <w:t xml:space="preserve">Section </w:t>
      </w:r>
      <w:r w:rsidR="00C416D4" w:rsidRPr="00417581">
        <w:t xml:space="preserve">821; Civ. C. '12 </w:t>
      </w:r>
      <w:r w:rsidRPr="00417581">
        <w:t xml:space="preserve">Section </w:t>
      </w:r>
      <w:r w:rsidR="00C416D4" w:rsidRPr="00417581">
        <w:t xml:space="preserve">736; Civ. C. '02 </w:t>
      </w:r>
      <w:r w:rsidRPr="00417581">
        <w:t xml:space="preserve">Section </w:t>
      </w:r>
      <w:r w:rsidR="00C416D4" w:rsidRPr="00417581">
        <w:t xml:space="preserve">665; G. S. 523; R. S. 581; 1871 (15) 538; 1911 (27) 139; 1927 (35) 43; 1938 (40) 1559;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95.</w:t>
      </w:r>
      <w:r w:rsidR="00C416D4" w:rsidRPr="00417581">
        <w:t xml:space="preserve"> Repealed by 2014 Act No. 185,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Former </w:t>
      </w:r>
      <w:r w:rsidR="00417581" w:rsidRPr="00417581">
        <w:t xml:space="preserve">Section </w:t>
      </w:r>
      <w:r w:rsidRPr="00417581">
        <w:t>26</w:t>
      </w:r>
      <w:r w:rsidR="00417581" w:rsidRPr="00417581">
        <w:noBreakHyphen/>
      </w:r>
      <w:r w:rsidRPr="00417581">
        <w:t>1</w:t>
      </w:r>
      <w:r w:rsidR="00417581" w:rsidRPr="00417581">
        <w:noBreakHyphen/>
      </w:r>
      <w:r w:rsidRPr="00417581">
        <w:t xml:space="preserve">95 was titled False certification by notary and was derived from 1989 Act No. 94, </w:t>
      </w:r>
      <w:r w:rsidR="00417581" w:rsidRPr="00417581">
        <w:t xml:space="preserve">Section </w:t>
      </w:r>
      <w:r w:rsidRPr="00417581">
        <w:t xml:space="preserve">1. See now </w:t>
      </w:r>
      <w:r w:rsidR="00417581" w:rsidRPr="00417581">
        <w:t xml:space="preserve">Section </w:t>
      </w:r>
      <w:r w:rsidRPr="00417581">
        <w:t>26</w:t>
      </w:r>
      <w:r w:rsidR="00417581" w:rsidRPr="00417581">
        <w:noBreakHyphen/>
      </w:r>
      <w:r w:rsidRPr="00417581">
        <w:t>1</w:t>
      </w:r>
      <w:r w:rsidR="00417581" w:rsidRPr="00417581">
        <w:noBreakHyphen/>
      </w:r>
      <w:r w:rsidRPr="00417581">
        <w:t>160.</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100.</w:t>
      </w:r>
      <w:r w:rsidR="00C416D4" w:rsidRPr="00417581">
        <w:t xml:space="preserve"> Fees for notary acts.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The maximum fees that may be charged by a notary for a notarial act is: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for an acknowledgment, five dollars per signature;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for an oath or affirmation without a signature, five dollars per person;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for a jurat, five dollars per signature;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for a signature witnessing, five dollars per signature;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for a verification of fact, five dollars per certificate.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A notary who charges a fee for his notarial services shall display conspicuously in his place of business, or present to each principal outside his place of business, an English language schedule of fees for notarial acts.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A notary may charge a travel fee when traveling to perform a notarial act if: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the notary and the person requesting the notarial act agree upon the travel fee in advance of the travel;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the notary explains to the person requesting the notarial act that the travel fee is both separate from the notarial fee prescribed by subsection (A) and is neither specified nor mandated by law.</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(D) Nothing in this chapter compels a notary to charge a fee.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Prior Laws: Former </w:t>
      </w:r>
      <w:r w:rsidR="00417581" w:rsidRPr="00417581">
        <w:t xml:space="preserve">Section </w:t>
      </w:r>
      <w:r w:rsidRPr="00417581">
        <w:t>26</w:t>
      </w:r>
      <w:r w:rsidR="00417581" w:rsidRPr="00417581">
        <w:noBreakHyphen/>
      </w:r>
      <w:r w:rsidRPr="00417581">
        <w:t>1</w:t>
      </w:r>
      <w:r w:rsidR="00417581" w:rsidRPr="00417581">
        <w:noBreakHyphen/>
      </w:r>
      <w:r w:rsidRPr="00417581">
        <w:t xml:space="preserve">100 was titled Criminal jurisdiction, and had the following history: 1962 Code </w:t>
      </w:r>
      <w:r w:rsidR="00417581" w:rsidRPr="00417581">
        <w:t xml:space="preserve">Section </w:t>
      </w:r>
      <w:r w:rsidRPr="00417581">
        <w:t>49</w:t>
      </w:r>
      <w:r w:rsidR="00417581" w:rsidRPr="00417581">
        <w:noBreakHyphen/>
      </w:r>
      <w:r w:rsidRPr="00417581">
        <w:t xml:space="preserve">9; 1952 Code </w:t>
      </w:r>
      <w:r w:rsidR="00417581" w:rsidRPr="00417581">
        <w:t xml:space="preserve">Section </w:t>
      </w:r>
      <w:r w:rsidRPr="00417581">
        <w:t>49</w:t>
      </w:r>
      <w:r w:rsidR="00417581" w:rsidRPr="00417581">
        <w:noBreakHyphen/>
      </w:r>
      <w:r w:rsidRPr="00417581">
        <w:t xml:space="preserve">9; 1942 Code </w:t>
      </w:r>
      <w:r w:rsidR="00417581" w:rsidRPr="00417581">
        <w:t xml:space="preserve">Section </w:t>
      </w:r>
      <w:r w:rsidRPr="00417581">
        <w:t xml:space="preserve">3464; 1932 Code </w:t>
      </w:r>
      <w:r w:rsidR="00417581" w:rsidRPr="00417581">
        <w:t xml:space="preserve">Section </w:t>
      </w:r>
      <w:r w:rsidRPr="00417581">
        <w:t xml:space="preserve">3464; Civ. C. '22 </w:t>
      </w:r>
      <w:r w:rsidR="00417581" w:rsidRPr="00417581">
        <w:t xml:space="preserve">Section </w:t>
      </w:r>
      <w:r w:rsidRPr="00417581">
        <w:t xml:space="preserve">822; Civ. C. '12 </w:t>
      </w:r>
      <w:r w:rsidR="00417581" w:rsidRPr="00417581">
        <w:t xml:space="preserve">Section </w:t>
      </w:r>
      <w:r w:rsidRPr="00417581">
        <w:t xml:space="preserve">737; Civ. C. '02 </w:t>
      </w:r>
      <w:r w:rsidR="00417581" w:rsidRPr="00417581">
        <w:t xml:space="preserve">Section </w:t>
      </w:r>
      <w:r w:rsidRPr="00417581">
        <w:t xml:space="preserve">666; G. S. 524; R. S. 582, 829; 829 (6) 387. See now </w:t>
      </w:r>
      <w:r w:rsidR="00417581" w:rsidRPr="00417581">
        <w:t xml:space="preserve">Section </w:t>
      </w:r>
      <w:r w:rsidRPr="00417581">
        <w:t>26</w:t>
      </w:r>
      <w:r w:rsidR="00417581" w:rsidRPr="00417581">
        <w:noBreakHyphen/>
      </w:r>
      <w:r w:rsidRPr="00417581">
        <w:t>1</w:t>
      </w:r>
      <w:r w:rsidR="00417581" w:rsidRPr="00417581">
        <w:noBreakHyphen/>
      </w:r>
      <w:r w:rsidRPr="00417581">
        <w:t>170.</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110.</w:t>
      </w:r>
      <w:r w:rsidR="00C416D4" w:rsidRPr="00417581">
        <w:t xml:space="preserve"> Notarizing a paper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When notarizing a paper record, a notary shall sign by hand in ink on the notarial certificate. The notary shall comply with the requirements of Section 26</w:t>
      </w:r>
      <w:r w:rsidR="00417581" w:rsidRPr="00417581">
        <w:noBreakHyphen/>
      </w:r>
      <w:r w:rsidRPr="00417581">
        <w:t>1</w:t>
      </w:r>
      <w:r w:rsidR="00417581" w:rsidRPr="00417581">
        <w:noBreakHyphen/>
      </w:r>
      <w:r w:rsidRPr="00417581">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Prior Laws: Former </w:t>
      </w:r>
      <w:r w:rsidR="00417581" w:rsidRPr="00417581">
        <w:t xml:space="preserve">Section </w:t>
      </w:r>
      <w:r w:rsidRPr="00417581">
        <w:t>26</w:t>
      </w:r>
      <w:r w:rsidR="00417581" w:rsidRPr="00417581">
        <w:noBreakHyphen/>
      </w:r>
      <w:r w:rsidRPr="00417581">
        <w:t>1</w:t>
      </w:r>
      <w:r w:rsidR="00417581" w:rsidRPr="00417581">
        <w:noBreakHyphen/>
      </w:r>
      <w:r w:rsidRPr="00417581">
        <w:t xml:space="preserve">110 was titled Attorney at law; exercise of powers as notary, and had the following history: 1962 Code </w:t>
      </w:r>
      <w:r w:rsidR="00417581" w:rsidRPr="00417581">
        <w:t xml:space="preserve">Section </w:t>
      </w:r>
      <w:r w:rsidRPr="00417581">
        <w:t>49</w:t>
      </w:r>
      <w:r w:rsidR="00417581" w:rsidRPr="00417581">
        <w:noBreakHyphen/>
      </w:r>
      <w:r w:rsidRPr="00417581">
        <w:t xml:space="preserve">10; 1952 Code </w:t>
      </w:r>
      <w:r w:rsidR="00417581" w:rsidRPr="00417581">
        <w:t xml:space="preserve">Section </w:t>
      </w:r>
      <w:r w:rsidRPr="00417581">
        <w:t>49</w:t>
      </w:r>
      <w:r w:rsidR="00417581" w:rsidRPr="00417581">
        <w:noBreakHyphen/>
      </w:r>
      <w:r w:rsidRPr="00417581">
        <w:t xml:space="preserve">10; 1942 Code </w:t>
      </w:r>
      <w:r w:rsidR="00417581" w:rsidRPr="00417581">
        <w:t xml:space="preserve">Section </w:t>
      </w:r>
      <w:r w:rsidRPr="00417581">
        <w:t xml:space="preserve">3463; </w:t>
      </w:r>
      <w:r w:rsidRPr="00417581">
        <w:lastRenderedPageBreak/>
        <w:t xml:space="preserve">1932 Code </w:t>
      </w:r>
      <w:r w:rsidR="00417581" w:rsidRPr="00417581">
        <w:t xml:space="preserve">Section </w:t>
      </w:r>
      <w:r w:rsidRPr="00417581">
        <w:t xml:space="preserve">3463; Civ. C. '22 </w:t>
      </w:r>
      <w:r w:rsidR="00417581" w:rsidRPr="00417581">
        <w:t xml:space="preserve">Section </w:t>
      </w:r>
      <w:r w:rsidRPr="00417581">
        <w:t xml:space="preserve">821; Civ. C. '12 </w:t>
      </w:r>
      <w:r w:rsidR="00417581" w:rsidRPr="00417581">
        <w:t xml:space="preserve">Section </w:t>
      </w:r>
      <w:r w:rsidRPr="00417581">
        <w:t xml:space="preserve">736; Civ. C. '02 </w:t>
      </w:r>
      <w:r w:rsidR="00417581" w:rsidRPr="00417581">
        <w:t xml:space="preserve">Section </w:t>
      </w:r>
      <w:r w:rsidRPr="00417581">
        <w:t xml:space="preserve">665; G. S. 523; R. S. 581; 1871 (15) 538; 1911 (27) 139; 1927 (35) 43; 1938 (40) 1559. See now </w:t>
      </w:r>
      <w:r w:rsidR="00417581" w:rsidRPr="00417581">
        <w:t xml:space="preserve">Section </w:t>
      </w:r>
      <w:r w:rsidRPr="00417581">
        <w:t>26</w:t>
      </w:r>
      <w:r w:rsidR="00417581" w:rsidRPr="00417581">
        <w:noBreakHyphen/>
      </w:r>
      <w:r w:rsidRPr="00417581">
        <w:t>1</w:t>
      </w:r>
      <w:r w:rsidR="00417581" w:rsidRPr="00417581">
        <w:noBreakHyphen/>
      </w:r>
      <w:r w:rsidRPr="00417581">
        <w:t>180.</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120.</w:t>
      </w:r>
      <w:r w:rsidR="00C416D4" w:rsidRPr="00417581">
        <w:t xml:space="preserve"> Notarial certificate.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A notary may not make or give a notarial certificate unless the notary has either personal knowledge or satisfactory evidence of the identity of the principal and, if applicable, the subscribing witness.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By making or giving a notarial certificate, regardless of whether it is stated in the certificate, a notary certifies that: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the notary was not prohibited from acting pursuant to this chapter.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(D) A notarial certificate for the acknowledgment must comply with Chapter 3, Title 26, the Uniform Recognition of Acknowledgments Act.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identifies the state and county in which the verification or proof occurred;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names the subscribing witness who appeared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names the principal whose signature on the record is to be verified or proven;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states the date of the verification or proof;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(6) contains the signature of the notary who took the verification or proof;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(7) states the notary's commission expiration date.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(F) A notarial certificate for an oath or affirmation taken by a notary is sufficient and must be accepted in this State if it is substantially in a form otherwise prescribed by the laws of this State, or if it: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names the principal who appeared in person before the notary unless the name of the principal otherwise is clear from the record itself;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indicates that the principal who appeared in person before the notary signed the record in question and certified to the notary under oath or by affirmation as to the truth of the matters stated in the record;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states the date of the oath or affirmation;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contains the signature of the notary who took the oath or affirmation;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states the notary's commission expiration date.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(G) A notarial certificate made in another jurisdiction is sufficient in this State if it is made in accordance with federal law or the laws of the jurisdiction where the notarial certificate was made.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(H) On records to be filed, registered, recorded, or delivered in another state or jurisdiction of the United States, a South Carolina notary may complete a notarial certificate that is required in that other state or jurisdiction.</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Prior Laws: Former </w:t>
      </w:r>
      <w:r w:rsidR="00417581" w:rsidRPr="00417581">
        <w:t xml:space="preserve">Section </w:t>
      </w:r>
      <w:r w:rsidRPr="00417581">
        <w:t>26</w:t>
      </w:r>
      <w:r w:rsidR="00417581" w:rsidRPr="00417581">
        <w:noBreakHyphen/>
      </w:r>
      <w:r w:rsidRPr="00417581">
        <w:t>1</w:t>
      </w:r>
      <w:r w:rsidR="00417581" w:rsidRPr="00417581">
        <w:noBreakHyphen/>
      </w:r>
      <w:r w:rsidRPr="00417581">
        <w:t xml:space="preserve">120 was titled Notary as stockholder, director, officer or employee of corporation; exercise of powers, and had the following history: 1962 Code </w:t>
      </w:r>
      <w:r w:rsidR="00417581" w:rsidRPr="00417581">
        <w:t xml:space="preserve">Section </w:t>
      </w:r>
      <w:r w:rsidRPr="00417581">
        <w:t>49</w:t>
      </w:r>
      <w:r w:rsidR="00417581" w:rsidRPr="00417581">
        <w:noBreakHyphen/>
      </w:r>
      <w:r w:rsidRPr="00417581">
        <w:t xml:space="preserve">11; 1952 Code </w:t>
      </w:r>
      <w:r w:rsidR="00417581" w:rsidRPr="00417581">
        <w:t xml:space="preserve">Section </w:t>
      </w:r>
      <w:r w:rsidRPr="00417581">
        <w:t>49</w:t>
      </w:r>
      <w:r w:rsidR="00417581" w:rsidRPr="00417581">
        <w:noBreakHyphen/>
      </w:r>
      <w:r w:rsidRPr="00417581">
        <w:t xml:space="preserve">11; 1942 Code </w:t>
      </w:r>
      <w:r w:rsidR="00417581" w:rsidRPr="00417581">
        <w:t xml:space="preserve">Section </w:t>
      </w:r>
      <w:r w:rsidRPr="00417581">
        <w:t xml:space="preserve">3463; 1932 Code </w:t>
      </w:r>
      <w:r w:rsidR="00417581" w:rsidRPr="00417581">
        <w:t xml:space="preserve">Section </w:t>
      </w:r>
      <w:r w:rsidRPr="00417581">
        <w:t xml:space="preserve">3463; Civ. C. '22 </w:t>
      </w:r>
      <w:r w:rsidR="00417581" w:rsidRPr="00417581">
        <w:t xml:space="preserve">Section </w:t>
      </w:r>
      <w:r w:rsidRPr="00417581">
        <w:t xml:space="preserve">821; Civ. C. '12 </w:t>
      </w:r>
      <w:r w:rsidR="00417581" w:rsidRPr="00417581">
        <w:t xml:space="preserve">Section </w:t>
      </w:r>
      <w:r w:rsidRPr="00417581">
        <w:t xml:space="preserve">736; Civ. C. '02 </w:t>
      </w:r>
      <w:r w:rsidR="00417581" w:rsidRPr="00417581">
        <w:t xml:space="preserve">Section </w:t>
      </w:r>
      <w:r w:rsidRPr="00417581">
        <w:t xml:space="preserve">665; G. S. 523; R. S. 581; 1871 (15) 538; 1911 (27) 139; 1927 (35) 43; 1938 (40) 1559. See now </w:t>
      </w:r>
      <w:r w:rsidR="00417581" w:rsidRPr="00417581">
        <w:t xml:space="preserve">Section </w:t>
      </w:r>
      <w:r w:rsidRPr="00417581">
        <w:t>26</w:t>
      </w:r>
      <w:r w:rsidR="00417581" w:rsidRPr="00417581">
        <w:noBreakHyphen/>
      </w:r>
      <w:r w:rsidRPr="00417581">
        <w:t>1</w:t>
      </w:r>
      <w:r w:rsidR="00417581" w:rsidRPr="00417581">
        <w:noBreakHyphen/>
      </w:r>
      <w:r w:rsidRPr="00417581">
        <w:t>190.</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130.</w:t>
      </w:r>
      <w:r w:rsidR="00C416D4" w:rsidRPr="00417581">
        <w:t xml:space="preserve"> Changes in Notary's status.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Within forty</w:t>
      </w:r>
      <w:r w:rsidR="00417581" w:rsidRPr="00417581">
        <w:noBreakHyphen/>
      </w:r>
      <w:r w:rsidRPr="00417581">
        <w:t>five days after the following changes in a notary's status, the notary must notify the Office of the Secretary of State the: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change of a notary's residence, business, or a mailing address or telephone number. The notary's term expires at the same time as the original term;</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change of a notary's county of residence. A notary who has moved to another county in South Carolina remains commissioned until the current commission expires, is not required to obtain a new seal, and may continue to notarize without changing his seal.</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Notifications to the Office of the Secretary of State required by this section, must be made on a Change in Status Form, accompanied by a fee of ten dollars, and in a form and manner that is prescribed by the Secretary.</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6.1; 1967 (55) 509; 1983 Act No. 151, Part II, </w:t>
      </w:r>
      <w:r w:rsidRPr="00417581">
        <w:t xml:space="preserve">Section </w:t>
      </w:r>
      <w:r w:rsidR="00C416D4" w:rsidRPr="00417581">
        <w:t xml:space="preserve">8B; former 1976 Code </w:t>
      </w:r>
      <w:r w:rsidRPr="00417581">
        <w:t xml:space="preserve">Section </w:t>
      </w:r>
      <w:r w:rsidR="00C416D4" w:rsidRPr="00417581">
        <w:t>26</w:t>
      </w:r>
      <w:r w:rsidRPr="00417581">
        <w:noBreakHyphen/>
      </w:r>
      <w:r w:rsidR="00C416D4" w:rsidRPr="00417581">
        <w:t>1</w:t>
      </w:r>
      <w:r w:rsidRPr="00417581">
        <w:noBreakHyphen/>
      </w:r>
      <w:r w:rsidR="00C416D4" w:rsidRPr="00417581">
        <w:t xml:space="preserve">70;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140.</w:t>
      </w:r>
      <w:r w:rsidR="00C416D4" w:rsidRPr="00417581">
        <w:t xml:space="preserve"> Resignation of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A notary who resigns the notary's commission shall submit to the Secretary a Change in Status Form indicating the effective date of resignation.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A notary who ceases to reside in this State, or who becomes permanently unable to perform his notarial duties, shall resign his commission and submit to the Secretary a Change in Status Form indicating the effective date of resignation.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A notary who resigns his commission shall destroy or deface all notary seals so that they may not be misused.</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150.</w:t>
      </w:r>
      <w:r w:rsidR="00C416D4" w:rsidRPr="00417581">
        <w:t xml:space="preserve"> Death of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If a notary dies during the term of commission, the notary's personal representative shall:</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 notify the Secretary of State of the death in writing; and</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 as soon as reasonably practicable, destroy or deface all notary seals so that they may not be misused.</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160.</w:t>
      </w:r>
      <w:r w:rsidR="00C416D4" w:rsidRPr="00417581">
        <w:t xml:space="preserve"> Unlawful acts; forfeiture of commission; penalties.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Except as otherwise permitted by law, a person who commits one of the following acts is guilty of a misdemeanor: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holding one's self out to the public as a notary if the person does not have a commission;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performing a notarial act if the person's commission has expired or been suspended or restricted;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performing a notarial act before the person had taken the oath of office.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A notary is guilty of a misdemeanor if the notary takes: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an acknowledgment or administers an oath or affirmation without the principal appearing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a verification or proof without the subscribing witness appearing in person before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an acknowledgment or administers an oath or affirmation without personal knowledge or satisfactory evidence of the identity of the principal;</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(4) a verification or proof without personal knowledge or satisfactory evidence of the identity of the subscribing witness;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(5) an acknowledgment or a verification or proof or administers an oath or affirmation if the notary knows it is false or fraudulent.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It is a misdemeanor for a person to perform notarial acts in this State with the knowledge that he is not commissioned pursuant to this chapter.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(D) A person who without authority obtains, uses, conceals, defaces, or destroys the seal or notarial records of a notary is guilty of a misdemeanor.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(E) A person who knowingly solicits, coerces, or in a material way influences a notary to commit official misconduct is guilty of aiding and abetting and is subject to the same level of punishment as the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(F) The sanctions and remedies of this chapter supplement other sanctions and remedies provided by law.</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(H) A person who violates the provisions of subsections (A), (B), (C), (D), or (E) is guilty of a misdemeanor and, upon conviction, must be fined not more than five hundred dollars or imprisoned for not more than thirty days.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(I) 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1989 Act No. 94, </w:t>
      </w:r>
      <w:r w:rsidRPr="00417581">
        <w:t xml:space="preserve">Section </w:t>
      </w:r>
      <w:r w:rsidR="00C416D4" w:rsidRPr="00417581">
        <w:t xml:space="preserve">1; former 1976 Code </w:t>
      </w:r>
      <w:r w:rsidRPr="00417581">
        <w:t xml:space="preserve">Section </w:t>
      </w:r>
      <w:r w:rsidR="00C416D4" w:rsidRPr="00417581">
        <w:t>26</w:t>
      </w:r>
      <w:r w:rsidRPr="00417581">
        <w:noBreakHyphen/>
      </w:r>
      <w:r w:rsidR="00C416D4" w:rsidRPr="00417581">
        <w:t>1</w:t>
      </w:r>
      <w:r w:rsidRPr="00417581">
        <w:noBreakHyphen/>
      </w:r>
      <w:r w:rsidR="00C416D4" w:rsidRPr="00417581">
        <w:t xml:space="preserve">95; 2014 Act No. 185 (S.356), </w:t>
      </w:r>
      <w:r w:rsidRPr="00417581">
        <w:t xml:space="preserve">Section </w:t>
      </w:r>
      <w:r w:rsidR="00C416D4" w:rsidRPr="00417581">
        <w:t xml:space="preserve">1, eff June 2, 2014; 2021 Act No. 85 (S.631), </w:t>
      </w:r>
      <w:r w:rsidRPr="00417581">
        <w:t xml:space="preserve">Section </w:t>
      </w:r>
      <w:r w:rsidR="00C416D4" w:rsidRPr="00417581">
        <w:t>3, eff May 18, 2021.</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Editor's Note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 xml:space="preserve">2021 Act No. 85, </w:t>
      </w:r>
      <w:r w:rsidR="00417581" w:rsidRPr="00417581">
        <w:t xml:space="preserve">Sections </w:t>
      </w:r>
      <w:r w:rsidRPr="00417581">
        <w:t xml:space="preserve"> 1, 6, provide as follows: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"SECTION 1. This act must be known and may be cited as the 'South Carolina Electronic Notary Public Act'."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"SECTION 6. This act takes effect upon approval by the Governor. Electronic online notary public applications will not be accepted for processing until the administrative rules are in effect and vendors of technology are approved by the Secretary of State."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 xml:space="preserve">2014 Act No. 185, </w:t>
      </w:r>
      <w:r w:rsidR="00417581" w:rsidRPr="00417581">
        <w:t xml:space="preserve">Section </w:t>
      </w:r>
      <w:r w:rsidRPr="00417581">
        <w:t>1, rewrote the section.</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2021 Act No. 85, </w:t>
      </w:r>
      <w:r w:rsidR="00417581" w:rsidRPr="00417581">
        <w:t xml:space="preserve">Section </w:t>
      </w:r>
      <w:r w:rsidRPr="00417581">
        <w:t>3, added (I).</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170.</w:t>
      </w:r>
      <w:r w:rsidR="00C416D4" w:rsidRPr="00417581">
        <w:t xml:space="preserve"> Criminal jurisdiction.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notary public has no power or jurisdiction in criminal cases.</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9; 1952 Code </w:t>
      </w:r>
      <w:r w:rsidRPr="00417581">
        <w:t xml:space="preserve">Section </w:t>
      </w:r>
      <w:r w:rsidR="00C416D4" w:rsidRPr="00417581">
        <w:t>49</w:t>
      </w:r>
      <w:r w:rsidRPr="00417581">
        <w:noBreakHyphen/>
      </w:r>
      <w:r w:rsidR="00C416D4" w:rsidRPr="00417581">
        <w:t xml:space="preserve">9; 1942 Code </w:t>
      </w:r>
      <w:r w:rsidRPr="00417581">
        <w:t xml:space="preserve">Section </w:t>
      </w:r>
      <w:r w:rsidR="00C416D4" w:rsidRPr="00417581">
        <w:t xml:space="preserve">3464; 1932 Code </w:t>
      </w:r>
      <w:r w:rsidRPr="00417581">
        <w:t xml:space="preserve">Section </w:t>
      </w:r>
      <w:r w:rsidR="00C416D4" w:rsidRPr="00417581">
        <w:t xml:space="preserve">3464; Civ. C. '22 </w:t>
      </w:r>
      <w:r w:rsidRPr="00417581">
        <w:t xml:space="preserve">Section </w:t>
      </w:r>
      <w:r w:rsidR="00C416D4" w:rsidRPr="00417581">
        <w:t xml:space="preserve">822; Civ. C. '12 </w:t>
      </w:r>
      <w:r w:rsidRPr="00417581">
        <w:t xml:space="preserve">Section </w:t>
      </w:r>
      <w:r w:rsidR="00C416D4" w:rsidRPr="00417581">
        <w:t xml:space="preserve">737; Civ. C. '02 </w:t>
      </w:r>
      <w:r w:rsidRPr="00417581">
        <w:t xml:space="preserve">Section </w:t>
      </w:r>
      <w:r w:rsidR="00C416D4" w:rsidRPr="00417581">
        <w:t xml:space="preserve">666; G. S. 524; R. S. 582, 829; 829 (6) 387; former 1976 Code </w:t>
      </w:r>
      <w:r w:rsidRPr="00417581">
        <w:t xml:space="preserve">Section </w:t>
      </w:r>
      <w:r w:rsidR="00C416D4" w:rsidRPr="00417581">
        <w:t>26</w:t>
      </w:r>
      <w:r w:rsidRPr="00417581">
        <w:noBreakHyphen/>
      </w:r>
      <w:r w:rsidR="00C416D4" w:rsidRPr="00417581">
        <w:t>1</w:t>
      </w:r>
      <w:r w:rsidRPr="00417581">
        <w:noBreakHyphen/>
      </w:r>
      <w:r w:rsidR="00C416D4" w:rsidRPr="00417581">
        <w:t xml:space="preserve">100;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180.</w:t>
      </w:r>
      <w:r w:rsidR="00C416D4" w:rsidRPr="00417581">
        <w:t xml:space="preserve"> Attorney at law; exercise of powers as notary.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10; 1952 Code </w:t>
      </w:r>
      <w:r w:rsidRPr="00417581">
        <w:t xml:space="preserve">Section </w:t>
      </w:r>
      <w:r w:rsidR="00C416D4" w:rsidRPr="00417581">
        <w:t>49</w:t>
      </w:r>
      <w:r w:rsidRPr="00417581">
        <w:noBreakHyphen/>
      </w:r>
      <w:r w:rsidR="00C416D4" w:rsidRPr="00417581">
        <w:t xml:space="preserve">10; 1942 Code </w:t>
      </w:r>
      <w:r w:rsidRPr="00417581">
        <w:t xml:space="preserve">Section </w:t>
      </w:r>
      <w:r w:rsidR="00C416D4" w:rsidRPr="00417581">
        <w:t xml:space="preserve">3463; 1932 Code </w:t>
      </w:r>
      <w:r w:rsidRPr="00417581">
        <w:t xml:space="preserve">Section </w:t>
      </w:r>
      <w:r w:rsidR="00C416D4" w:rsidRPr="00417581">
        <w:t xml:space="preserve">3463; Civ. C. '22 </w:t>
      </w:r>
      <w:r w:rsidRPr="00417581">
        <w:t xml:space="preserve">Section </w:t>
      </w:r>
      <w:r w:rsidR="00C416D4" w:rsidRPr="00417581">
        <w:t xml:space="preserve">821; Civ. C. '12 </w:t>
      </w:r>
      <w:r w:rsidRPr="00417581">
        <w:t xml:space="preserve">Section </w:t>
      </w:r>
      <w:r w:rsidR="00C416D4" w:rsidRPr="00417581">
        <w:t xml:space="preserve">736; Civ. C. '02 </w:t>
      </w:r>
      <w:r w:rsidRPr="00417581">
        <w:t xml:space="preserve">Section </w:t>
      </w:r>
      <w:r w:rsidR="00C416D4" w:rsidRPr="00417581">
        <w:t xml:space="preserve">665; G. S. 523; R. S. 581; 1871 (15) 538; 1911 (27) 139; 1927 (35) 43; 1938 (40) 1559; former 1976 Code </w:t>
      </w:r>
      <w:r w:rsidRPr="00417581">
        <w:t xml:space="preserve">Section </w:t>
      </w:r>
      <w:r w:rsidR="00C416D4" w:rsidRPr="00417581">
        <w:t>26</w:t>
      </w:r>
      <w:r w:rsidRPr="00417581">
        <w:noBreakHyphen/>
      </w:r>
      <w:r w:rsidR="00C416D4" w:rsidRPr="00417581">
        <w:t>1</w:t>
      </w:r>
      <w:r w:rsidRPr="00417581">
        <w:noBreakHyphen/>
      </w:r>
      <w:r w:rsidR="00C416D4" w:rsidRPr="00417581">
        <w:t xml:space="preserve">110;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190.</w:t>
      </w:r>
      <w:r w:rsidR="00C416D4" w:rsidRPr="00417581">
        <w:t xml:space="preserve"> Notary as stockholder, director, officer or employee of corporation; exercise of powers.</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notary public who is a stockholder, director, officer, or employee of a corporation may perform a notarial act for that corporation, unless the notary public is individually a party to the instrument or record that is the subject of the notarial act.</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1962 Code </w:t>
      </w:r>
      <w:r w:rsidRPr="00417581">
        <w:t xml:space="preserve">Section </w:t>
      </w:r>
      <w:r w:rsidR="00C416D4" w:rsidRPr="00417581">
        <w:t>49</w:t>
      </w:r>
      <w:r w:rsidRPr="00417581">
        <w:noBreakHyphen/>
      </w:r>
      <w:r w:rsidR="00C416D4" w:rsidRPr="00417581">
        <w:t xml:space="preserve">11; 1952 Code </w:t>
      </w:r>
      <w:r w:rsidRPr="00417581">
        <w:t xml:space="preserve">Section </w:t>
      </w:r>
      <w:r w:rsidR="00C416D4" w:rsidRPr="00417581">
        <w:t>49</w:t>
      </w:r>
      <w:r w:rsidRPr="00417581">
        <w:noBreakHyphen/>
      </w:r>
      <w:r w:rsidR="00C416D4" w:rsidRPr="00417581">
        <w:t xml:space="preserve">11; 1942 Code </w:t>
      </w:r>
      <w:r w:rsidRPr="00417581">
        <w:t xml:space="preserve">Section </w:t>
      </w:r>
      <w:r w:rsidR="00C416D4" w:rsidRPr="00417581">
        <w:t xml:space="preserve">3463; 1932 Code </w:t>
      </w:r>
      <w:r w:rsidRPr="00417581">
        <w:t xml:space="preserve">Section </w:t>
      </w:r>
      <w:r w:rsidR="00C416D4" w:rsidRPr="00417581">
        <w:t xml:space="preserve">3463; Civ. C. '22 </w:t>
      </w:r>
      <w:r w:rsidRPr="00417581">
        <w:t xml:space="preserve">Section </w:t>
      </w:r>
      <w:r w:rsidR="00C416D4" w:rsidRPr="00417581">
        <w:t xml:space="preserve">821; Civ. C. '12 </w:t>
      </w:r>
      <w:r w:rsidRPr="00417581">
        <w:t xml:space="preserve">Section </w:t>
      </w:r>
      <w:r w:rsidR="00C416D4" w:rsidRPr="00417581">
        <w:t xml:space="preserve">736; Civ. C. '02 </w:t>
      </w:r>
      <w:r w:rsidRPr="00417581">
        <w:t xml:space="preserve">Section </w:t>
      </w:r>
      <w:r w:rsidR="00C416D4" w:rsidRPr="00417581">
        <w:t xml:space="preserve">665; G. S. 523; R. S. 581; 1871 (15) 538; 1911 (27) 139; 1927 (35) 43; 1938 (40) 1559; former 1976 Code </w:t>
      </w:r>
      <w:r w:rsidRPr="00417581">
        <w:t xml:space="preserve">Section </w:t>
      </w:r>
      <w:r w:rsidR="00C416D4" w:rsidRPr="00417581">
        <w:t>26</w:t>
      </w:r>
      <w:r w:rsidRPr="00417581">
        <w:noBreakHyphen/>
      </w:r>
      <w:r w:rsidR="00C416D4" w:rsidRPr="00417581">
        <w:t>1</w:t>
      </w:r>
      <w:r w:rsidRPr="00417581">
        <w:noBreakHyphen/>
      </w:r>
      <w:r w:rsidR="00C416D4" w:rsidRPr="00417581">
        <w:t xml:space="preserve">120; 2014 Act No. 185 (S.356), </w:t>
      </w:r>
      <w:r w:rsidRPr="00417581">
        <w:t xml:space="preserve">Section </w:t>
      </w:r>
      <w:r w:rsidR="00C416D4" w:rsidRPr="00417581">
        <w:t>1, eff June 2, 2014.</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Effect of Amendment</w:t>
      </w:r>
    </w:p>
    <w:p w:rsidR="00417581" w:rsidRP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17581">
        <w:t xml:space="preserve">2014 Act No. 185, </w:t>
      </w:r>
      <w:r w:rsidR="00417581" w:rsidRPr="00417581">
        <w:t xml:space="preserve">Section </w:t>
      </w:r>
      <w:r w:rsidRPr="00417581">
        <w:t>1, rewrote the section.</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200.</w:t>
      </w:r>
      <w:r w:rsidR="00C416D4" w:rsidRPr="00417581">
        <w:t xml:space="preserve"> Notarized document sent to another state or nation.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On a notarized document sent to another state or nation, evidence of the authenticity of the official seal and signature of a notary of this State, if required, shall be in the form of: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(1) a certificate of authority from the Secretary of State or designated local official, authenticated as necessary by additional certificates from the United States or foreign government agencies;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210.</w:t>
      </w:r>
      <w:r w:rsidR="00C416D4" w:rsidRPr="00417581">
        <w:t xml:space="preserve"> Certificate of authority.</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certificate of authority evidencing the authenticity of the official seal and signature of a notary of this State shall be substantially in the following form:</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"Certificate of Authority for Notarial Act</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To verify this Certificate of Authority for a Notarial Act, I have affixed below my signature and seal of office this _____ day of_________, 20___."</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(Signature and seal of commissioning official)</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220.</w:t>
      </w:r>
      <w:r w:rsidR="00C416D4" w:rsidRPr="00417581">
        <w:t xml:space="preserve"> Fee for issuing certificate of authority or Apostille.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The Secretary of State may charge a reasonable fee for issuing a certificate of authority or an Apostille.</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230.</w:t>
      </w:r>
      <w:r w:rsidR="00C416D4" w:rsidRPr="00417581">
        <w:t xml:space="preserve"> Issuance of certificate of authority or Apostille.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(B) The Secretary shall not issue a certificate of authority or an Apostille if:</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(1) a seal or signature cannot be authenticated by either the Secretary or another official;</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(2) the seal or signature is of a foreign official; or</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r>
      <w:r w:rsidRPr="00417581">
        <w:tab/>
        <w:t>(3) the document is a facsimile, photocopy, photographic, or other reproduction of a signature or seal.</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16D4" w:rsidRPr="00417581">
        <w:t xml:space="preserve">: 2014 Act No. 185 (S.356), </w:t>
      </w:r>
      <w:r w:rsidRPr="00417581">
        <w:t xml:space="preserve">Section </w:t>
      </w:r>
      <w:r w:rsidR="00C416D4" w:rsidRPr="00417581">
        <w:t>1, eff June 2, 2014.</w:t>
      </w:r>
    </w:p>
    <w:p w:rsidR="00417581" w:rsidRP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rPr>
          <w:b/>
        </w:rPr>
        <w:t xml:space="preserve">SECTION </w:t>
      </w:r>
      <w:r w:rsidR="00C416D4" w:rsidRPr="00417581">
        <w:rPr>
          <w:b/>
        </w:rPr>
        <w:t>26</w:t>
      </w:r>
      <w:r w:rsidRPr="00417581">
        <w:rPr>
          <w:b/>
        </w:rPr>
        <w:noBreakHyphen/>
      </w:r>
      <w:r w:rsidR="00C416D4" w:rsidRPr="00417581">
        <w:rPr>
          <w:b/>
        </w:rPr>
        <w:t>1</w:t>
      </w:r>
      <w:r w:rsidRPr="00417581">
        <w:rPr>
          <w:b/>
        </w:rPr>
        <w:noBreakHyphen/>
      </w:r>
      <w:r w:rsidR="00C416D4" w:rsidRPr="00417581">
        <w:rPr>
          <w:b/>
        </w:rPr>
        <w:t>240.</w:t>
      </w:r>
      <w:r w:rsidR="00C416D4" w:rsidRPr="00417581">
        <w:t xml:space="preserve"> Act not to contradict requirements of Section 62</w:t>
      </w:r>
      <w:r w:rsidRPr="00417581">
        <w:noBreakHyphen/>
      </w:r>
      <w:r w:rsidR="00C416D4" w:rsidRPr="00417581">
        <w:t>2</w:t>
      </w:r>
      <w:r w:rsidRPr="00417581">
        <w:noBreakHyphen/>
      </w:r>
      <w:r w:rsidR="00C416D4" w:rsidRPr="00417581">
        <w:t>503.</w:t>
      </w:r>
    </w:p>
    <w:p w:rsidR="00417581" w:rsidRDefault="00C416D4"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17581">
        <w:tab/>
        <w:t>Nothing in this act shall be construed to contradict the requirements of Section 62</w:t>
      </w:r>
      <w:r w:rsidR="00417581" w:rsidRPr="00417581">
        <w:noBreakHyphen/>
      </w:r>
      <w:r w:rsidRPr="00417581">
        <w:t>2</w:t>
      </w:r>
      <w:r w:rsidR="00417581" w:rsidRPr="00417581">
        <w:noBreakHyphen/>
      </w:r>
      <w:r w:rsidRPr="00417581">
        <w:t>503.</w:t>
      </w: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17581" w:rsidRDefault="00417581"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16D4" w:rsidRPr="00417581">
        <w:t xml:space="preserve">: 2014 Act No. 185 (S.356), </w:t>
      </w:r>
      <w:r w:rsidRPr="00417581">
        <w:t xml:space="preserve">Section </w:t>
      </w:r>
      <w:r w:rsidR="00C416D4" w:rsidRPr="00417581">
        <w:t>1, eff June 2, 2014.</w:t>
      </w:r>
    </w:p>
    <w:p w:rsidR="00B71A37" w:rsidRPr="00417581" w:rsidRDefault="00B71A37" w:rsidP="00417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17581" w:rsidSect="004175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581" w:rsidRDefault="00417581" w:rsidP="00417581">
      <w:r>
        <w:separator/>
      </w:r>
    </w:p>
  </w:endnote>
  <w:endnote w:type="continuationSeparator" w:id="0">
    <w:p w:rsidR="00417581" w:rsidRDefault="00417581" w:rsidP="0041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581" w:rsidRDefault="00417581" w:rsidP="00417581">
      <w:r>
        <w:separator/>
      </w:r>
    </w:p>
  </w:footnote>
  <w:footnote w:type="continuationSeparator" w:id="0">
    <w:p w:rsidR="00417581" w:rsidRDefault="00417581" w:rsidP="0041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7581" w:rsidRPr="00417581" w:rsidRDefault="00417581" w:rsidP="00417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D4"/>
    <w:rsid w:val="00011B46"/>
    <w:rsid w:val="0013374B"/>
    <w:rsid w:val="001A0DBE"/>
    <w:rsid w:val="001B25FC"/>
    <w:rsid w:val="001D352E"/>
    <w:rsid w:val="001F0FA2"/>
    <w:rsid w:val="00274668"/>
    <w:rsid w:val="002B6473"/>
    <w:rsid w:val="002C1C67"/>
    <w:rsid w:val="003E6DD7"/>
    <w:rsid w:val="00417581"/>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16D4"/>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DAC65-A24E-4F99-8B70-59A3F7BF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1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16D4"/>
    <w:rPr>
      <w:rFonts w:ascii="Courier New" w:eastAsiaTheme="minorEastAsia" w:hAnsi="Courier New" w:cs="Courier New"/>
      <w:sz w:val="20"/>
      <w:szCs w:val="20"/>
    </w:rPr>
  </w:style>
  <w:style w:type="paragraph" w:styleId="Header">
    <w:name w:val="header"/>
    <w:basedOn w:val="Normal"/>
    <w:link w:val="HeaderChar"/>
    <w:uiPriority w:val="99"/>
    <w:unhideWhenUsed/>
    <w:rsid w:val="00417581"/>
    <w:pPr>
      <w:tabs>
        <w:tab w:val="center" w:pos="4680"/>
        <w:tab w:val="right" w:pos="9360"/>
      </w:tabs>
    </w:pPr>
  </w:style>
  <w:style w:type="character" w:customStyle="1" w:styleId="HeaderChar">
    <w:name w:val="Header Char"/>
    <w:basedOn w:val="DefaultParagraphFont"/>
    <w:link w:val="Header"/>
    <w:uiPriority w:val="99"/>
    <w:rsid w:val="00417581"/>
    <w:rPr>
      <w:rFonts w:ascii="Times New Roman" w:hAnsi="Times New Roman" w:cs="Times New Roman"/>
    </w:rPr>
  </w:style>
  <w:style w:type="paragraph" w:styleId="Footer">
    <w:name w:val="footer"/>
    <w:basedOn w:val="Normal"/>
    <w:link w:val="FooterChar"/>
    <w:uiPriority w:val="99"/>
    <w:unhideWhenUsed/>
    <w:rsid w:val="00417581"/>
    <w:pPr>
      <w:tabs>
        <w:tab w:val="center" w:pos="4680"/>
        <w:tab w:val="right" w:pos="9360"/>
      </w:tabs>
    </w:pPr>
  </w:style>
  <w:style w:type="character" w:customStyle="1" w:styleId="FooterChar">
    <w:name w:val="Footer Char"/>
    <w:basedOn w:val="DefaultParagraphFont"/>
    <w:link w:val="Footer"/>
    <w:uiPriority w:val="99"/>
    <w:rsid w:val="0041758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5945</Words>
  <Characters>33889</Characters>
  <Application>Microsoft Office Word</Application>
  <DocSecurity>0</DocSecurity>
  <Lines>282</Lines>
  <Paragraphs>79</Paragraphs>
  <ScaleCrop>false</ScaleCrop>
  <Company>Legislative Services Agency</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2023-09-25T14:48:00Z</dcterms:created>
  <dcterms:modified xsi:type="dcterms:W3CDTF">2023-09-25T14:48:00Z</dcterms:modified>
</cp:coreProperties>
</file>