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83-0001                                              SECTION  83                                                 PAGE 0311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      77,113      77,113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      78,614      78,614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      12,451       9,451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      91,065      88,065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      22,811      22,811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     113,876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3E3BB-CE93-401A-95C1-26CE408D03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9E9141-40C5-44A9-96AD-A82AF87B4E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F784A5-9C0D-4C02-A61B-4F6AD22733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3D2D2AC-DD14-4AEA-B9AD-862427ED957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7A7AF0-01C3-4180-B7CA-E834C44337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2796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