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46-0001                                              SECTION  46                                                 PAGE 0188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 98,223      98,223      98,223      98,223      98,223      98,223      98,223      98,223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UNCLASSIFIED POSITIONS             206,533     206,533     414,610     414,610     414,610     414,610     414,610     414,610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(8.00)      (8.00)      (8.00)      (8.00)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85,122       2,400      85,122       2,400      85,122       2,400      85,122       2,400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389,878     307,156     597,955     515,233     597,955     515,233     597,955     515,233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(9.00)      (9.00)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57,074                 195,821     138,747     195,821     138,747     195,821     138,747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446,952     307,156     793,776     653,980     793,776     653,980     793,776     653,980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(9.00)      (9.00)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OFFICES OF CIRCUIT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SOLICITORS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CIRCUIT SOLICITOR                2,084,992   2,084,992   2,084,992   2,084,992   2,084,992   2,084,992   2,084,992   2,084,992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(16.00)     (16.00)     (16.00)     (16.00)     (16.00)     (16.00)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UNCLASSIFIED POSITIONS             534,052     534,052     549,467     549,467     549,467     549,467     549,467     549,467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(16.00)     (16.00)     (16.00)     (16.00)     (16.00)     (16.00)     (16.00)     (16.00)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PERSONAL SERVICE            2,619,044   2,619,044   2,634,459   2,634,459   2,634,459   2,634,459   2,634,459   2,634,459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(32.00)     (32.00)     (32.00)     (32.00)     (32.00)     (32.00)     (32.00)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OTHER OPERATING EXPENSES             96,000      96,000      96,000      96,000      96,000      96,000      96,000      96,000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JUDICIAL CIRCUIT STATE SUPPORT   3,785,600   3,785,600   3,539,460   3,539,460   3,539,460   3,539,460   1,642,168   1,642,168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RICHLAND CNTY DRUG COURT            56,436      56,436      56,436      56,436      56,436      56,436      56,436      56,436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KERSHAW CNTY DRUG COURT             52,965      52,965      52,965      52,965      52,965      52,965      52,965      52,965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SALUDA CNTY DRUG COURT              38,000      38,000      38,000      38,000      38,000      38,000      38,000      38,000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DRUG COURT FUNDING               1,500,735               1,604,731               1,604,731               1,604,731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FEE FOR MOTIONS                    450,000                 450,000                 450,000                 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LAW ENFORCEMENT FUNDING          3,830,378               4,271,808               4,271,808               4,271,808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COURT FEES                         225,000                 252,738                 252,738                 252,738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VICTIMS &amp; WITNESS ASSISTANCE       924,300     924,300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1ST CIRCUIT DOMESTIC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VIOLENCE UNIT                      85,000      85,000      85,000      85,000      85,000      85,000      85,000      85,000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CRIMINAL DOMESTIC VIOLENCE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PROSECUTORS                     2,018,686   2,018,686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46-0002                                              SECTION  46                                                 PAGE 0189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12TH JUDICIAL CIRCUIT DRUG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COURT                             150,000     150,000     150,000     150,000     150,000     150,000     150,000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DUI PROSECUTION                  1,418,686   1,418,686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SOLICITOR'S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SYS - 3 CIRCUIT                    71,400      71,400      71,400      71,400      71,400      71,400      71,400      71,400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SPECIAL ITEMS              14,607,186   8,601,073  10,572,538   3,993,261  10,572,538   3,993,261   8,675,246   2,095,969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OFFICES OF CIRCUIT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SOLICITORS                       17,322,230  11,316,117  13,302,997   6,723,720  13,302,997   6,723,720  11,405,705   4,826,428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(32.00)     (32.00)     (32.00)     (32.00)     (32.00)     (32.00)     (32.00)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EMPLOYER CONTRIBUTIONS           1,524,734   1,502,196   1,531,234   1,508,696   1,531,234   1,508,696   1,531,234   1,508,696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FRINGE BENEFITS             1,524,734   1,502,196   1,531,234   1,508,696   1,531,234   1,508,696   1,531,234   1,508,696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EMPLOYEE BENEFITS            1,524,734   1,502,196   1,531,234   1,508,696   1,531,234   1,508,696   1,531,234   1,508,696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PROSECUTION COORDINATION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 19,293,916  13,125,469  15,628,007   8,886,396  15,628,007   8,886,396  13,730,715   6,989,104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  (41.00)     (41.00)     (41.00)     (41.00)     (41.00)     (41.00)     (41.00)     (41.00)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CC92B1-39FE-47BA-9506-C891A61FC7A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1F9CC18-D857-4927-A52A-EF8CBAB1DBD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336F7E8-BE1B-48E0-AC7F-4462C56472B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AE5B9BF-3294-45E3-BC13-A6CA0905BFD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F7118E7-858A-4FE0-AFFD-C5DA0517791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1286</Words>
  <Characters>7332</Characters>
  <Application>Microsoft Office Word</Application>
  <DocSecurity>0</DocSecurity>
  <Lines>61</Lines>
  <Paragraphs>17</Paragraphs>
  <ScaleCrop>false</ScaleCrop>
  <Company>Project Management</Company>
  <LinksUpToDate>false</LinksUpToDate>
  <CharactersWithSpaces>8601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