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92E" w:rsidRDefault="00AD792E" w:rsidP="00AD792E">
      <w:pPr>
        <w:widowControl w:val="0"/>
        <w:jc w:val="center"/>
      </w:pPr>
      <w:bookmarkStart w:id="0" w:name="_GoBack"/>
      <w:bookmarkEnd w:id="0"/>
      <w:r w:rsidRPr="00AD792E">
        <w:rPr>
          <w:b/>
        </w:rPr>
        <w:t>South Carolina General Assembly</w:t>
      </w:r>
    </w:p>
    <w:p w:rsidR="00AD792E" w:rsidRDefault="00AD792E" w:rsidP="00AD792E">
      <w:pPr>
        <w:widowControl w:val="0"/>
        <w:jc w:val="center"/>
      </w:pPr>
      <w:r>
        <w:t>118th Session, 2009-2010</w:t>
      </w:r>
    </w:p>
    <w:p w:rsidR="00AD792E" w:rsidRDefault="00AD792E" w:rsidP="00AD792E">
      <w:pPr>
        <w:widowControl w:val="0"/>
        <w:jc w:val="left"/>
      </w:pPr>
    </w:p>
    <w:p w:rsidR="00AD792E" w:rsidRDefault="00AD792E" w:rsidP="00AD792E">
      <w:pPr>
        <w:widowControl w:val="0"/>
        <w:jc w:val="left"/>
        <w:rPr>
          <w:b/>
        </w:rPr>
      </w:pPr>
      <w:r w:rsidRPr="00AD792E">
        <w:rPr>
          <w:b/>
        </w:rPr>
        <w:t>S.</w:t>
      </w:r>
      <w:r>
        <w:rPr>
          <w:b/>
        </w:rPr>
        <w:t xml:space="preserve"> </w:t>
      </w:r>
      <w:r w:rsidRPr="00AD792E">
        <w:rPr>
          <w:b/>
        </w:rPr>
        <w:t>1105</w:t>
      </w:r>
    </w:p>
    <w:p w:rsidR="00AD792E" w:rsidRDefault="00AD792E" w:rsidP="00AD792E">
      <w:pPr>
        <w:widowControl w:val="0"/>
        <w:jc w:val="left"/>
        <w:rPr>
          <w:b/>
        </w:rPr>
      </w:pPr>
    </w:p>
    <w:p w:rsidR="00AD792E" w:rsidRDefault="00AD792E" w:rsidP="00AD792E">
      <w:pPr>
        <w:widowControl w:val="0"/>
        <w:jc w:val="left"/>
      </w:pPr>
      <w:r w:rsidRPr="00AD792E">
        <w:rPr>
          <w:b/>
        </w:rPr>
        <w:t>STATUS INFORMATION</w:t>
      </w:r>
    </w:p>
    <w:p w:rsidR="00AD792E" w:rsidRDefault="00AD792E" w:rsidP="00AD792E">
      <w:pPr>
        <w:widowControl w:val="0"/>
        <w:jc w:val="left"/>
      </w:pPr>
    </w:p>
    <w:p w:rsidR="00AD792E" w:rsidRDefault="00AD792E" w:rsidP="00AD792E">
      <w:pPr>
        <w:widowControl w:val="0"/>
        <w:jc w:val="left"/>
      </w:pPr>
      <w:r>
        <w:t>Concurrent Resolution</w:t>
      </w:r>
    </w:p>
    <w:p w:rsidR="00AD792E" w:rsidRDefault="003571F8" w:rsidP="00AD792E">
      <w:pPr>
        <w:widowControl w:val="0"/>
        <w:jc w:val="left"/>
      </w:pPr>
      <w:r>
        <w:t>Sponsors: Senators Jackson, Anderson, O'Dell, Lourie, Nicholson and Leventis</w:t>
      </w:r>
    </w:p>
    <w:p w:rsidR="00AD792E" w:rsidRDefault="00AD792E" w:rsidP="00AD792E">
      <w:pPr>
        <w:widowControl w:val="0"/>
        <w:jc w:val="left"/>
      </w:pPr>
      <w:r>
        <w:t>Document Path: l:\council\bills\dka\3288dw10.docx</w:t>
      </w:r>
    </w:p>
    <w:p w:rsidR="00AD792E" w:rsidRDefault="00AD792E" w:rsidP="00AD792E">
      <w:pPr>
        <w:widowControl w:val="0"/>
        <w:jc w:val="left"/>
      </w:pPr>
    </w:p>
    <w:p w:rsidR="00AD792E" w:rsidRDefault="00AD792E" w:rsidP="00AD792E">
      <w:pPr>
        <w:widowControl w:val="0"/>
        <w:jc w:val="left"/>
      </w:pPr>
      <w:r>
        <w:t>Introduced in the Senate on January 26, 2010</w:t>
      </w:r>
    </w:p>
    <w:p w:rsidR="00AD792E" w:rsidRDefault="00AD792E" w:rsidP="00AD792E">
      <w:pPr>
        <w:widowControl w:val="0"/>
        <w:jc w:val="left"/>
      </w:pPr>
      <w:r>
        <w:t xml:space="preserve">Currently residing in the Senate Committee on </w:t>
      </w:r>
      <w:r w:rsidRPr="00AD792E">
        <w:rPr>
          <w:b/>
        </w:rPr>
        <w:t>Judiciary</w:t>
      </w:r>
    </w:p>
    <w:p w:rsidR="00AD792E" w:rsidRDefault="00AD792E" w:rsidP="00AD792E">
      <w:pPr>
        <w:widowControl w:val="0"/>
        <w:jc w:val="left"/>
      </w:pPr>
    </w:p>
    <w:p w:rsidR="00AD792E" w:rsidRDefault="00AD792E" w:rsidP="00AD792E">
      <w:pPr>
        <w:widowControl w:val="0"/>
        <w:jc w:val="left"/>
      </w:pPr>
      <w:r>
        <w:t xml:space="preserve">Summary: </w:t>
      </w:r>
      <w:r w:rsidR="007A5BA6">
        <w:t>SCE&amp;G</w:t>
      </w:r>
    </w:p>
    <w:p w:rsidR="00AD792E" w:rsidRDefault="00AD792E" w:rsidP="00AD792E">
      <w:pPr>
        <w:widowControl w:val="0"/>
        <w:jc w:val="left"/>
      </w:pPr>
    </w:p>
    <w:p w:rsidR="00AD792E" w:rsidRDefault="00AD792E" w:rsidP="00AD792E">
      <w:pPr>
        <w:widowControl w:val="0"/>
        <w:jc w:val="left"/>
      </w:pPr>
    </w:p>
    <w:p w:rsidR="00AD792E" w:rsidRDefault="00AD792E" w:rsidP="00AD79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792E">
        <w:rPr>
          <w:b/>
        </w:rPr>
        <w:t>HISTORY OF LEGISLATIVE ACTIONS</w:t>
      </w:r>
    </w:p>
    <w:p w:rsidR="00AD792E" w:rsidRDefault="00AD792E" w:rsidP="00AD79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D792E" w:rsidRPr="00AD792E" w:rsidRDefault="00AD792E" w:rsidP="00AD79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792E">
        <w:rPr>
          <w:u w:val="single"/>
        </w:rPr>
        <w:tab/>
        <w:t>Date</w:t>
      </w:r>
      <w:r w:rsidRPr="00AD792E">
        <w:rPr>
          <w:u w:val="single"/>
        </w:rPr>
        <w:tab/>
        <w:t>Body</w:t>
      </w:r>
      <w:r w:rsidRPr="00AD792E">
        <w:rPr>
          <w:u w:val="single"/>
        </w:rPr>
        <w:tab/>
        <w:t>Action Description with journal page number</w:t>
      </w:r>
      <w:r w:rsidRPr="00AD792E">
        <w:rPr>
          <w:u w:val="single"/>
        </w:rPr>
        <w:tab/>
      </w:r>
    </w:p>
    <w:p w:rsidR="00471906" w:rsidRDefault="00471906" w:rsidP="004719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1/26/2010</w:t>
      </w:r>
      <w:r>
        <w:tab/>
        <w:t>Senate</w:t>
      </w:r>
      <w:r>
        <w:tab/>
      </w:r>
      <w:r w:rsidRPr="003E20D8">
        <w:t xml:space="preserve">Introduced </w:t>
      </w:r>
      <w:hyperlink r:id="rId7" w:history="1">
        <w:r w:rsidRPr="00095A86">
          <w:rPr>
            <w:rStyle w:val="Hyperlink"/>
          </w:rPr>
          <w:t>SJ</w:t>
        </w:r>
      </w:hyperlink>
      <w:r>
        <w:noBreakHyphen/>
      </w:r>
      <w:r w:rsidRPr="003E20D8">
        <w:t>7</w:t>
      </w:r>
    </w:p>
    <w:p w:rsidR="00471906" w:rsidRDefault="00471906" w:rsidP="004719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1/26/2010</w:t>
      </w:r>
      <w:r>
        <w:tab/>
        <w:t>Senate</w:t>
      </w:r>
      <w:r>
        <w:tab/>
      </w:r>
      <w:r w:rsidRPr="003E20D8">
        <w:t xml:space="preserve">Referred to Committee on </w:t>
      </w:r>
      <w:r w:rsidRPr="003E20D8">
        <w:rPr>
          <w:b/>
        </w:rPr>
        <w:t>Judiciary</w:t>
      </w:r>
      <w:r w:rsidRPr="003E20D8">
        <w:t xml:space="preserve"> </w:t>
      </w:r>
      <w:hyperlink r:id="rId8" w:history="1">
        <w:r w:rsidRPr="00095A86">
          <w:rPr>
            <w:rStyle w:val="Hyperlink"/>
          </w:rPr>
          <w:t>SJ</w:t>
        </w:r>
      </w:hyperlink>
      <w:r>
        <w:noBreakHyphen/>
      </w:r>
      <w:r w:rsidRPr="003E20D8">
        <w:t>7</w:t>
      </w:r>
    </w:p>
    <w:p w:rsidR="00471906" w:rsidRDefault="00471906" w:rsidP="004719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2/1/2010</w:t>
      </w:r>
      <w:r>
        <w:tab/>
        <w:t>Senate</w:t>
      </w:r>
      <w:r>
        <w:tab/>
      </w:r>
      <w:r w:rsidRPr="003E20D8">
        <w:t>Referred to Subcommittee: Rankin (ch), Hutto, Campbell</w:t>
      </w:r>
    </w:p>
    <w:p w:rsidR="00471906" w:rsidRDefault="00471906" w:rsidP="004719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792E" w:rsidRPr="00AD792E" w:rsidRDefault="00AD792E" w:rsidP="00AD79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792E" w:rsidRDefault="00AD792E" w:rsidP="00AD792E">
      <w:pPr>
        <w:widowControl w:val="0"/>
        <w:jc w:val="left"/>
      </w:pPr>
      <w:r w:rsidRPr="00AD792E">
        <w:rPr>
          <w:b/>
        </w:rPr>
        <w:t>VERSIONS OF THIS BILL</w:t>
      </w:r>
    </w:p>
    <w:p w:rsidR="00AD792E" w:rsidRDefault="00AD792E" w:rsidP="00AD792E">
      <w:pPr>
        <w:widowControl w:val="0"/>
        <w:jc w:val="left"/>
      </w:pPr>
    </w:p>
    <w:p w:rsidR="00AD792E" w:rsidRDefault="002D448A" w:rsidP="00AD792E">
      <w:pPr>
        <w:widowControl w:val="0"/>
        <w:jc w:val="left"/>
      </w:pPr>
      <w:hyperlink r:id="rId9" w:history="1">
        <w:r w:rsidR="00AD792E">
          <w:rPr>
            <w:rStyle w:val="Hyperlink"/>
          </w:rPr>
          <w:t>1/26/2010</w:t>
        </w:r>
      </w:hyperlink>
    </w:p>
    <w:p w:rsidR="00AD792E" w:rsidRDefault="00AD792E" w:rsidP="00AD792E"/>
    <w:p w:rsidR="00AD792E" w:rsidRDefault="00AD792E" w:rsidP="00AD792E">
      <w:pPr>
        <w:sectPr w:rsidR="00AD792E" w:rsidSect="00AD792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215B8" w:rsidRDefault="001215B8" w:rsidP="001215B8">
      <w:pPr>
        <w:pStyle w:val="BillDots0"/>
      </w:pPr>
    </w:p>
    <w:p w:rsidR="001215B8" w:rsidRDefault="001215B8" w:rsidP="001215B8">
      <w:pPr>
        <w:pStyle w:val="Numbersforbills"/>
      </w:pPr>
    </w:p>
    <w:p w:rsidR="001215B8" w:rsidRDefault="001215B8" w:rsidP="00121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15B8" w:rsidRDefault="001215B8" w:rsidP="00121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15B8" w:rsidRDefault="001215B8" w:rsidP="00121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15B8" w:rsidRDefault="001215B8" w:rsidP="00121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15B8" w:rsidRDefault="001215B8" w:rsidP="00121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6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4F3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D46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REQUEST SOUTH CAROLINA ELECTRIC AND GAS COMPANY TO DEL</w:t>
      </w:r>
      <w:r w:rsidR="00615ABB">
        <w:t>AY ITS REQUEST FOR A NINE AND ONE-HALF PERCENT</w:t>
      </w:r>
      <w:r>
        <w:t xml:space="preserve"> RATE INCREASE IN RETAIL ELECTRIC RATES THAT IT PLANS TO REQUEST IN MAY OR JUNE OF THIS YEAR.</w:t>
      </w:r>
    </w:p>
    <w:p w:rsidR="00DB4F31" w:rsidRDefault="00DB4F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46BD" w:rsidRDefault="00DB4F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D46BD">
        <w:t>South Carolina is presently suffering one of the worst economic climates in its history; and</w:t>
      </w:r>
    </w:p>
    <w:p w:rsidR="008D46BD" w:rsidRDefault="008D46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46BD" w:rsidRDefault="008D46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November unemployment rate </w:t>
      </w:r>
      <w:r w:rsidR="00615ABB">
        <w:t xml:space="preserve">in South Carolina </w:t>
      </w:r>
      <w:r>
        <w:t>was 12.3 percent, one of the highest in the nation; and</w:t>
      </w:r>
    </w:p>
    <w:p w:rsidR="008D46BD" w:rsidRDefault="008D46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46BD" w:rsidRDefault="008D46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presently South Carolina and Electric and Gas Company’s </w:t>
      </w:r>
      <w:r w:rsidR="00AD53DA">
        <w:t xml:space="preserve">(SCE&amp;G) </w:t>
      </w:r>
      <w:r>
        <w:t xml:space="preserve">current cost of electricity for a residential customer is the highest </w:t>
      </w:r>
      <w:r w:rsidR="00615ABB">
        <w:t>of</w:t>
      </w:r>
      <w:r>
        <w:t xml:space="preserve"> the state’s major electric companies; and</w:t>
      </w:r>
    </w:p>
    <w:p w:rsidR="008D46BD" w:rsidRDefault="008D46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C06" w:rsidRDefault="008D46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announcement by </w:t>
      </w:r>
      <w:r w:rsidR="00AD53DA">
        <w:t xml:space="preserve">SCE&amp;G </w:t>
      </w:r>
      <w:r>
        <w:t>runs counter to the national pricing trend of electric rates</w:t>
      </w:r>
      <w:r w:rsidR="00FD3C06">
        <w:t>; and</w:t>
      </w:r>
    </w:p>
    <w:p w:rsidR="00FD3C06" w:rsidRDefault="00FD3C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C06" w:rsidRDefault="00FD3C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federal Energy Information Administration has projected that energy costs are going down with the cost of coal and natural gas expected to fall during the year 2010; and</w:t>
      </w:r>
    </w:p>
    <w:p w:rsidR="00FD3C06" w:rsidRDefault="00FD3C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F31" w:rsidRDefault="00FD3C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light of these unprecedented economic times, </w:t>
      </w:r>
      <w:r w:rsidR="00AD53DA">
        <w:t>SCE&amp;G</w:t>
      </w:r>
      <w:r>
        <w:t xml:space="preserve"> should delay its rate request until a more prudent time to help customers</w:t>
      </w:r>
      <w:r w:rsidR="00615ABB">
        <w:t>,</w:t>
      </w:r>
      <w:r>
        <w:t xml:space="preserve"> recover from the stress the economy has placed on customer</w:t>
      </w:r>
      <w:r w:rsidR="00615ABB">
        <w:t>s’</w:t>
      </w:r>
      <w:r>
        <w:t xml:space="preserve"> job</w:t>
      </w:r>
      <w:r w:rsidR="00E85ECD">
        <w:t>s</w:t>
      </w:r>
      <w:r>
        <w:t>, families, and lives</w:t>
      </w:r>
      <w:r w:rsidR="00DB4F31">
        <w:t xml:space="preserve">.  Now, therefore, </w:t>
      </w:r>
    </w:p>
    <w:p w:rsidR="00DB4F31" w:rsidRDefault="00DB4F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F31" w:rsidRDefault="00DB4F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DB4F31" w:rsidRDefault="00DB4F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F31" w:rsidRDefault="00DB4F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FD3C06">
        <w:t xml:space="preserve"> the members of the South Carolina General Assembly request the South Carolina Electric and Gas Company </w:t>
      </w:r>
      <w:r w:rsidR="00596EA5">
        <w:t>del</w:t>
      </w:r>
      <w:r w:rsidR="00615ABB">
        <w:t>ay its request for a nine and on</w:t>
      </w:r>
      <w:r w:rsidR="005F5D0F">
        <w:t>e</w:t>
      </w:r>
      <w:r w:rsidR="00615ABB">
        <w:t>-half percent</w:t>
      </w:r>
      <w:r w:rsidR="00596EA5">
        <w:t xml:space="preserve"> rate increase in retail electric rates that it plans to request in May or June of this year</w:t>
      </w:r>
      <w:r w:rsidR="00FD3C06">
        <w:t>.</w:t>
      </w:r>
    </w:p>
    <w:p w:rsidR="00DB4F31" w:rsidRDefault="00DB4F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4F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596EA5">
        <w:t xml:space="preserve"> the President and CEO of SCANA Corporation, the corporate parent of </w:t>
      </w:r>
      <w:r w:rsidR="00AD53DA">
        <w:t>SCE&amp;G</w:t>
      </w:r>
      <w:r w:rsidR="00596EA5">
        <w:t>.</w:t>
      </w:r>
    </w:p>
    <w:p w:rsidR="003663FE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663FE" w:rsidRDefault="003663FE" w:rsidP="00AD792E">
      <w:pPr>
        <w:suppressAutoHyphens/>
      </w:pPr>
    </w:p>
    <w:sectPr w:rsidR="003663FE" w:rsidSect="00AD792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3C06" w:rsidRDefault="00FD3C06" w:rsidP="009F0C77">
      <w:r>
        <w:separator/>
      </w:r>
    </w:p>
  </w:endnote>
  <w:endnote w:type="continuationSeparator" w:id="0">
    <w:p w:rsidR="00FD3C06" w:rsidRDefault="00FD3C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EE2F26-1ED6-498F-A937-4AE1D8E02E83}"/>
    <w:embedBold r:id="rId2" w:fontKey="{D6C0BC3D-B45A-4326-9A97-262CE26F2F8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AE1518D-C4E4-4B63-9FAC-5CDB283C49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EBCC615-8AF4-4DD3-9C94-3C8F6C53A6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792E" w:rsidRPr="003663FE" w:rsidRDefault="00AD792E" w:rsidP="003663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[1105]</w:t>
    </w:r>
    <w:r>
      <w:tab/>
    </w:r>
    <w:r w:rsidR="002D448A">
      <w:fldChar w:fldCharType="begin"/>
    </w:r>
    <w:r w:rsidR="002D448A">
      <w:instrText xml:space="preserve"> PAGE  \* MERGEFORMAT </w:instrText>
    </w:r>
    <w:r w:rsidR="002D448A">
      <w:fldChar w:fldCharType="separate"/>
    </w:r>
    <w:r w:rsidR="002D448A">
      <w:rPr>
        <w:noProof/>
      </w:rPr>
      <w:t>1</w:t>
    </w:r>
    <w:r w:rsidR="002D448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3C06" w:rsidRDefault="00FD3C06" w:rsidP="009F0C77">
      <w:r>
        <w:separator/>
      </w:r>
    </w:p>
  </w:footnote>
  <w:footnote w:type="continuationSeparator" w:id="0">
    <w:p w:rsidR="00FD3C06" w:rsidRDefault="00FD3C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3288DW10"/>
    <w:docVar w:name="CoverBillType" w:val="c"/>
    <w:docVar w:name="docpath" w:val="L:\Council\bills\DKA\3288DW10.DOCX"/>
    <w:docVar w:name="dvBillNumber" w:val="1105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D631BF"/>
    <w:rsid w:val="00026C9A"/>
    <w:rsid w:val="00076A80"/>
    <w:rsid w:val="000805C5"/>
    <w:rsid w:val="00095A86"/>
    <w:rsid w:val="000965A1"/>
    <w:rsid w:val="000E1785"/>
    <w:rsid w:val="000E1FB9"/>
    <w:rsid w:val="001023A4"/>
    <w:rsid w:val="0010776B"/>
    <w:rsid w:val="00114A11"/>
    <w:rsid w:val="001215B8"/>
    <w:rsid w:val="00133E66"/>
    <w:rsid w:val="00134ACF"/>
    <w:rsid w:val="00144E15"/>
    <w:rsid w:val="001A4A62"/>
    <w:rsid w:val="001A681E"/>
    <w:rsid w:val="001D08F2"/>
    <w:rsid w:val="001E5408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448A"/>
    <w:rsid w:val="00325348"/>
    <w:rsid w:val="003571F8"/>
    <w:rsid w:val="003663FE"/>
    <w:rsid w:val="00393688"/>
    <w:rsid w:val="003D411E"/>
    <w:rsid w:val="003E3C1E"/>
    <w:rsid w:val="003E6148"/>
    <w:rsid w:val="00400EAA"/>
    <w:rsid w:val="00402341"/>
    <w:rsid w:val="0041760A"/>
    <w:rsid w:val="00471906"/>
    <w:rsid w:val="004809EE"/>
    <w:rsid w:val="00511EE9"/>
    <w:rsid w:val="00521E00"/>
    <w:rsid w:val="005574B2"/>
    <w:rsid w:val="00577C6C"/>
    <w:rsid w:val="0058501B"/>
    <w:rsid w:val="00596EA5"/>
    <w:rsid w:val="005A2A84"/>
    <w:rsid w:val="005D765E"/>
    <w:rsid w:val="005F5D0F"/>
    <w:rsid w:val="00615ABB"/>
    <w:rsid w:val="00616D65"/>
    <w:rsid w:val="006215AA"/>
    <w:rsid w:val="006340D9"/>
    <w:rsid w:val="00643B8E"/>
    <w:rsid w:val="00665EBC"/>
    <w:rsid w:val="0068483C"/>
    <w:rsid w:val="0069470D"/>
    <w:rsid w:val="006A476C"/>
    <w:rsid w:val="006B14C9"/>
    <w:rsid w:val="006C6A93"/>
    <w:rsid w:val="006E02F9"/>
    <w:rsid w:val="006E3315"/>
    <w:rsid w:val="00753C04"/>
    <w:rsid w:val="00756946"/>
    <w:rsid w:val="00757F80"/>
    <w:rsid w:val="00771EEC"/>
    <w:rsid w:val="00786819"/>
    <w:rsid w:val="007A325A"/>
    <w:rsid w:val="007A5BA6"/>
    <w:rsid w:val="007F1523"/>
    <w:rsid w:val="007F509E"/>
    <w:rsid w:val="007F5799"/>
    <w:rsid w:val="007F6947"/>
    <w:rsid w:val="00820F35"/>
    <w:rsid w:val="00872729"/>
    <w:rsid w:val="008D1468"/>
    <w:rsid w:val="008D46BD"/>
    <w:rsid w:val="008F4429"/>
    <w:rsid w:val="009226D2"/>
    <w:rsid w:val="009352BB"/>
    <w:rsid w:val="00990668"/>
    <w:rsid w:val="009F0C77"/>
    <w:rsid w:val="009F4DD1"/>
    <w:rsid w:val="00A64E80"/>
    <w:rsid w:val="00A741D9"/>
    <w:rsid w:val="00A9741D"/>
    <w:rsid w:val="00AD4B17"/>
    <w:rsid w:val="00AD53DA"/>
    <w:rsid w:val="00AD792E"/>
    <w:rsid w:val="00AF22B9"/>
    <w:rsid w:val="00B06C9A"/>
    <w:rsid w:val="00B26FA6"/>
    <w:rsid w:val="00B40C53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A2F35"/>
    <w:rsid w:val="00CC6B7B"/>
    <w:rsid w:val="00CD3619"/>
    <w:rsid w:val="00CE7335"/>
    <w:rsid w:val="00CF4447"/>
    <w:rsid w:val="00D405E7"/>
    <w:rsid w:val="00D41D56"/>
    <w:rsid w:val="00D53EB6"/>
    <w:rsid w:val="00D6260D"/>
    <w:rsid w:val="00D631BF"/>
    <w:rsid w:val="00D6662B"/>
    <w:rsid w:val="00D95E2F"/>
    <w:rsid w:val="00D970A9"/>
    <w:rsid w:val="00DB3AC0"/>
    <w:rsid w:val="00DB4F31"/>
    <w:rsid w:val="00DE68F0"/>
    <w:rsid w:val="00DF3845"/>
    <w:rsid w:val="00DF7E17"/>
    <w:rsid w:val="00E85ECD"/>
    <w:rsid w:val="00EB00A2"/>
    <w:rsid w:val="00EB1BF3"/>
    <w:rsid w:val="00EF3EEE"/>
    <w:rsid w:val="00F062BC"/>
    <w:rsid w:val="00F149A7"/>
    <w:rsid w:val="00F50BAF"/>
    <w:rsid w:val="00F52C10"/>
    <w:rsid w:val="00F81FFD"/>
    <w:rsid w:val="00F85228"/>
    <w:rsid w:val="00FB6773"/>
    <w:rsid w:val="00FD3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4F08620-F312-4CC9-B6BA-E66F13429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1215B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1215B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D79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1-26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1-26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1105_201001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06D5E3-8885-43EC-A268-2608BB6F5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348</Words>
  <Characters>1905</Characters>
  <Application>Microsoft Office Word</Application>
  <DocSecurity>0</DocSecurity>
  <Lines>80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1105: SCE&amp;G - South Carolina Legislature Online</dc:title>
  <dc:subject/>
  <dc:creator>SharonPair</dc:creator>
  <cp:keywords/>
  <dc:description/>
  <cp:lastModifiedBy>N Cumfer</cp:lastModifiedBy>
  <cp:revision>9</cp:revision>
  <cp:lastPrinted>2010-01-20T15:10:00Z</cp:lastPrinted>
  <dcterms:created xsi:type="dcterms:W3CDTF">2010-01-26T19:05:00Z</dcterms:created>
  <dcterms:modified xsi:type="dcterms:W3CDTF">2014-11-24T15:11:00Z</dcterms:modified>
</cp:coreProperties>
</file>