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832" w:rsidRDefault="00792FD4">
      <w:pPr>
        <w:widowControl w:val="0"/>
        <w:jc w:val="center"/>
        <w:rPr>
          <w:rFonts w:cs="Times New Roman"/>
        </w:rPr>
      </w:pPr>
      <w:bookmarkStart w:id="0" w:name="_GoBack"/>
      <w:bookmarkEnd w:id="0"/>
      <w:r>
        <w:rPr>
          <w:rFonts w:cs="Times New Roman"/>
          <w:b/>
        </w:rPr>
        <w:t>South Carolina General Assembly</w:t>
      </w:r>
    </w:p>
    <w:p w:rsidR="00690832" w:rsidRDefault="00792FD4">
      <w:pPr>
        <w:widowControl w:val="0"/>
        <w:jc w:val="center"/>
        <w:rPr>
          <w:rFonts w:cs="Times New Roman"/>
        </w:rPr>
      </w:pPr>
      <w:r>
        <w:rPr>
          <w:rFonts w:cs="Times New Roman"/>
        </w:rPr>
        <w:t>118th Session, 2009-2010</w:t>
      </w:r>
    </w:p>
    <w:p w:rsidR="00690832" w:rsidRDefault="00690832">
      <w:pPr>
        <w:widowControl w:val="0"/>
        <w:jc w:val="left"/>
        <w:rPr>
          <w:rFonts w:cs="Times New Roman"/>
        </w:rPr>
      </w:pPr>
    </w:p>
    <w:p w:rsidR="00690832" w:rsidRDefault="00792FD4">
      <w:pPr>
        <w:widowControl w:val="0"/>
        <w:jc w:val="left"/>
        <w:rPr>
          <w:rFonts w:cs="Times New Roman"/>
          <w:b/>
        </w:rPr>
      </w:pPr>
      <w:r>
        <w:rPr>
          <w:rFonts w:cs="Times New Roman"/>
          <w:b/>
        </w:rPr>
        <w:t>S. 274</w:t>
      </w:r>
    </w:p>
    <w:p w:rsidR="00690832" w:rsidRDefault="00690832">
      <w:pPr>
        <w:widowControl w:val="0"/>
        <w:jc w:val="left"/>
        <w:rPr>
          <w:rFonts w:cs="Times New Roman"/>
          <w:b/>
        </w:rPr>
      </w:pPr>
    </w:p>
    <w:p w:rsidR="00690832" w:rsidRDefault="00792FD4">
      <w:pPr>
        <w:widowControl w:val="0"/>
        <w:jc w:val="left"/>
        <w:rPr>
          <w:rFonts w:cs="Times New Roman"/>
        </w:rPr>
      </w:pPr>
      <w:r>
        <w:rPr>
          <w:rFonts w:cs="Times New Roman"/>
          <w:b/>
        </w:rPr>
        <w:t>STATUS INFORMATION</w:t>
      </w:r>
    </w:p>
    <w:p w:rsidR="00690832" w:rsidRDefault="00690832">
      <w:pPr>
        <w:widowControl w:val="0"/>
        <w:jc w:val="left"/>
        <w:rPr>
          <w:rFonts w:cs="Times New Roman"/>
        </w:rPr>
      </w:pPr>
    </w:p>
    <w:p w:rsidR="00690832" w:rsidRDefault="00792FD4">
      <w:pPr>
        <w:widowControl w:val="0"/>
        <w:jc w:val="left"/>
        <w:rPr>
          <w:rFonts w:cs="Times New Roman"/>
        </w:rPr>
      </w:pPr>
      <w:r>
        <w:rPr>
          <w:rFonts w:cs="Times New Roman"/>
        </w:rPr>
        <w:t>Concurrent Resolution</w:t>
      </w:r>
    </w:p>
    <w:p w:rsidR="00690832" w:rsidRDefault="00792FD4">
      <w:pPr>
        <w:widowControl w:val="0"/>
        <w:jc w:val="left"/>
        <w:rPr>
          <w:rFonts w:cs="Times New Roman"/>
        </w:rPr>
      </w:pPr>
      <w:r>
        <w:rPr>
          <w:rFonts w:cs="Times New Roman"/>
        </w:rPr>
        <w:t>Sponsors: Senator Williams</w:t>
      </w:r>
    </w:p>
    <w:p w:rsidR="00690832" w:rsidRDefault="00792FD4">
      <w:pPr>
        <w:widowControl w:val="0"/>
        <w:jc w:val="left"/>
        <w:rPr>
          <w:rFonts w:cs="Times New Roman"/>
        </w:rPr>
      </w:pPr>
      <w:r>
        <w:rPr>
          <w:rFonts w:cs="Times New Roman"/>
        </w:rPr>
        <w:t>Document Path: l:\s-res\kmw\001alde.mrh.kmw.docx</w:t>
      </w:r>
    </w:p>
    <w:p w:rsidR="00690832" w:rsidRDefault="00690832">
      <w:pPr>
        <w:widowControl w:val="0"/>
        <w:jc w:val="left"/>
        <w:rPr>
          <w:rFonts w:cs="Times New Roman"/>
        </w:rPr>
      </w:pPr>
    </w:p>
    <w:p w:rsidR="00690832" w:rsidRDefault="00792FD4">
      <w:pPr>
        <w:widowControl w:val="0"/>
        <w:jc w:val="left"/>
        <w:rPr>
          <w:rFonts w:cs="Times New Roman"/>
        </w:rPr>
      </w:pPr>
      <w:r>
        <w:rPr>
          <w:rFonts w:cs="Times New Roman"/>
        </w:rPr>
        <w:t>Introduced in the Senate on January 14, 2009</w:t>
      </w:r>
    </w:p>
    <w:p w:rsidR="00690832" w:rsidRDefault="00792FD4">
      <w:pPr>
        <w:widowControl w:val="0"/>
        <w:jc w:val="left"/>
        <w:rPr>
          <w:rFonts w:cs="Times New Roman"/>
        </w:rPr>
      </w:pPr>
      <w:r>
        <w:rPr>
          <w:rFonts w:cs="Times New Roman"/>
        </w:rPr>
        <w:t>Introduced in the House on February 3, 2009</w:t>
      </w:r>
    </w:p>
    <w:p w:rsidR="00690832" w:rsidRDefault="00792FD4">
      <w:pPr>
        <w:widowControl w:val="0"/>
        <w:jc w:val="left"/>
        <w:rPr>
          <w:rFonts w:cs="Times New Roman"/>
        </w:rPr>
      </w:pPr>
      <w:r>
        <w:rPr>
          <w:rFonts w:cs="Times New Roman"/>
        </w:rPr>
        <w:t>Adopted by the General Assembly on February 11, 2009</w:t>
      </w:r>
    </w:p>
    <w:p w:rsidR="00690832" w:rsidRDefault="00690832">
      <w:pPr>
        <w:widowControl w:val="0"/>
        <w:jc w:val="left"/>
        <w:rPr>
          <w:rFonts w:cs="Times New Roman"/>
        </w:rPr>
      </w:pPr>
    </w:p>
    <w:p w:rsidR="00690832" w:rsidRDefault="00792FD4">
      <w:pPr>
        <w:widowControl w:val="0"/>
        <w:jc w:val="left"/>
        <w:rPr>
          <w:rFonts w:cs="Times New Roman"/>
        </w:rPr>
      </w:pPr>
      <w:r>
        <w:rPr>
          <w:rFonts w:cs="Times New Roman"/>
        </w:rPr>
        <w:t>Summary: Reverend Richard Alderman</w:t>
      </w:r>
    </w:p>
    <w:p w:rsidR="00690832" w:rsidRDefault="00690832">
      <w:pPr>
        <w:widowControl w:val="0"/>
        <w:jc w:val="left"/>
        <w:rPr>
          <w:rFonts w:cs="Times New Roman"/>
        </w:rPr>
      </w:pPr>
    </w:p>
    <w:p w:rsidR="00690832" w:rsidRDefault="00690832">
      <w:pPr>
        <w:widowControl w:val="0"/>
        <w:jc w:val="left"/>
        <w:rPr>
          <w:rFonts w:cs="Times New Roman"/>
        </w:rPr>
      </w:pPr>
    </w:p>
    <w:p w:rsidR="00690832" w:rsidRDefault="00792FD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90832" w:rsidRDefault="00690832">
      <w:pPr>
        <w:widowControl w:val="0"/>
        <w:tabs>
          <w:tab w:val="center" w:pos="590"/>
          <w:tab w:val="center" w:pos="1440"/>
          <w:tab w:val="left" w:pos="1872"/>
          <w:tab w:val="left" w:pos="9187"/>
        </w:tabs>
        <w:jc w:val="left"/>
        <w:rPr>
          <w:rFonts w:cs="Times New Roman"/>
        </w:rPr>
      </w:pPr>
    </w:p>
    <w:p w:rsidR="00690832" w:rsidRDefault="00792FD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Introduced </w:t>
      </w:r>
      <w:hyperlink r:id="rId6" w:history="1">
        <w:r w:rsidRPr="006E37B8">
          <w:rPr>
            <w:rStyle w:val="Hyperlink"/>
            <w:rFonts w:cs="Times New Roman"/>
          </w:rPr>
          <w:t>SJ</w:t>
        </w:r>
      </w:hyperlink>
      <w:r>
        <w:rPr>
          <w:rFonts w:cs="Times New Roman"/>
        </w:rPr>
        <w:noBreakHyphen/>
        <w:t>7</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6E37B8">
          <w:rPr>
            <w:rStyle w:val="Hyperlink"/>
            <w:rFonts w:cs="Times New Roman"/>
          </w:rPr>
          <w:t>SJ</w:t>
        </w:r>
      </w:hyperlink>
      <w:r>
        <w:rPr>
          <w:rFonts w:cs="Times New Roman"/>
        </w:rPr>
        <w:noBreakHyphen/>
        <w:t>7</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t xml:space="preserve">Committee report: Favorable </w:t>
      </w:r>
      <w:r>
        <w:rPr>
          <w:rFonts w:cs="Times New Roman"/>
          <w:b/>
        </w:rPr>
        <w:t>Transportation</w:t>
      </w:r>
      <w:r>
        <w:rPr>
          <w:rFonts w:cs="Times New Roman"/>
        </w:rPr>
        <w:t xml:space="preserve"> </w:t>
      </w:r>
      <w:hyperlink r:id="rId8" w:history="1">
        <w:r w:rsidRPr="006E37B8">
          <w:rPr>
            <w:rStyle w:val="Hyperlink"/>
            <w:rFonts w:cs="Times New Roman"/>
          </w:rPr>
          <w:t>SJ</w:t>
        </w:r>
      </w:hyperlink>
      <w:r>
        <w:rPr>
          <w:rFonts w:cs="Times New Roman"/>
        </w:rPr>
        <w:noBreakHyphen/>
        <w:t>17</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t>Senate</w:t>
      </w:r>
      <w:r>
        <w:rPr>
          <w:rFonts w:cs="Times New Roman"/>
        </w:rPr>
        <w:tab/>
        <w:t xml:space="preserve">Adopted, sent to House </w:t>
      </w:r>
      <w:hyperlink r:id="rId9" w:history="1">
        <w:r w:rsidRPr="006E37B8">
          <w:rPr>
            <w:rStyle w:val="Hyperlink"/>
            <w:rFonts w:cs="Times New Roman"/>
          </w:rPr>
          <w:t>SJ</w:t>
        </w:r>
      </w:hyperlink>
      <w:r>
        <w:rPr>
          <w:rFonts w:cs="Times New Roman"/>
        </w:rPr>
        <w:noBreakHyphen/>
        <w:t>18</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r>
      <w:r>
        <w:rPr>
          <w:rFonts w:cs="Times New Roman"/>
        </w:rPr>
        <w:tab/>
        <w:t>Scrivener's error corrected</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2/3/2009</w:t>
      </w:r>
      <w:r>
        <w:rPr>
          <w:rFonts w:cs="Times New Roman"/>
        </w:rPr>
        <w:tab/>
        <w:t>House</w:t>
      </w:r>
      <w:r>
        <w:rPr>
          <w:rFonts w:cs="Times New Roman"/>
        </w:rPr>
        <w:tab/>
        <w:t xml:space="preserve">Introduced </w:t>
      </w:r>
      <w:hyperlink r:id="rId10" w:history="1">
        <w:r w:rsidRPr="006E37B8">
          <w:rPr>
            <w:rStyle w:val="Hyperlink"/>
            <w:rFonts w:cs="Times New Roman"/>
          </w:rPr>
          <w:t>HJ</w:t>
        </w:r>
      </w:hyperlink>
      <w:r>
        <w:rPr>
          <w:rFonts w:cs="Times New Roman"/>
        </w:rPr>
        <w:noBreakHyphen/>
        <w:t>13</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2/3/2009</w:t>
      </w:r>
      <w:r>
        <w:rPr>
          <w:rFonts w:cs="Times New Roman"/>
        </w:rPr>
        <w:tab/>
        <w:t>House</w:t>
      </w:r>
      <w:r>
        <w:rPr>
          <w:rFonts w:cs="Times New Roman"/>
        </w:rPr>
        <w:tab/>
        <w:t xml:space="preserve">Referred to Committee on </w:t>
      </w:r>
      <w:r>
        <w:rPr>
          <w:rFonts w:cs="Times New Roman"/>
          <w:b/>
        </w:rPr>
        <w:t>Invitations and Memorial Resolutions</w:t>
      </w:r>
      <w:r>
        <w:rPr>
          <w:rFonts w:cs="Times New Roman"/>
        </w:rPr>
        <w:t xml:space="preserve"> </w:t>
      </w:r>
      <w:hyperlink r:id="rId11" w:history="1">
        <w:r w:rsidRPr="006E37B8">
          <w:rPr>
            <w:rStyle w:val="Hyperlink"/>
            <w:rFonts w:cs="Times New Roman"/>
          </w:rPr>
          <w:t>HJ</w:t>
        </w:r>
      </w:hyperlink>
      <w:r>
        <w:rPr>
          <w:rFonts w:cs="Times New Roman"/>
        </w:rPr>
        <w:noBreakHyphen/>
        <w:t>13</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2/10/2009</w:t>
      </w:r>
      <w:r>
        <w:rPr>
          <w:rFonts w:cs="Times New Roman"/>
        </w:rPr>
        <w:tab/>
        <w:t>House</w:t>
      </w:r>
      <w:r>
        <w:rPr>
          <w:rFonts w:cs="Times New Roman"/>
        </w:rPr>
        <w:tab/>
        <w:t xml:space="preserve">Committee report: Favorable </w:t>
      </w:r>
      <w:r>
        <w:rPr>
          <w:rFonts w:cs="Times New Roman"/>
          <w:b/>
        </w:rPr>
        <w:t>Invitations and Memorial Resolutions</w:t>
      </w:r>
      <w:r>
        <w:rPr>
          <w:rFonts w:cs="Times New Roman"/>
        </w:rPr>
        <w:t xml:space="preserve"> </w:t>
      </w:r>
      <w:hyperlink r:id="rId12" w:history="1">
        <w:r w:rsidRPr="006E37B8">
          <w:rPr>
            <w:rStyle w:val="Hyperlink"/>
            <w:rFonts w:cs="Times New Roman"/>
          </w:rPr>
          <w:t>HJ</w:t>
        </w:r>
      </w:hyperlink>
      <w:r>
        <w:rPr>
          <w:rFonts w:cs="Times New Roman"/>
        </w:rPr>
        <w:noBreakHyphen/>
        <w:t>2</w:t>
      </w:r>
    </w:p>
    <w:p w:rsidR="00690832" w:rsidRDefault="00792FD4">
      <w:pPr>
        <w:widowControl w:val="0"/>
        <w:tabs>
          <w:tab w:val="right" w:pos="1008"/>
          <w:tab w:val="left" w:pos="1152"/>
          <w:tab w:val="left" w:pos="1872"/>
          <w:tab w:val="left" w:pos="9187"/>
        </w:tabs>
        <w:ind w:left="2088" w:hanging="2088"/>
        <w:jc w:val="left"/>
        <w:rPr>
          <w:rFonts w:cs="Times New Roman"/>
        </w:rPr>
      </w:pPr>
      <w:r>
        <w:rPr>
          <w:rFonts w:cs="Times New Roman"/>
        </w:rPr>
        <w:tab/>
        <w:t>2/11/2009</w:t>
      </w:r>
      <w:r>
        <w:rPr>
          <w:rFonts w:cs="Times New Roman"/>
        </w:rPr>
        <w:tab/>
        <w:t>House</w:t>
      </w:r>
      <w:r>
        <w:rPr>
          <w:rFonts w:cs="Times New Roman"/>
        </w:rPr>
        <w:tab/>
        <w:t xml:space="preserve">Adopted, returned to Senate with concurrence </w:t>
      </w:r>
      <w:hyperlink r:id="rId13" w:history="1">
        <w:r w:rsidRPr="006E37B8">
          <w:rPr>
            <w:rStyle w:val="Hyperlink"/>
            <w:rFonts w:cs="Times New Roman"/>
          </w:rPr>
          <w:t>HJ</w:t>
        </w:r>
      </w:hyperlink>
      <w:r>
        <w:rPr>
          <w:rFonts w:cs="Times New Roman"/>
        </w:rPr>
        <w:noBreakHyphen/>
        <w:t>42</w:t>
      </w:r>
    </w:p>
    <w:p w:rsidR="00690832" w:rsidRDefault="00690832">
      <w:pPr>
        <w:widowControl w:val="0"/>
        <w:tabs>
          <w:tab w:val="right" w:pos="1008"/>
          <w:tab w:val="left" w:pos="1152"/>
          <w:tab w:val="left" w:pos="1872"/>
          <w:tab w:val="left" w:pos="9187"/>
        </w:tabs>
        <w:ind w:left="2088" w:hanging="2088"/>
        <w:jc w:val="left"/>
        <w:rPr>
          <w:rFonts w:cs="Times New Roman"/>
        </w:rPr>
      </w:pPr>
    </w:p>
    <w:p w:rsidR="00690832" w:rsidRDefault="00690832">
      <w:pPr>
        <w:widowControl w:val="0"/>
        <w:tabs>
          <w:tab w:val="right" w:pos="1008"/>
          <w:tab w:val="left" w:pos="1152"/>
          <w:tab w:val="left" w:pos="1872"/>
          <w:tab w:val="left" w:pos="9187"/>
        </w:tabs>
        <w:ind w:left="2088" w:hanging="2088"/>
        <w:jc w:val="left"/>
        <w:rPr>
          <w:rFonts w:cs="Times New Roman"/>
        </w:rPr>
      </w:pPr>
    </w:p>
    <w:p w:rsidR="00690832" w:rsidRDefault="00792FD4">
      <w:pPr>
        <w:widowControl w:val="0"/>
        <w:jc w:val="left"/>
        <w:rPr>
          <w:rFonts w:cs="Times New Roman"/>
        </w:rPr>
      </w:pPr>
      <w:r>
        <w:rPr>
          <w:rFonts w:cs="Times New Roman"/>
          <w:b/>
        </w:rPr>
        <w:t>VERSIONS OF THIS BILL</w:t>
      </w:r>
    </w:p>
    <w:p w:rsidR="00690832" w:rsidRDefault="00690832">
      <w:pPr>
        <w:widowControl w:val="0"/>
        <w:jc w:val="left"/>
        <w:rPr>
          <w:rFonts w:cs="Times New Roman"/>
        </w:rPr>
      </w:pPr>
    </w:p>
    <w:p w:rsidR="00690832" w:rsidRDefault="00936CF6">
      <w:pPr>
        <w:widowControl w:val="0"/>
        <w:jc w:val="left"/>
        <w:rPr>
          <w:rFonts w:cs="Times New Roman"/>
        </w:rPr>
      </w:pPr>
      <w:hyperlink r:id="rId14" w:history="1">
        <w:r w:rsidR="00792FD4">
          <w:rPr>
            <w:rStyle w:val="Hyperlink"/>
            <w:rFonts w:cs="Times New Roman"/>
          </w:rPr>
          <w:t>1/14/2009</w:t>
        </w:r>
      </w:hyperlink>
    </w:p>
    <w:p w:rsidR="00690832" w:rsidRDefault="00936CF6">
      <w:hyperlink r:id="rId15" w:history="1">
        <w:r w:rsidR="00792FD4">
          <w:rPr>
            <w:rStyle w:val="Hyperlink"/>
          </w:rPr>
          <w:t>1/28/2009</w:t>
        </w:r>
      </w:hyperlink>
    </w:p>
    <w:p w:rsidR="00690832" w:rsidRDefault="00936CF6">
      <w:hyperlink r:id="rId16" w:history="1">
        <w:r w:rsidR="00792FD4">
          <w:rPr>
            <w:rStyle w:val="Hyperlink"/>
          </w:rPr>
          <w:t>1/29/2009</w:t>
        </w:r>
      </w:hyperlink>
    </w:p>
    <w:p w:rsidR="00690832" w:rsidRDefault="00936CF6">
      <w:hyperlink r:id="rId17" w:history="1">
        <w:r w:rsidR="00792FD4">
          <w:rPr>
            <w:rStyle w:val="Hyperlink"/>
          </w:rPr>
          <w:t>2/10/2009</w:t>
        </w:r>
      </w:hyperlink>
    </w:p>
    <w:p w:rsidR="00690832" w:rsidRDefault="00690832"/>
    <w:p w:rsidR="00690832" w:rsidRDefault="00690832">
      <w:pPr>
        <w:sectPr w:rsidR="00690832">
          <w:pgSz w:w="12240" w:h="15840" w:code="1"/>
          <w:pgMar w:top="1080" w:right="1440" w:bottom="1080" w:left="1440" w:header="720" w:footer="720" w:gutter="0"/>
          <w:cols w:space="720"/>
          <w:noEndnote/>
          <w:docGrid w:linePitch="360"/>
        </w:sect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REPORT</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 2009</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274</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Williams</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2/10/09--H.</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3, 2009.</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INVITATIONS AND MEMORIAL RESOLUTIONS</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Concurrent Resolution (S. 274) </w:t>
      </w:r>
      <w:r>
        <w:rPr>
          <w:rFonts w:eastAsia="Calibri" w:cs="Times New Roman"/>
        </w:rPr>
        <w:t xml:space="preserve">to request that the Department of Transportation name the portion of South Carolina Highway 9 in Dillon County from its intersection </w:t>
      </w:r>
      <w:r>
        <w:rPr>
          <w:rFonts w:cs="Times New Roman"/>
        </w:rPr>
        <w:t>w</w:t>
      </w:r>
      <w:r>
        <w:rPr>
          <w:rFonts w:eastAsia="Calibri" w:cs="Times New Roman"/>
        </w:rPr>
        <w:t xml:space="preserve">ith </w:t>
      </w:r>
      <w:r>
        <w:rPr>
          <w:rFonts w:cs="Times New Roman"/>
        </w:rPr>
        <w:t>Highway 57</w:t>
      </w:r>
      <w:r>
        <w:rPr>
          <w:rFonts w:eastAsia="Calibri" w:cs="Times New Roman"/>
        </w:rPr>
        <w:t xml:space="preserve"> to </w:t>
      </w:r>
      <w:r>
        <w:rPr>
          <w:rFonts w:cs="Times New Roman"/>
        </w:rPr>
        <w:t>2725 Highway 9 West</w:t>
      </w:r>
      <w:r>
        <w:rPr>
          <w:rFonts w:eastAsia="Times New Roman" w:cs="Times New Roman"/>
        </w:rPr>
        <w:t>, etc., respectfully</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HERB KIRSH for Committee.</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9083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Calibri" w:cs="Times New Roman"/>
        </w:rPr>
        <w:t xml:space="preserve">TO REQUEST THAT THE DEPARTMENT OF TRANSPORTATION NAME THE PORTION OF SOUTH CAROLINA HIGHWAY 9 IN DILLON COUNTY FROM ITS INTERSECTION </w:t>
      </w:r>
      <w:r>
        <w:rPr>
          <w:rFonts w:cs="Times New Roman"/>
        </w:rPr>
        <w:t>W</w:t>
      </w:r>
      <w:r>
        <w:rPr>
          <w:rFonts w:eastAsia="Calibri" w:cs="Times New Roman"/>
        </w:rPr>
        <w:t xml:space="preserve">ITH </w:t>
      </w:r>
      <w:r>
        <w:rPr>
          <w:rFonts w:cs="Times New Roman"/>
        </w:rPr>
        <w:t>HIGHWAY 57</w:t>
      </w:r>
      <w:r>
        <w:rPr>
          <w:rFonts w:eastAsia="Calibri" w:cs="Times New Roman"/>
        </w:rPr>
        <w:t xml:space="preserve"> TO </w:t>
      </w:r>
      <w:r>
        <w:rPr>
          <w:rFonts w:cs="Times New Roman"/>
        </w:rPr>
        <w:t>2725 HIGHWAY 9 WEST  AS THE “REVEREND</w:t>
      </w:r>
      <w:r>
        <w:rPr>
          <w:rFonts w:eastAsia="Calibri" w:cs="Times New Roman"/>
        </w:rPr>
        <w:t xml:space="preserve"> RICHARD</w:t>
      </w:r>
      <w:r>
        <w:rPr>
          <w:rFonts w:cs="Times New Roman"/>
        </w:rPr>
        <w:t xml:space="preserve"> ‘DICK’ ALDERMAN HIGHWAY</w:t>
      </w:r>
      <w:r>
        <w:rPr>
          <w:rFonts w:eastAsia="Calibri" w:cs="Times New Roman"/>
        </w:rPr>
        <w:t>” AND ERECT APPROPRIATE MARKERS OR SIGNS ALONG THIS PORTION OF HI</w:t>
      </w:r>
      <w:r>
        <w:rPr>
          <w:rFonts w:cs="Times New Roman"/>
        </w:rPr>
        <w:t>GHWAY THAT CONTAIN THE WORDS “REVEREND</w:t>
      </w:r>
      <w:r>
        <w:rPr>
          <w:rFonts w:eastAsia="Calibri" w:cs="Times New Roman"/>
        </w:rPr>
        <w:t xml:space="preserve"> RICHARD</w:t>
      </w:r>
      <w:r>
        <w:rPr>
          <w:rFonts w:cs="Times New Roman"/>
        </w:rPr>
        <w:t xml:space="preserve"> ‘DICK’ ALDERMAN HIGHWAY</w:t>
      </w:r>
      <w:r>
        <w:rPr>
          <w:rFonts w:eastAsia="Calibri" w:cs="Times New Roman"/>
        </w:rPr>
        <w:t>”.</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in 1959, at twenty</w:t>
      </w:r>
      <w:r>
        <w:rPr>
          <w:rFonts w:eastAsia="Calibri" w:cs="Times New Roman"/>
          <w:color w:val="000000" w:themeColor="text1"/>
          <w:u w:color="000000" w:themeColor="text1"/>
        </w:rPr>
        <w:noBreakHyphen/>
        <w:t xml:space="preserve">three years of age and a freshly minted graduate of Southern Baptist Seminary, Dr. Richard Alderman was called to pastor Little Rock Baptist Church in Dillon County; and </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this year, at </w:t>
      </w:r>
      <w:r>
        <w:rPr>
          <w:rFonts w:cs="Times New Roman"/>
          <w:color w:val="000000" w:themeColor="text1"/>
          <w:u w:color="000000" w:themeColor="text1"/>
        </w:rPr>
        <w:t>seventy</w:t>
      </w:r>
      <w:r>
        <w:rPr>
          <w:rFonts w:cs="Times New Roman"/>
          <w:color w:val="000000" w:themeColor="text1"/>
          <w:u w:color="000000" w:themeColor="text1"/>
        </w:rPr>
        <w:noBreakHyphen/>
        <w:t>three</w:t>
      </w:r>
      <w:r>
        <w:rPr>
          <w:rFonts w:eastAsia="Calibri" w:cs="Times New Roman"/>
          <w:color w:val="000000" w:themeColor="text1"/>
          <w:u w:color="000000" w:themeColor="text1"/>
        </w:rPr>
        <w:t xml:space="preserve"> years of age, Dr. Alder</w:t>
      </w:r>
      <w:r>
        <w:rPr>
          <w:rFonts w:cs="Times New Roman"/>
          <w:color w:val="000000" w:themeColor="text1"/>
          <w:u w:color="000000" w:themeColor="text1"/>
        </w:rPr>
        <w:t>man will observe his fiftieth</w:t>
      </w:r>
      <w:r>
        <w:rPr>
          <w:rFonts w:eastAsia="Calibri" w:cs="Times New Roman"/>
          <w:color w:val="000000" w:themeColor="text1"/>
          <w:u w:color="000000" w:themeColor="text1"/>
        </w:rPr>
        <w:t xml:space="preserve"> anniversary as pastor of Little Rock, a small rural community church outside the Town of Dillon; and</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throughout his tenure as pastor, Dr. Alderman has committed himself to unashamed expository preaching and teaching of the Word of God, always being available and loyal to his congregation and maintaining a strong commitment to world missions; and</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his ministry at Little Rock is a family affair where he leads the choir, his wife, Martha, whom he married when he was seventeen years old, serves as organist, and son, Jay, is the church’s pianist; and</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it is fitting and proper for the members of the General Assembly to recognize the faithful service of Dr. Richard Alderman as pastor of Little </w:t>
      </w:r>
      <w:r>
        <w:rPr>
          <w:rFonts w:cs="Times New Roman"/>
          <w:color w:val="000000" w:themeColor="text1"/>
          <w:u w:color="000000" w:themeColor="text1"/>
        </w:rPr>
        <w:t xml:space="preserve">Rock Baptist Church for </w:t>
      </w:r>
      <w:r>
        <w:rPr>
          <w:rFonts w:eastAsia="Calibri" w:cs="Times New Roman"/>
          <w:color w:val="000000" w:themeColor="text1"/>
          <w:u w:color="000000" w:themeColor="text1"/>
        </w:rPr>
        <w:t>half</w:t>
      </w:r>
      <w:r>
        <w:rPr>
          <w:rFonts w:cs="Times New Roman"/>
          <w:color w:val="000000" w:themeColor="text1"/>
          <w:u w:color="000000" w:themeColor="text1"/>
        </w:rPr>
        <w:t xml:space="preserve"> a</w:t>
      </w:r>
      <w:r>
        <w:rPr>
          <w:rFonts w:eastAsia="Calibri" w:cs="Times New Roman"/>
          <w:color w:val="000000" w:themeColor="text1"/>
          <w:u w:color="000000" w:themeColor="text1"/>
        </w:rPr>
        <w:t xml:space="preserve"> century by having a highway in Dillon County named in his honor.  Now, therefore, </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resolved by the Senate, the House of Representatives concurring:</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That the General Assembly of South Carolina requests that the Department of Transportation name the portion of South Carolina Highway 9 in Dillon Co</w:t>
      </w:r>
      <w:r>
        <w:rPr>
          <w:rFonts w:cs="Times New Roman"/>
          <w:color w:val="000000" w:themeColor="text1"/>
          <w:u w:color="000000" w:themeColor="text1"/>
        </w:rPr>
        <w:t>unty from its intersection with</w:t>
      </w:r>
      <w:r>
        <w:rPr>
          <w:rFonts w:eastAsia="Calibri" w:cs="Times New Roman"/>
          <w:color w:val="000000" w:themeColor="text1"/>
          <w:u w:color="000000" w:themeColor="text1"/>
        </w:rPr>
        <w:t xml:space="preserve"> </w:t>
      </w:r>
      <w:r>
        <w:rPr>
          <w:rFonts w:cs="Times New Roman"/>
          <w:color w:val="000000" w:themeColor="text1"/>
          <w:u w:color="000000" w:themeColor="text1"/>
        </w:rPr>
        <w:t>Highway 57</w:t>
      </w:r>
      <w:r>
        <w:rPr>
          <w:rFonts w:eastAsia="Calibri" w:cs="Times New Roman"/>
          <w:color w:val="000000" w:themeColor="text1"/>
          <w:u w:color="000000" w:themeColor="text1"/>
        </w:rPr>
        <w:t xml:space="preserve"> to </w:t>
      </w:r>
      <w:r>
        <w:rPr>
          <w:rFonts w:cs="Times New Roman"/>
          <w:color w:val="000000" w:themeColor="text1"/>
          <w:u w:color="000000" w:themeColor="text1"/>
        </w:rPr>
        <w:t>2725 Highway 9 West as “Reverend</w:t>
      </w:r>
      <w:r>
        <w:rPr>
          <w:rFonts w:eastAsia="Calibri" w:cs="Times New Roman"/>
          <w:color w:val="000000" w:themeColor="text1"/>
          <w:u w:color="000000" w:themeColor="text1"/>
        </w:rPr>
        <w:t xml:space="preserve"> 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 and erect appropriate markers or signs along this portion of high</w:t>
      </w:r>
      <w:r>
        <w:rPr>
          <w:rFonts w:cs="Times New Roman"/>
          <w:color w:val="000000" w:themeColor="text1"/>
          <w:u w:color="000000" w:themeColor="text1"/>
        </w:rPr>
        <w:t xml:space="preserve">way that contain the words “Reverend </w:t>
      </w:r>
      <w:r>
        <w:rPr>
          <w:rFonts w:eastAsia="Calibri" w:cs="Times New Roman"/>
          <w:color w:val="000000" w:themeColor="text1"/>
          <w:u w:color="000000" w:themeColor="text1"/>
        </w:rPr>
        <w:t>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w:t>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further resolved that a copy of this resolution be forwarded to the Department of Transportation and to Dr. Alderman.</w:t>
      </w:r>
    </w:p>
    <w:p w:rsidR="00690832" w:rsidRDefault="007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690832" w:rsidRDefault="0069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90832" w:rsidSect="0069083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832" w:rsidRDefault="00792FD4">
      <w:r>
        <w:separator/>
      </w:r>
    </w:p>
  </w:endnote>
  <w:endnote w:type="continuationSeparator" w:id="0">
    <w:p w:rsidR="00690832" w:rsidRDefault="00792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4A6107-DBE7-4BE2-BBE4-6E9F2CDB30F9}"/>
    <w:embedBold r:id="rId2" w:fontKey="{514BD4DF-A4C6-4323-AFA7-9EECF6A01746}"/>
  </w:font>
  <w:font w:name="Calibri">
    <w:panose1 w:val="020F0502020204030204"/>
    <w:charset w:val="00"/>
    <w:family w:val="swiss"/>
    <w:pitch w:val="variable"/>
    <w:sig w:usb0="E10002FF" w:usb1="4000ACFF" w:usb2="00000009" w:usb3="00000000" w:csb0="0000019F" w:csb1="00000000"/>
    <w:embedRegular r:id="rId3" w:fontKey="{8E5FA367-587D-4335-9571-EDA4D3BF9230}"/>
    <w:embedBold r:id="rId4" w:fontKey="{7640F1FD-475A-4BE5-AE49-EB1F463E8288}"/>
  </w:font>
  <w:font w:name="Tahoma">
    <w:panose1 w:val="020B0604030504040204"/>
    <w:charset w:val="00"/>
    <w:family w:val="swiss"/>
    <w:pitch w:val="variable"/>
    <w:sig w:usb0="21002A87" w:usb1="80000000" w:usb2="00000008" w:usb3="00000000" w:csb0="000101FF" w:csb1="00000000"/>
    <w:embedRegular r:id="rId5" w:fontKey="{9A1FC0EE-B392-4756-B8AB-626BCD3D04D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0DC1C65-3EE1-4CE2-B2C3-EE3FCA2D6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32" w:rsidRDefault="00792FD4">
    <w:pPr>
      <w:pStyle w:val="Footer"/>
      <w:tabs>
        <w:tab w:val="clear" w:pos="4680"/>
        <w:tab w:val="clear" w:pos="9360"/>
        <w:tab w:val="center" w:pos="2995"/>
      </w:tabs>
      <w:spacing w:before="120"/>
    </w:pPr>
    <w:r>
      <w:t>[274-</w:t>
    </w:r>
    <w:r w:rsidR="00936CF6">
      <w:fldChar w:fldCharType="begin"/>
    </w:r>
    <w:r w:rsidR="00936CF6">
      <w:instrText xml:space="preserve"> PAGE  \* MERGEFORMAT </w:instrText>
    </w:r>
    <w:r w:rsidR="00936CF6">
      <w:fldChar w:fldCharType="separate"/>
    </w:r>
    <w:r w:rsidR="00936CF6">
      <w:rPr>
        <w:noProof/>
      </w:rPr>
      <w:t>1</w:t>
    </w:r>
    <w:r w:rsidR="00936CF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32" w:rsidRDefault="00792FD4">
    <w:pPr>
      <w:pStyle w:val="Footer"/>
      <w:tabs>
        <w:tab w:val="clear" w:pos="4680"/>
        <w:tab w:val="clear" w:pos="9360"/>
        <w:tab w:val="center" w:pos="2995"/>
      </w:tabs>
      <w:spacing w:before="120"/>
    </w:pPr>
    <w:r>
      <w:t>[274]</w:t>
    </w:r>
    <w:r>
      <w:tab/>
    </w:r>
    <w:r w:rsidR="00936CF6">
      <w:fldChar w:fldCharType="begin"/>
    </w:r>
    <w:r w:rsidR="00936CF6">
      <w:instrText xml:space="preserve"> PAGE  \* MERGEFORMAT </w:instrText>
    </w:r>
    <w:r w:rsidR="00936CF6">
      <w:fldChar w:fldCharType="separate"/>
    </w:r>
    <w:r>
      <w:rPr>
        <w:noProof/>
      </w:rPr>
      <w:t>2</w:t>
    </w:r>
    <w:r w:rsidR="00936C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832" w:rsidRDefault="00792FD4">
      <w:r>
        <w:separator/>
      </w:r>
    </w:p>
  </w:footnote>
  <w:footnote w:type="continuationSeparator" w:id="0">
    <w:p w:rsidR="00690832" w:rsidRDefault="00792F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90832"/>
    <w:rsid w:val="005529C9"/>
    <w:rsid w:val="00690832"/>
    <w:rsid w:val="006E37B8"/>
    <w:rsid w:val="00792FD4"/>
    <w:rsid w:val="008F14EB"/>
    <w:rsid w:val="00936CF6"/>
    <w:rsid w:val="00AC0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8463AD-01CE-4380-AD41-AECDBF4C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90832"/>
    <w:rPr>
      <w:szCs w:val="21"/>
    </w:rPr>
  </w:style>
  <w:style w:type="character" w:customStyle="1" w:styleId="PlainTextChar">
    <w:name w:val="Plain Text Char"/>
    <w:basedOn w:val="DefaultParagraphFont"/>
    <w:link w:val="PlainText"/>
    <w:uiPriority w:val="99"/>
    <w:rsid w:val="00690832"/>
    <w:rPr>
      <w:szCs w:val="21"/>
    </w:rPr>
  </w:style>
  <w:style w:type="paragraph" w:styleId="BodyText">
    <w:name w:val="Body Text"/>
    <w:basedOn w:val="Normal"/>
    <w:link w:val="BodyTextChar"/>
    <w:uiPriority w:val="99"/>
    <w:locked/>
    <w:rsid w:val="00690832"/>
  </w:style>
  <w:style w:type="character" w:customStyle="1" w:styleId="BodyTextChar">
    <w:name w:val="Body Text Char"/>
    <w:basedOn w:val="DefaultParagraphFont"/>
    <w:link w:val="BodyText"/>
    <w:uiPriority w:val="99"/>
    <w:rsid w:val="00690832"/>
  </w:style>
  <w:style w:type="paragraph" w:styleId="BalloonText">
    <w:name w:val="Balloon Text"/>
    <w:next w:val="Normal"/>
    <w:link w:val="BalloonTextChar"/>
    <w:uiPriority w:val="99"/>
    <w:unhideWhenUsed/>
    <w:rsid w:val="00690832"/>
    <w:rPr>
      <w:rFonts w:cs="Tahoma"/>
      <w:szCs w:val="16"/>
    </w:rPr>
  </w:style>
  <w:style w:type="character" w:customStyle="1" w:styleId="BalloonTextChar">
    <w:name w:val="Balloon Text Char"/>
    <w:basedOn w:val="DefaultParagraphFont"/>
    <w:link w:val="BalloonText"/>
    <w:uiPriority w:val="99"/>
    <w:rsid w:val="00690832"/>
    <w:rPr>
      <w:rFonts w:cs="Tahoma"/>
      <w:szCs w:val="16"/>
    </w:rPr>
  </w:style>
  <w:style w:type="paragraph" w:styleId="NormalWeb">
    <w:name w:val="Normal (Web)"/>
    <w:basedOn w:val="Normal"/>
    <w:next w:val="Normal"/>
    <w:semiHidden/>
    <w:locked/>
    <w:rsid w:val="0069083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9083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90832"/>
    <w:rPr>
      <w:rFonts w:cs="Times New Roman"/>
    </w:rPr>
  </w:style>
  <w:style w:type="paragraph" w:styleId="Header">
    <w:name w:val="header"/>
    <w:basedOn w:val="Normal"/>
    <w:link w:val="HeaderChar"/>
    <w:uiPriority w:val="99"/>
    <w:semiHidden/>
    <w:unhideWhenUsed/>
    <w:locked/>
    <w:rsid w:val="00690832"/>
    <w:pPr>
      <w:tabs>
        <w:tab w:val="center" w:pos="4680"/>
        <w:tab w:val="right" w:pos="9360"/>
      </w:tabs>
    </w:pPr>
  </w:style>
  <w:style w:type="character" w:customStyle="1" w:styleId="HeaderChar">
    <w:name w:val="Header Char"/>
    <w:basedOn w:val="DefaultParagraphFont"/>
    <w:link w:val="Header"/>
    <w:uiPriority w:val="99"/>
    <w:semiHidden/>
    <w:rsid w:val="00690832"/>
  </w:style>
  <w:style w:type="character" w:styleId="LineNumber">
    <w:name w:val="line number"/>
    <w:basedOn w:val="DefaultParagraphFont"/>
    <w:uiPriority w:val="99"/>
    <w:semiHidden/>
    <w:unhideWhenUsed/>
    <w:locked/>
    <w:rsid w:val="00690832"/>
  </w:style>
  <w:style w:type="character" w:styleId="Hyperlink">
    <w:name w:val="Hyperlink"/>
    <w:basedOn w:val="DefaultParagraphFont"/>
    <w:uiPriority w:val="99"/>
    <w:unhideWhenUsed/>
    <w:locked/>
    <w:rsid w:val="006908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h:\HJ%20Archive\2009\02-11-09.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1-14-09.docx" TargetMode="External"/><Relationship Id="rId12" Type="http://schemas.openxmlformats.org/officeDocument/2006/relationships/hyperlink" Target="file:///h:\HJ%20Archive\2009\02-10-09.docx" TargetMode="External"/><Relationship Id="rId17" Type="http://schemas.openxmlformats.org/officeDocument/2006/relationships/hyperlink" Target="file:///p:\pprever\2009-10\274_20090210.docx" TargetMode="External"/><Relationship Id="rId2" Type="http://schemas.openxmlformats.org/officeDocument/2006/relationships/settings" Target="settings.xml"/><Relationship Id="rId16" Type="http://schemas.openxmlformats.org/officeDocument/2006/relationships/hyperlink" Target="file:///p:\pprever\2009-10\274_20090129.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hyperlink" Target="file:///h:\HJ%20Archive\2009\02-03-09.docx" TargetMode="External"/><Relationship Id="rId5" Type="http://schemas.openxmlformats.org/officeDocument/2006/relationships/endnotes" Target="endnotes.xml"/><Relationship Id="rId15" Type="http://schemas.openxmlformats.org/officeDocument/2006/relationships/hyperlink" Target="file:///p:\pprever\2009-10\274_20090128.docx" TargetMode="External"/><Relationship Id="rId10" Type="http://schemas.openxmlformats.org/officeDocument/2006/relationships/hyperlink" Target="file:///h:\HJ%20Archive\2009\02-03-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09\01-29-09.docx" TargetMode="External"/><Relationship Id="rId14" Type="http://schemas.openxmlformats.org/officeDocument/2006/relationships/hyperlink" Target="file:///p:\pprever\2009-10\274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562</Words>
  <Characters>3122</Characters>
  <Application>Microsoft Office Word</Application>
  <DocSecurity>0</DocSecurity>
  <Lines>124</Lines>
  <Paragraphs>50</Paragraphs>
  <ScaleCrop>false</ScaleCrop>
  <Company>Project Management</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274: Reverend Richard Alderman - South Carolina Legislature Online</dc:title>
  <dc:subject/>
  <dc:creator>NSC</dc:creator>
  <cp:keywords/>
  <dc:description/>
  <cp:lastModifiedBy>N Cumfer</cp:lastModifiedBy>
  <cp:revision>8</cp:revision>
  <dcterms:created xsi:type="dcterms:W3CDTF">2009-02-10T21:51:00Z</dcterms:created>
  <dcterms:modified xsi:type="dcterms:W3CDTF">2014-11-24T14:56:00Z</dcterms:modified>
</cp:coreProperties>
</file>