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7E2" w:rsidRDefault="00185B97">
      <w:pPr>
        <w:widowControl w:val="0"/>
        <w:jc w:val="center"/>
      </w:pPr>
      <w:bookmarkStart w:id="0" w:name="_GoBack"/>
      <w:bookmarkEnd w:id="0"/>
      <w:r>
        <w:rPr>
          <w:b/>
        </w:rPr>
        <w:t>South Carolina General Assembly</w:t>
      </w:r>
    </w:p>
    <w:p w:rsidR="004267E2" w:rsidRDefault="00185B97">
      <w:pPr>
        <w:widowControl w:val="0"/>
        <w:jc w:val="center"/>
      </w:pPr>
      <w:r>
        <w:t>118th Session, 2009-2010</w:t>
      </w:r>
    </w:p>
    <w:p w:rsidR="004267E2" w:rsidRDefault="004267E2">
      <w:pPr>
        <w:widowControl w:val="0"/>
        <w:jc w:val="left"/>
      </w:pPr>
    </w:p>
    <w:p w:rsidR="004267E2" w:rsidRDefault="00185B97">
      <w:pPr>
        <w:widowControl w:val="0"/>
        <w:jc w:val="left"/>
        <w:rPr>
          <w:b/>
        </w:rPr>
      </w:pPr>
      <w:r>
        <w:rPr>
          <w:b/>
        </w:rPr>
        <w:t>S. 340</w:t>
      </w:r>
    </w:p>
    <w:p w:rsidR="004267E2" w:rsidRDefault="004267E2">
      <w:pPr>
        <w:widowControl w:val="0"/>
        <w:jc w:val="left"/>
        <w:rPr>
          <w:b/>
        </w:rPr>
      </w:pPr>
    </w:p>
    <w:p w:rsidR="004267E2" w:rsidRDefault="00185B97">
      <w:pPr>
        <w:widowControl w:val="0"/>
        <w:jc w:val="left"/>
      </w:pPr>
      <w:r>
        <w:rPr>
          <w:b/>
        </w:rPr>
        <w:t>STATUS INFORMATION</w:t>
      </w:r>
    </w:p>
    <w:p w:rsidR="004267E2" w:rsidRDefault="004267E2">
      <w:pPr>
        <w:widowControl w:val="0"/>
        <w:jc w:val="left"/>
      </w:pPr>
    </w:p>
    <w:p w:rsidR="004267E2" w:rsidRDefault="00185B97">
      <w:pPr>
        <w:widowControl w:val="0"/>
        <w:jc w:val="left"/>
      </w:pPr>
      <w:r>
        <w:t>Senate Resolution</w:t>
      </w:r>
    </w:p>
    <w:p w:rsidR="004267E2" w:rsidRDefault="00185B97">
      <w:pPr>
        <w:widowControl w:val="0"/>
        <w:jc w:val="left"/>
      </w:pPr>
      <w:r>
        <w:t>Sponsors: Senators S. Martin, Peeler, Reese and Bright</w:t>
      </w:r>
    </w:p>
    <w:p w:rsidR="004267E2" w:rsidRDefault="00185B97">
      <w:pPr>
        <w:widowControl w:val="0"/>
        <w:jc w:val="left"/>
      </w:pPr>
      <w:r>
        <w:t>Document Path: l:\council\bills\rm\1045mm09.docx</w:t>
      </w:r>
    </w:p>
    <w:p w:rsidR="004267E2" w:rsidRDefault="00185B97">
      <w:pPr>
        <w:widowControl w:val="0"/>
        <w:jc w:val="left"/>
      </w:pPr>
      <w:r>
        <w:t>Companion/Similar bill(s): 3472</w:t>
      </w:r>
    </w:p>
    <w:p w:rsidR="004267E2" w:rsidRDefault="004267E2">
      <w:pPr>
        <w:widowControl w:val="0"/>
        <w:jc w:val="left"/>
      </w:pPr>
    </w:p>
    <w:p w:rsidR="004267E2" w:rsidRDefault="00185B97">
      <w:pPr>
        <w:widowControl w:val="0"/>
        <w:jc w:val="left"/>
      </w:pPr>
      <w:r>
        <w:t>Introduced in the Senate on January 29, 2009</w:t>
      </w:r>
    </w:p>
    <w:p w:rsidR="004267E2" w:rsidRDefault="00185B97">
      <w:pPr>
        <w:widowControl w:val="0"/>
        <w:jc w:val="left"/>
      </w:pPr>
      <w:r>
        <w:t>Adopted by the Senate on January 29, 2009</w:t>
      </w:r>
    </w:p>
    <w:p w:rsidR="004267E2" w:rsidRDefault="004267E2">
      <w:pPr>
        <w:widowControl w:val="0"/>
        <w:jc w:val="left"/>
      </w:pPr>
    </w:p>
    <w:p w:rsidR="004267E2" w:rsidRDefault="00185B97">
      <w:pPr>
        <w:widowControl w:val="0"/>
        <w:jc w:val="left"/>
      </w:pPr>
      <w:r>
        <w:t>Summary: Eudora Graham</w:t>
      </w:r>
    </w:p>
    <w:p w:rsidR="004267E2" w:rsidRDefault="004267E2">
      <w:pPr>
        <w:widowControl w:val="0"/>
        <w:jc w:val="left"/>
      </w:pPr>
    </w:p>
    <w:p w:rsidR="004267E2" w:rsidRDefault="004267E2">
      <w:pPr>
        <w:widowControl w:val="0"/>
        <w:jc w:val="left"/>
      </w:pPr>
    </w:p>
    <w:p w:rsidR="004267E2" w:rsidRDefault="00185B97">
      <w:pPr>
        <w:widowControl w:val="0"/>
        <w:tabs>
          <w:tab w:val="center" w:pos="590"/>
          <w:tab w:val="center" w:pos="1440"/>
          <w:tab w:val="left" w:pos="1872"/>
          <w:tab w:val="left" w:pos="9187"/>
        </w:tabs>
        <w:jc w:val="left"/>
      </w:pPr>
      <w:r>
        <w:rPr>
          <w:b/>
        </w:rPr>
        <w:t>HISTORY OF LEGISLATIVE ACTIONS</w:t>
      </w:r>
    </w:p>
    <w:p w:rsidR="004267E2" w:rsidRDefault="004267E2">
      <w:pPr>
        <w:widowControl w:val="0"/>
        <w:tabs>
          <w:tab w:val="center" w:pos="590"/>
          <w:tab w:val="center" w:pos="1440"/>
          <w:tab w:val="left" w:pos="1872"/>
          <w:tab w:val="left" w:pos="9187"/>
        </w:tabs>
        <w:jc w:val="left"/>
      </w:pPr>
    </w:p>
    <w:p w:rsidR="004267E2" w:rsidRDefault="00185B9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267E2" w:rsidRDefault="00185B97">
      <w:pPr>
        <w:widowControl w:val="0"/>
        <w:tabs>
          <w:tab w:val="right" w:pos="1008"/>
          <w:tab w:val="left" w:pos="1152"/>
          <w:tab w:val="left" w:pos="1872"/>
          <w:tab w:val="left" w:pos="9187"/>
        </w:tabs>
        <w:ind w:left="2088" w:hanging="2088"/>
        <w:jc w:val="left"/>
      </w:pPr>
      <w:r>
        <w:tab/>
        <w:t>1/29/2009</w:t>
      </w:r>
      <w:r>
        <w:tab/>
        <w:t>Senate</w:t>
      </w:r>
      <w:r>
        <w:tab/>
        <w:t xml:space="preserve">Introduced and adopted </w:t>
      </w:r>
      <w:hyperlink r:id="rId7" w:history="1">
        <w:r w:rsidRPr="00233976">
          <w:rPr>
            <w:rStyle w:val="Hyperlink"/>
          </w:rPr>
          <w:t>SJ</w:t>
        </w:r>
      </w:hyperlink>
      <w:r>
        <w:noBreakHyphen/>
        <w:t>3</w:t>
      </w:r>
    </w:p>
    <w:p w:rsidR="004267E2" w:rsidRDefault="004267E2">
      <w:pPr>
        <w:widowControl w:val="0"/>
        <w:tabs>
          <w:tab w:val="right" w:pos="1008"/>
          <w:tab w:val="left" w:pos="1152"/>
          <w:tab w:val="left" w:pos="1872"/>
          <w:tab w:val="left" w:pos="9187"/>
        </w:tabs>
        <w:ind w:left="2088" w:hanging="2088"/>
        <w:jc w:val="left"/>
      </w:pPr>
    </w:p>
    <w:p w:rsidR="004267E2" w:rsidRDefault="004267E2">
      <w:pPr>
        <w:widowControl w:val="0"/>
        <w:tabs>
          <w:tab w:val="right" w:pos="1008"/>
          <w:tab w:val="left" w:pos="1152"/>
          <w:tab w:val="left" w:pos="1872"/>
          <w:tab w:val="left" w:pos="9187"/>
        </w:tabs>
        <w:ind w:left="2088" w:hanging="2088"/>
        <w:jc w:val="left"/>
      </w:pPr>
    </w:p>
    <w:p w:rsidR="004267E2" w:rsidRDefault="00185B97">
      <w:r>
        <w:rPr>
          <w:b/>
        </w:rPr>
        <w:t>VERSIONS OF THIS BILL</w:t>
      </w:r>
    </w:p>
    <w:p w:rsidR="004267E2" w:rsidRDefault="004267E2"/>
    <w:p w:rsidR="004267E2" w:rsidRDefault="0096483E">
      <w:hyperlink r:id="rId8" w:history="1">
        <w:r w:rsidR="00185B97">
          <w:rPr>
            <w:rStyle w:val="Hyperlink"/>
          </w:rPr>
          <w:t>1/29/2009</w:t>
        </w:r>
      </w:hyperlink>
    </w:p>
    <w:p w:rsidR="004267E2" w:rsidRDefault="004267E2"/>
    <w:p w:rsidR="004267E2" w:rsidRDefault="004267E2">
      <w:pPr>
        <w:sectPr w:rsidR="004267E2">
          <w:pgSz w:w="12240" w:h="15840" w:code="1"/>
          <w:pgMar w:top="1080" w:right="1440" w:bottom="1080" w:left="1440" w:header="720" w:footer="720" w:gutter="0"/>
          <w:cols w:space="720"/>
          <w:noEndnote/>
          <w:docGrid w:linePitch="360"/>
        </w:sectPr>
      </w:pPr>
    </w:p>
    <w:p w:rsidR="004267E2" w:rsidRDefault="004267E2">
      <w:pPr>
        <w:pStyle w:val="BillDots"/>
      </w:pPr>
    </w:p>
    <w:p w:rsidR="004267E2" w:rsidRDefault="004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7E2" w:rsidRDefault="004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7E2" w:rsidRDefault="004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7E2" w:rsidRDefault="004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7E2" w:rsidRDefault="004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7E2" w:rsidRDefault="004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7E2" w:rsidRDefault="004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7E2" w:rsidRDefault="00185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4267E2" w:rsidRDefault="004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7E2" w:rsidRDefault="00185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APPRECIATION OF THE SOUTH CAROLINA SENATE TO MRS. EUDORA “DODIE” GRAHAM, OF SPARTANBURG COUNTY, FOR HER NINETEEN YEARS OF DEDICATED VOLUNTEER SERVICE AS A MEMBER OF THE SPARTANBURG COUNTY VOTER REGISTRATION BOARD.</w:t>
      </w:r>
    </w:p>
    <w:p w:rsidR="004267E2" w:rsidRDefault="004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67E2" w:rsidRDefault="00185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Senate honors individuals who are dedicated to giving their time and energy to community service; and</w:t>
      </w:r>
    </w:p>
    <w:p w:rsidR="004267E2" w:rsidRDefault="004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7E2" w:rsidRDefault="00185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Eudora “Dodie” Graham, of Spartanburg County, for nineteen years a member of the county’s voter registration board, has contributed in this capacity untold hours of valuable volunteer service for the welfare of her fellow citizens and is thereby worthy of praise; and</w:t>
      </w:r>
    </w:p>
    <w:p w:rsidR="004267E2" w:rsidRDefault="004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7E2" w:rsidRDefault="00185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tireless energy, positive outlook, guidance, and desire to serve her fellow citizens have all contributed to improvements in the mission of the registration board, and her ready smile, humor, intellect, and steady work ethic have endeared her to her colleagues; and</w:t>
      </w:r>
    </w:p>
    <w:p w:rsidR="004267E2" w:rsidRDefault="004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7E2" w:rsidRDefault="00185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“extra mile” volunteer who contributes time far beyond board meetings, Mrs. Graham has lent a hand helping during elections, filing registrations, assisting in voter registration drives, and aiding the staff in many other ways; and</w:t>
      </w:r>
    </w:p>
    <w:p w:rsidR="004267E2" w:rsidRDefault="004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7E2" w:rsidRDefault="00185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Senate recognizes that the success of the State of South Carolina, the strength of its communities, and the vitality of American society as a whole depend, in great measure, upon the </w:t>
      </w:r>
      <w:r>
        <w:lastRenderedPageBreak/>
        <w:t>commitment of people like Dodie Graham who use their talents and resources to serve others. Now, therefore,</w:t>
      </w:r>
    </w:p>
    <w:p w:rsidR="004267E2" w:rsidRDefault="004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7E2" w:rsidRDefault="00185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267E2" w:rsidRDefault="004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7E2" w:rsidRDefault="00185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express their appreciation to Mrs. Eudora “Dodie” Graham, of Spartanburg County, for her nineteen years of dedicated volunteer service as a member of the Spartanburg County Voter Registration Board.</w:t>
      </w:r>
    </w:p>
    <w:p w:rsidR="004267E2" w:rsidRDefault="004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7E2" w:rsidRDefault="00185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Graham.</w:t>
      </w:r>
    </w:p>
    <w:p w:rsidR="004267E2" w:rsidRDefault="00185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67E2" w:rsidRDefault="004267E2">
      <w:pPr>
        <w:suppressAutoHyphens/>
      </w:pPr>
    </w:p>
    <w:sectPr w:rsidR="004267E2" w:rsidSect="004267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7E2" w:rsidRDefault="00185B97">
      <w:r>
        <w:separator/>
      </w:r>
    </w:p>
  </w:endnote>
  <w:endnote w:type="continuationSeparator" w:id="0">
    <w:p w:rsidR="004267E2" w:rsidRDefault="00185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7174C8-44E7-4F11-B0A6-9C8A4BFA880F}"/>
    <w:embedBold r:id="rId2" w:fontKey="{F26782B0-EAE1-425F-A6D9-E9D04B907651}"/>
  </w:font>
  <w:font w:name="Calibri">
    <w:panose1 w:val="020F0502020204030204"/>
    <w:charset w:val="00"/>
    <w:family w:val="swiss"/>
    <w:pitch w:val="variable"/>
    <w:sig w:usb0="E10002FF" w:usb1="4000ACFF" w:usb2="00000009" w:usb3="00000000" w:csb0="0000019F" w:csb1="00000000"/>
    <w:embedRegular r:id="rId3" w:fontKey="{314724FB-DC5D-48F2-88C9-E23648A47B5A}"/>
  </w:font>
  <w:font w:name="Tahoma">
    <w:panose1 w:val="020B0604030504040204"/>
    <w:charset w:val="00"/>
    <w:family w:val="swiss"/>
    <w:pitch w:val="variable"/>
    <w:sig w:usb0="21002A87" w:usb1="80000000" w:usb2="00000008" w:usb3="00000000" w:csb0="000101FF" w:csb1="00000000"/>
    <w:embedRegular r:id="rId4" w:fontKey="{7C7C9429-5795-4F6C-AE6E-436614960A0F}"/>
  </w:font>
  <w:font w:name="Cambria">
    <w:panose1 w:val="02040503050406030204"/>
    <w:charset w:val="00"/>
    <w:family w:val="roman"/>
    <w:pitch w:val="variable"/>
    <w:sig w:usb0="E00002FF" w:usb1="400004FF" w:usb2="00000000" w:usb3="00000000" w:csb0="0000019F" w:csb1="00000000"/>
    <w:embedRegular r:id="rId5" w:fontKey="{CF6D3B1A-3A81-4996-B4DC-41516BF94C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7E2" w:rsidRDefault="00185B97">
    <w:pPr>
      <w:pStyle w:val="Footer"/>
      <w:tabs>
        <w:tab w:val="clear" w:pos="4680"/>
        <w:tab w:val="clear" w:pos="9360"/>
        <w:tab w:val="center" w:pos="2995"/>
      </w:tabs>
      <w:spacing w:before="120"/>
    </w:pPr>
    <w:r>
      <w:t>[340]</w:t>
    </w:r>
    <w:r>
      <w:tab/>
    </w:r>
    <w:r w:rsidR="0096483E">
      <w:fldChar w:fldCharType="begin"/>
    </w:r>
    <w:r w:rsidR="0096483E">
      <w:instrText xml:space="preserve"> PAGE  \* MERGEFORMAT </w:instrText>
    </w:r>
    <w:r w:rsidR="0096483E">
      <w:fldChar w:fldCharType="separate"/>
    </w:r>
    <w:r w:rsidR="0096483E">
      <w:rPr>
        <w:noProof/>
      </w:rPr>
      <w:t>1</w:t>
    </w:r>
    <w:r w:rsidR="009648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7E2" w:rsidRDefault="00185B97">
      <w:r>
        <w:separator/>
      </w:r>
    </w:p>
  </w:footnote>
  <w:footnote w:type="continuationSeparator" w:id="0">
    <w:p w:rsidR="004267E2" w:rsidRDefault="00185B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45MM09"/>
    <w:docVar w:name="CoverBillType" w:val="r"/>
    <w:docVar w:name="docpath" w:val="L:\Council\bills\RM\1045MM09.DOCX"/>
    <w:docVar w:name="dvBillNumber" w:val="340"/>
    <w:docVar w:name="dvBillNumberPrefix" w:val="S. "/>
    <w:docVar w:name="dvOriginalBody" w:val="Senate"/>
    <w:docVar w:name="dvSteno" w:val="RM"/>
    <w:docVar w:name="NameofBody" w:val="s"/>
    <w:docVar w:name="vgroup2" w:val="Council"/>
  </w:docVars>
  <w:rsids>
    <w:rsidRoot w:val="004267E2"/>
    <w:rsid w:val="00185B97"/>
    <w:rsid w:val="00233976"/>
    <w:rsid w:val="004267E2"/>
    <w:rsid w:val="005A62C5"/>
    <w:rsid w:val="0096483E"/>
    <w:rsid w:val="00AB79AB"/>
    <w:rsid w:val="00DF0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9EBCB4F-1286-4FB9-BB1C-857996F4C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7E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267E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67E2"/>
    <w:rPr>
      <w:rFonts w:eastAsia="Times New Roman" w:cs="Times New Roman"/>
      <w:b/>
      <w:sz w:val="30"/>
      <w:szCs w:val="20"/>
    </w:rPr>
  </w:style>
  <w:style w:type="paragraph" w:styleId="Header">
    <w:name w:val="header"/>
    <w:basedOn w:val="Normal"/>
    <w:link w:val="HeaderChar"/>
    <w:uiPriority w:val="99"/>
    <w:semiHidden/>
    <w:unhideWhenUsed/>
    <w:rsid w:val="004267E2"/>
    <w:pPr>
      <w:tabs>
        <w:tab w:val="center" w:pos="4320"/>
        <w:tab w:val="right" w:pos="8640"/>
      </w:tabs>
    </w:pPr>
  </w:style>
  <w:style w:type="character" w:customStyle="1" w:styleId="HeaderChar">
    <w:name w:val="Header Char"/>
    <w:basedOn w:val="DefaultParagraphFont"/>
    <w:link w:val="Header"/>
    <w:uiPriority w:val="99"/>
    <w:semiHidden/>
    <w:rsid w:val="004267E2"/>
    <w:rPr>
      <w:rFonts w:eastAsia="Times New Roman" w:cs="Times New Roman"/>
      <w:szCs w:val="20"/>
    </w:rPr>
  </w:style>
  <w:style w:type="paragraph" w:styleId="Footer">
    <w:name w:val="footer"/>
    <w:basedOn w:val="Normal"/>
    <w:link w:val="FooterChar"/>
    <w:uiPriority w:val="99"/>
    <w:unhideWhenUsed/>
    <w:rsid w:val="004267E2"/>
    <w:pPr>
      <w:tabs>
        <w:tab w:val="center" w:pos="4680"/>
        <w:tab w:val="right" w:pos="9360"/>
      </w:tabs>
    </w:pPr>
  </w:style>
  <w:style w:type="character" w:customStyle="1" w:styleId="FooterChar">
    <w:name w:val="Footer Char"/>
    <w:basedOn w:val="DefaultParagraphFont"/>
    <w:link w:val="Footer"/>
    <w:uiPriority w:val="99"/>
    <w:rsid w:val="004267E2"/>
    <w:rPr>
      <w:rFonts w:eastAsia="Times New Roman" w:cs="Times New Roman"/>
      <w:szCs w:val="20"/>
    </w:rPr>
  </w:style>
  <w:style w:type="character" w:styleId="PageNumber">
    <w:name w:val="page number"/>
    <w:basedOn w:val="DefaultParagraphFont"/>
    <w:uiPriority w:val="99"/>
    <w:semiHidden/>
    <w:unhideWhenUsed/>
    <w:rsid w:val="004267E2"/>
  </w:style>
  <w:style w:type="character" w:styleId="LineNumber">
    <w:name w:val="line number"/>
    <w:basedOn w:val="DefaultParagraphFont"/>
    <w:uiPriority w:val="99"/>
    <w:semiHidden/>
    <w:unhideWhenUsed/>
    <w:rsid w:val="004267E2"/>
  </w:style>
  <w:style w:type="paragraph" w:customStyle="1" w:styleId="BillDots">
    <w:name w:val="BillDots"/>
    <w:basedOn w:val="Normal"/>
    <w:autoRedefine/>
    <w:qFormat/>
    <w:rsid w:val="004267E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267E2"/>
    <w:pPr>
      <w:tabs>
        <w:tab w:val="right" w:pos="5904"/>
      </w:tabs>
    </w:pPr>
  </w:style>
  <w:style w:type="paragraph" w:styleId="BalloonText">
    <w:name w:val="Balloon Text"/>
    <w:basedOn w:val="Normal"/>
    <w:link w:val="BalloonTextChar"/>
    <w:uiPriority w:val="99"/>
    <w:semiHidden/>
    <w:unhideWhenUsed/>
    <w:rsid w:val="004267E2"/>
    <w:rPr>
      <w:rFonts w:ascii="Tahoma" w:hAnsi="Tahoma" w:cs="Tahoma"/>
      <w:sz w:val="16"/>
      <w:szCs w:val="16"/>
    </w:rPr>
  </w:style>
  <w:style w:type="character" w:customStyle="1" w:styleId="BalloonTextChar">
    <w:name w:val="Balloon Text Char"/>
    <w:basedOn w:val="DefaultParagraphFont"/>
    <w:link w:val="BalloonText"/>
    <w:uiPriority w:val="99"/>
    <w:semiHidden/>
    <w:rsid w:val="004267E2"/>
    <w:rPr>
      <w:rFonts w:ascii="Tahoma" w:eastAsia="Times New Roman" w:hAnsi="Tahoma" w:cs="Tahoma"/>
      <w:sz w:val="16"/>
      <w:szCs w:val="16"/>
    </w:rPr>
  </w:style>
  <w:style w:type="character" w:styleId="Hyperlink">
    <w:name w:val="Hyperlink"/>
    <w:basedOn w:val="DefaultParagraphFont"/>
    <w:uiPriority w:val="99"/>
    <w:unhideWhenUsed/>
    <w:rsid w:val="004267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40_20090129.docx" TargetMode="External"/><Relationship Id="rId3" Type="http://schemas.openxmlformats.org/officeDocument/2006/relationships/settings" Target="settings.xml"/><Relationship Id="rId7" Type="http://schemas.openxmlformats.org/officeDocument/2006/relationships/hyperlink" Target="file:///h:\SJ%20Archive\2009\01-2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888EA-42D9-45B9-B230-28993C41E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368</Words>
  <Characters>2036</Characters>
  <Application>Microsoft Office Word</Application>
  <DocSecurity>0</DocSecurity>
  <Lines>84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340: Eudora Graham - South Carolina Legislature Online</dc:title>
  <dc:subject/>
  <dc:creator>MCDOWELLR</dc:creator>
  <cp:keywords/>
  <dc:description/>
  <cp:lastModifiedBy>N Cumfer</cp:lastModifiedBy>
  <cp:revision>11</cp:revision>
  <cp:lastPrinted>2009-01-28T15:13:00Z</cp:lastPrinted>
  <dcterms:created xsi:type="dcterms:W3CDTF">2009-01-29T16:54:00Z</dcterms:created>
  <dcterms:modified xsi:type="dcterms:W3CDTF">2014-11-24T14:57:00Z</dcterms:modified>
</cp:coreProperties>
</file>