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0C2E" w:rsidRDefault="00D15CE9">
      <w:pPr>
        <w:widowControl w:val="0"/>
        <w:jc w:val="center"/>
      </w:pPr>
      <w:bookmarkStart w:id="0" w:name="_GoBack"/>
      <w:bookmarkEnd w:id="0"/>
      <w:r>
        <w:rPr>
          <w:b/>
        </w:rPr>
        <w:t>South Carolina General Assembly</w:t>
      </w:r>
    </w:p>
    <w:p w:rsidR="00560C2E" w:rsidRDefault="00D15CE9">
      <w:pPr>
        <w:widowControl w:val="0"/>
        <w:jc w:val="center"/>
      </w:pPr>
      <w:r>
        <w:t>118th Session, 2009-2010</w:t>
      </w:r>
    </w:p>
    <w:p w:rsidR="00560C2E" w:rsidRDefault="00560C2E">
      <w:pPr>
        <w:widowControl w:val="0"/>
        <w:jc w:val="left"/>
      </w:pPr>
    </w:p>
    <w:p w:rsidR="00560C2E" w:rsidRDefault="00D15CE9">
      <w:pPr>
        <w:widowControl w:val="0"/>
        <w:jc w:val="left"/>
        <w:rPr>
          <w:b/>
        </w:rPr>
      </w:pPr>
      <w:r>
        <w:rPr>
          <w:b/>
        </w:rPr>
        <w:t>H. 3688</w:t>
      </w:r>
    </w:p>
    <w:p w:rsidR="00560C2E" w:rsidRDefault="00560C2E">
      <w:pPr>
        <w:widowControl w:val="0"/>
        <w:jc w:val="left"/>
        <w:rPr>
          <w:b/>
        </w:rPr>
      </w:pPr>
    </w:p>
    <w:p w:rsidR="00560C2E" w:rsidRDefault="00D15CE9">
      <w:pPr>
        <w:widowControl w:val="0"/>
        <w:jc w:val="left"/>
      </w:pPr>
      <w:r>
        <w:rPr>
          <w:b/>
        </w:rPr>
        <w:t>STATUS INFORMATION</w:t>
      </w:r>
    </w:p>
    <w:p w:rsidR="00560C2E" w:rsidRDefault="00560C2E">
      <w:pPr>
        <w:widowControl w:val="0"/>
        <w:jc w:val="left"/>
      </w:pPr>
    </w:p>
    <w:p w:rsidR="00560C2E" w:rsidRDefault="00D15CE9">
      <w:pPr>
        <w:widowControl w:val="0"/>
        <w:jc w:val="left"/>
      </w:pPr>
      <w:r>
        <w:t>House Resolution</w:t>
      </w:r>
    </w:p>
    <w:p w:rsidR="00560C2E" w:rsidRDefault="00D15CE9">
      <w:pPr>
        <w:widowControl w:val="0"/>
        <w:jc w:val="left"/>
      </w:pPr>
      <w:r>
        <w:t>Sponsors: Reps. Ott,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560C2E" w:rsidRDefault="00D15CE9">
      <w:pPr>
        <w:widowControl w:val="0"/>
        <w:jc w:val="left"/>
      </w:pPr>
      <w:r>
        <w:t>Document Path: l:\council\bills\rm\1141htc09.docx</w:t>
      </w:r>
    </w:p>
    <w:p w:rsidR="00560C2E" w:rsidRDefault="00560C2E">
      <w:pPr>
        <w:widowControl w:val="0"/>
        <w:jc w:val="left"/>
      </w:pPr>
    </w:p>
    <w:p w:rsidR="00560C2E" w:rsidRDefault="00D15CE9">
      <w:pPr>
        <w:widowControl w:val="0"/>
        <w:jc w:val="left"/>
      </w:pPr>
      <w:r>
        <w:t>Introduced in the House on March 10, 2009</w:t>
      </w:r>
    </w:p>
    <w:p w:rsidR="00560C2E" w:rsidRDefault="00D15CE9">
      <w:pPr>
        <w:widowControl w:val="0"/>
        <w:jc w:val="left"/>
      </w:pPr>
      <w:r>
        <w:t>Adopted by the House on March 10, 2009</w:t>
      </w:r>
    </w:p>
    <w:p w:rsidR="00560C2E" w:rsidRDefault="00560C2E">
      <w:pPr>
        <w:widowControl w:val="0"/>
        <w:jc w:val="left"/>
      </w:pPr>
    </w:p>
    <w:p w:rsidR="00560C2E" w:rsidRDefault="00D15CE9">
      <w:pPr>
        <w:widowControl w:val="0"/>
        <w:jc w:val="left"/>
      </w:pPr>
      <w:r>
        <w:t>Summary: Liberty Day</w:t>
      </w:r>
    </w:p>
    <w:p w:rsidR="00560C2E" w:rsidRDefault="00560C2E">
      <w:pPr>
        <w:widowControl w:val="0"/>
        <w:jc w:val="left"/>
      </w:pPr>
    </w:p>
    <w:p w:rsidR="00560C2E" w:rsidRDefault="00560C2E">
      <w:pPr>
        <w:widowControl w:val="0"/>
        <w:jc w:val="left"/>
      </w:pPr>
    </w:p>
    <w:p w:rsidR="00560C2E" w:rsidRDefault="00D15CE9">
      <w:pPr>
        <w:widowControl w:val="0"/>
        <w:tabs>
          <w:tab w:val="center" w:pos="590"/>
          <w:tab w:val="center" w:pos="1440"/>
          <w:tab w:val="left" w:pos="1872"/>
          <w:tab w:val="left" w:pos="9187"/>
        </w:tabs>
        <w:jc w:val="left"/>
      </w:pPr>
      <w:r>
        <w:rPr>
          <w:b/>
        </w:rPr>
        <w:t>HISTORY OF LEGISLATIVE ACTIONS</w:t>
      </w:r>
    </w:p>
    <w:p w:rsidR="00560C2E" w:rsidRDefault="00560C2E">
      <w:pPr>
        <w:widowControl w:val="0"/>
        <w:tabs>
          <w:tab w:val="center" w:pos="590"/>
          <w:tab w:val="center" w:pos="1440"/>
          <w:tab w:val="left" w:pos="1872"/>
          <w:tab w:val="left" w:pos="9187"/>
        </w:tabs>
        <w:jc w:val="left"/>
      </w:pPr>
    </w:p>
    <w:p w:rsidR="00560C2E" w:rsidRDefault="00D15CE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60C2E" w:rsidRDefault="00D15CE9">
      <w:pPr>
        <w:widowControl w:val="0"/>
        <w:tabs>
          <w:tab w:val="right" w:pos="1008"/>
          <w:tab w:val="left" w:pos="1152"/>
          <w:tab w:val="left" w:pos="1872"/>
          <w:tab w:val="left" w:pos="9187"/>
        </w:tabs>
        <w:ind w:left="2088" w:hanging="2088"/>
        <w:jc w:val="left"/>
      </w:pPr>
      <w:r>
        <w:tab/>
        <w:t>3/10/2009</w:t>
      </w:r>
      <w:r>
        <w:tab/>
        <w:t>House</w:t>
      </w:r>
      <w:r>
        <w:tab/>
        <w:t xml:space="preserve">Introduced and adopted </w:t>
      </w:r>
      <w:hyperlink r:id="rId7" w:history="1">
        <w:r w:rsidRPr="00A3102F">
          <w:rPr>
            <w:rStyle w:val="Hyperlink"/>
          </w:rPr>
          <w:t>HJ</w:t>
        </w:r>
      </w:hyperlink>
      <w:r>
        <w:noBreakHyphen/>
        <w:t>3</w:t>
      </w:r>
    </w:p>
    <w:p w:rsidR="00560C2E" w:rsidRDefault="00560C2E">
      <w:pPr>
        <w:widowControl w:val="0"/>
        <w:tabs>
          <w:tab w:val="right" w:pos="1008"/>
          <w:tab w:val="left" w:pos="1152"/>
          <w:tab w:val="left" w:pos="1872"/>
          <w:tab w:val="left" w:pos="9187"/>
        </w:tabs>
        <w:ind w:left="2088" w:hanging="2088"/>
        <w:jc w:val="left"/>
      </w:pPr>
    </w:p>
    <w:p w:rsidR="00560C2E" w:rsidRDefault="00560C2E">
      <w:pPr>
        <w:widowControl w:val="0"/>
        <w:tabs>
          <w:tab w:val="right" w:pos="1008"/>
          <w:tab w:val="left" w:pos="1152"/>
          <w:tab w:val="left" w:pos="1872"/>
          <w:tab w:val="left" w:pos="9187"/>
        </w:tabs>
        <w:ind w:left="2088" w:hanging="2088"/>
        <w:jc w:val="left"/>
      </w:pPr>
    </w:p>
    <w:p w:rsidR="00560C2E" w:rsidRDefault="00D15CE9">
      <w:r>
        <w:rPr>
          <w:b/>
        </w:rPr>
        <w:t>VERSIONS OF THIS BILL</w:t>
      </w:r>
    </w:p>
    <w:p w:rsidR="00560C2E" w:rsidRDefault="00560C2E"/>
    <w:p w:rsidR="00560C2E" w:rsidRDefault="003052FE">
      <w:hyperlink r:id="rId8" w:history="1">
        <w:r w:rsidR="00D15CE9">
          <w:rPr>
            <w:rStyle w:val="Hyperlink"/>
          </w:rPr>
          <w:t>3/10/2009</w:t>
        </w:r>
      </w:hyperlink>
    </w:p>
    <w:p w:rsidR="00560C2E" w:rsidRDefault="00560C2E"/>
    <w:p w:rsidR="00560C2E" w:rsidRDefault="00560C2E">
      <w:pPr>
        <w:sectPr w:rsidR="00560C2E">
          <w:pgSz w:w="12240" w:h="15840" w:code="1"/>
          <w:pgMar w:top="1080" w:right="1440" w:bottom="1080" w:left="1440" w:header="720" w:footer="720" w:gutter="0"/>
          <w:cols w:space="720"/>
          <w:noEndnote/>
          <w:docGrid w:linePitch="360"/>
        </w:sectPr>
      </w:pPr>
    </w:p>
    <w:p w:rsidR="00560C2E" w:rsidRDefault="00560C2E">
      <w:pPr>
        <w:pStyle w:val="BillDots"/>
      </w:pPr>
    </w:p>
    <w:p w:rsidR="00560C2E" w:rsidRDefault="00560C2E">
      <w:pPr>
        <w:pStyle w:val="Numbersforbills"/>
      </w:pPr>
    </w:p>
    <w:p w:rsidR="00560C2E" w:rsidRDefault="0056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C2E" w:rsidRDefault="0056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C2E" w:rsidRDefault="0056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C2E" w:rsidRDefault="0056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C2E" w:rsidRDefault="0056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C2E" w:rsidRDefault="0056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C2E" w:rsidRDefault="00D1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560C2E" w:rsidRDefault="0056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C2E" w:rsidRDefault="00D1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Pr>
          <w:rFonts w:eastAsiaTheme="minorHAnsi"/>
          <w:color w:val="000000" w:themeColor="text1"/>
          <w:szCs w:val="22"/>
          <w:u w:color="000000" w:themeColor="text1"/>
        </w:rPr>
        <w:t>CELEBRATE THE DECLARATION OF INDEPENDENCE AND THE UNITED STATES CONSTITUTION WITH ITS BILL OF RIGHTS ENUMERATING OUR UNALIENABLE RIGHTS AND LIBERTIES AND TO PROCLAIM MONDAY, MARCH 16, 2009, AS “LIBERTY DAY”</w:t>
      </w:r>
      <w:r>
        <w:rPr>
          <w:rFonts w:eastAsiaTheme="minorHAnsi"/>
          <w:b/>
          <w:color w:val="000000" w:themeColor="text1"/>
          <w:szCs w:val="22"/>
          <w:u w:color="000000" w:themeColor="text1"/>
        </w:rPr>
        <w:t xml:space="preserve"> </w:t>
      </w:r>
      <w:r>
        <w:rPr>
          <w:rFonts w:eastAsiaTheme="minorHAnsi"/>
          <w:color w:val="000000" w:themeColor="text1"/>
          <w:szCs w:val="22"/>
          <w:u w:color="000000" w:themeColor="text1"/>
        </w:rPr>
        <w:t>IN SOUTH CAROLINA.</w:t>
      </w:r>
    </w:p>
    <w:p w:rsidR="00560C2E" w:rsidRDefault="0056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0C2E" w:rsidRDefault="00D1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our rights and liberties are rooted in the cherished documents of our nation, the Declaration of Independence and the United States Constitution with its Bill of Rights, which set forth the principles on which our great country is based; and</w:t>
      </w:r>
    </w:p>
    <w:p w:rsidR="00560C2E" w:rsidRDefault="0056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60C2E" w:rsidRDefault="00D1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during the Constitutional Convention of 1787, James Madison’s Virginia Plan became the foundation of the new American Constitution, replacing the Articles of Confederation and establishing our present form of government; and</w:t>
      </w:r>
    </w:p>
    <w:p w:rsidR="00560C2E" w:rsidRDefault="0056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60C2E" w:rsidRDefault="00D1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leading architect of the Constitution, James Madison also introduced the Bill of Rights when he served in the United States House of Representatives from 1789 to 1797; and</w:t>
      </w:r>
    </w:p>
    <w:p w:rsidR="00560C2E" w:rsidRDefault="0056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60C2E" w:rsidRDefault="00D1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we as Americans enjoy our freedom and the rule of law through these documents created by our founding fathers; and</w:t>
      </w:r>
    </w:p>
    <w:p w:rsidR="00560C2E" w:rsidRDefault="0056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60C2E" w:rsidRDefault="00D1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it is appropriate to proclaim the sixteenth day of March as “Liberty Day” because it is the birth date of founding father James Madison, who went on to serve as the fourth President of the United States; and</w:t>
      </w:r>
    </w:p>
    <w:p w:rsidR="00560C2E" w:rsidRDefault="0056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60C2E" w:rsidRDefault="00D1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rich culture and history of the United States of America can be sustained as long as each generation maintains an understanding of, and commitment to, the principles of our founding documents; and</w:t>
      </w:r>
    </w:p>
    <w:p w:rsidR="00560C2E" w:rsidRDefault="0056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60C2E" w:rsidRDefault="00D1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it is fitting and proper for the members of the South Carolina House of Representatives to pause in their deliberations in recognition of “Liberty Day”</w:t>
      </w:r>
      <w:r>
        <w:rPr>
          <w:rFonts w:eastAsiaTheme="minorHAnsi"/>
          <w:b/>
          <w:color w:val="000000" w:themeColor="text1"/>
          <w:szCs w:val="22"/>
          <w:u w:color="000000" w:themeColor="text1"/>
        </w:rPr>
        <w:t xml:space="preserve"> </w:t>
      </w:r>
      <w:r>
        <w:rPr>
          <w:rFonts w:eastAsiaTheme="minorHAnsi"/>
          <w:color w:val="000000" w:themeColor="text1"/>
          <w:szCs w:val="22"/>
          <w:u w:color="000000" w:themeColor="text1"/>
        </w:rPr>
        <w:t>and to pay tribute to the remarkable achievements and extraordinary vision of our founding fathers and the rights, privileges, and responsibilities they secured for the people of the United States of America. Now, therefore,</w:t>
      </w:r>
    </w:p>
    <w:p w:rsidR="00560C2E" w:rsidRDefault="0056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60C2E" w:rsidRDefault="00D1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w:t>
      </w:r>
    </w:p>
    <w:p w:rsidR="00560C2E" w:rsidRDefault="0056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60C2E" w:rsidRDefault="00D1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House of Representatives of the State of South Carolina, by this resolution, celebrate the Declaration of Independence and the United States Constitution with its Bill of Rights enumerating our unalienable rights and liberties and proclaim Monday, March 16, 2009, as “Liberty Day” in South Carolina.</w:t>
      </w:r>
    </w:p>
    <w:p w:rsidR="00560C2E" w:rsidRDefault="00D1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60C2E" w:rsidRDefault="00560C2E">
      <w:pPr>
        <w:suppressAutoHyphens/>
      </w:pPr>
    </w:p>
    <w:sectPr w:rsidR="00560C2E" w:rsidSect="00560C2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0C2E" w:rsidRDefault="00D15CE9">
      <w:r>
        <w:separator/>
      </w:r>
    </w:p>
  </w:endnote>
  <w:endnote w:type="continuationSeparator" w:id="0">
    <w:p w:rsidR="00560C2E" w:rsidRDefault="00D15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77F69F-E26A-4E61-87D6-468704EE4C98}"/>
    <w:embedBold r:id="rId2" w:fontKey="{97AF147B-04CB-4B05-9EB5-9C665B6BF6C6}"/>
  </w:font>
  <w:font w:name="Calibri">
    <w:panose1 w:val="020F0502020204030204"/>
    <w:charset w:val="00"/>
    <w:family w:val="swiss"/>
    <w:pitch w:val="variable"/>
    <w:sig w:usb0="E10002FF" w:usb1="4000ACFF" w:usb2="00000009" w:usb3="00000000" w:csb0="0000019F" w:csb1="00000000"/>
    <w:embedRegular r:id="rId3" w:fontKey="{ED3A1C19-3187-4292-B2F6-36D3C05770EE}"/>
    <w:embedBold r:id="rId4" w:fontKey="{432A65FE-E6ED-427E-B7E9-4E9393164BAE}"/>
  </w:font>
  <w:font w:name="Tahoma">
    <w:panose1 w:val="020B0604030504040204"/>
    <w:charset w:val="00"/>
    <w:family w:val="swiss"/>
    <w:pitch w:val="variable"/>
    <w:sig w:usb0="21002A87" w:usb1="80000000" w:usb2="00000008" w:usb3="00000000" w:csb0="000101FF" w:csb1="00000000"/>
    <w:embedRegular r:id="rId5" w:fontKey="{4067134A-9CD0-43B6-BC18-E08E06180872}"/>
  </w:font>
  <w:font w:name="Cambria">
    <w:panose1 w:val="02040503050406030204"/>
    <w:charset w:val="00"/>
    <w:family w:val="roman"/>
    <w:pitch w:val="variable"/>
    <w:sig w:usb0="E00002FF" w:usb1="400004FF" w:usb2="00000000" w:usb3="00000000" w:csb0="0000019F" w:csb1="00000000"/>
    <w:embedRegular r:id="rId6" w:fontKey="{29DAFA80-7C30-481E-B898-66C4856F3B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C2E" w:rsidRDefault="00D15CE9">
    <w:pPr>
      <w:pStyle w:val="Footer"/>
      <w:tabs>
        <w:tab w:val="clear" w:pos="4680"/>
        <w:tab w:val="clear" w:pos="9360"/>
        <w:tab w:val="center" w:pos="2995"/>
      </w:tabs>
      <w:spacing w:before="120"/>
    </w:pPr>
    <w:r>
      <w:t>[3688]</w:t>
    </w:r>
    <w:r>
      <w:tab/>
    </w:r>
    <w:r w:rsidR="003052FE">
      <w:fldChar w:fldCharType="begin"/>
    </w:r>
    <w:r w:rsidR="003052FE">
      <w:instrText xml:space="preserve"> PAGE  \* MERGEFORMAT </w:instrText>
    </w:r>
    <w:r w:rsidR="003052FE">
      <w:fldChar w:fldCharType="separate"/>
    </w:r>
    <w:r w:rsidR="003052FE">
      <w:rPr>
        <w:noProof/>
      </w:rPr>
      <w:t>1</w:t>
    </w:r>
    <w:r w:rsidR="003052F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0C2E" w:rsidRDefault="00D15CE9">
      <w:r>
        <w:separator/>
      </w:r>
    </w:p>
  </w:footnote>
  <w:footnote w:type="continuationSeparator" w:id="0">
    <w:p w:rsidR="00560C2E" w:rsidRDefault="00D15C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41HTC09"/>
    <w:docVar w:name="CoverBillType" w:val="r"/>
    <w:docVar w:name="docpath" w:val="L:\Council\bills\RM\1141HTC09.DOCX"/>
    <w:docVar w:name="dvBillNumber" w:val="3688"/>
    <w:docVar w:name="dvBillNumberPrefix" w:val="H. "/>
    <w:docVar w:name="dvOriginalBody" w:val="House"/>
    <w:docVar w:name="dvSteno" w:val="RM"/>
    <w:docVar w:name="NameofBody" w:val="h"/>
    <w:docVar w:name="vgroup2" w:val="Council"/>
  </w:docVars>
  <w:rsids>
    <w:rsidRoot w:val="00560C2E"/>
    <w:rsid w:val="001C391A"/>
    <w:rsid w:val="003052FE"/>
    <w:rsid w:val="003132D7"/>
    <w:rsid w:val="00335B87"/>
    <w:rsid w:val="00560C2E"/>
    <w:rsid w:val="00A3102F"/>
    <w:rsid w:val="00D15C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6E4F12B-E6AC-4DDD-9E33-392C064B0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C2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60C2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0C2E"/>
    <w:rPr>
      <w:rFonts w:eastAsia="Times New Roman" w:cs="Times New Roman"/>
      <w:b/>
      <w:sz w:val="30"/>
      <w:szCs w:val="20"/>
    </w:rPr>
  </w:style>
  <w:style w:type="paragraph" w:styleId="Header">
    <w:name w:val="header"/>
    <w:basedOn w:val="Normal"/>
    <w:link w:val="HeaderChar"/>
    <w:uiPriority w:val="99"/>
    <w:semiHidden/>
    <w:unhideWhenUsed/>
    <w:rsid w:val="00560C2E"/>
    <w:pPr>
      <w:tabs>
        <w:tab w:val="center" w:pos="4320"/>
        <w:tab w:val="right" w:pos="8640"/>
      </w:tabs>
    </w:pPr>
  </w:style>
  <w:style w:type="character" w:customStyle="1" w:styleId="HeaderChar">
    <w:name w:val="Header Char"/>
    <w:basedOn w:val="DefaultParagraphFont"/>
    <w:link w:val="Header"/>
    <w:uiPriority w:val="99"/>
    <w:semiHidden/>
    <w:rsid w:val="00560C2E"/>
    <w:rPr>
      <w:rFonts w:eastAsia="Times New Roman" w:cs="Times New Roman"/>
      <w:szCs w:val="20"/>
    </w:rPr>
  </w:style>
  <w:style w:type="paragraph" w:styleId="Footer">
    <w:name w:val="footer"/>
    <w:basedOn w:val="Normal"/>
    <w:link w:val="FooterChar"/>
    <w:uiPriority w:val="99"/>
    <w:unhideWhenUsed/>
    <w:rsid w:val="00560C2E"/>
    <w:pPr>
      <w:tabs>
        <w:tab w:val="center" w:pos="4680"/>
        <w:tab w:val="right" w:pos="9360"/>
      </w:tabs>
    </w:pPr>
  </w:style>
  <w:style w:type="character" w:customStyle="1" w:styleId="FooterChar">
    <w:name w:val="Footer Char"/>
    <w:basedOn w:val="DefaultParagraphFont"/>
    <w:link w:val="Footer"/>
    <w:uiPriority w:val="99"/>
    <w:rsid w:val="00560C2E"/>
    <w:rPr>
      <w:rFonts w:eastAsia="Times New Roman" w:cs="Times New Roman"/>
      <w:szCs w:val="20"/>
    </w:rPr>
  </w:style>
  <w:style w:type="character" w:styleId="PageNumber">
    <w:name w:val="page number"/>
    <w:basedOn w:val="DefaultParagraphFont"/>
    <w:uiPriority w:val="99"/>
    <w:semiHidden/>
    <w:unhideWhenUsed/>
    <w:rsid w:val="00560C2E"/>
  </w:style>
  <w:style w:type="character" w:styleId="LineNumber">
    <w:name w:val="line number"/>
    <w:basedOn w:val="DefaultParagraphFont"/>
    <w:uiPriority w:val="99"/>
    <w:semiHidden/>
    <w:unhideWhenUsed/>
    <w:rsid w:val="00560C2E"/>
  </w:style>
  <w:style w:type="paragraph" w:customStyle="1" w:styleId="BillDots">
    <w:name w:val="Bill Dots"/>
    <w:basedOn w:val="Normal"/>
    <w:qFormat/>
    <w:rsid w:val="00560C2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60C2E"/>
    <w:pPr>
      <w:tabs>
        <w:tab w:val="right" w:pos="5904"/>
      </w:tabs>
    </w:pPr>
  </w:style>
  <w:style w:type="paragraph" w:styleId="BalloonText">
    <w:name w:val="Balloon Text"/>
    <w:basedOn w:val="Normal"/>
    <w:link w:val="BalloonTextChar"/>
    <w:uiPriority w:val="99"/>
    <w:semiHidden/>
    <w:unhideWhenUsed/>
    <w:rsid w:val="00560C2E"/>
    <w:rPr>
      <w:rFonts w:ascii="Tahoma" w:hAnsi="Tahoma" w:cs="Tahoma"/>
      <w:sz w:val="16"/>
      <w:szCs w:val="16"/>
    </w:rPr>
  </w:style>
  <w:style w:type="character" w:customStyle="1" w:styleId="BalloonTextChar">
    <w:name w:val="Balloon Text Char"/>
    <w:basedOn w:val="DefaultParagraphFont"/>
    <w:link w:val="BalloonText"/>
    <w:uiPriority w:val="99"/>
    <w:semiHidden/>
    <w:rsid w:val="00560C2E"/>
    <w:rPr>
      <w:rFonts w:ascii="Tahoma" w:eastAsia="Times New Roman" w:hAnsi="Tahoma" w:cs="Tahoma"/>
      <w:sz w:val="16"/>
      <w:szCs w:val="16"/>
    </w:rPr>
  </w:style>
  <w:style w:type="character" w:styleId="Hyperlink">
    <w:name w:val="Hyperlink"/>
    <w:basedOn w:val="DefaultParagraphFont"/>
    <w:uiPriority w:val="99"/>
    <w:unhideWhenUsed/>
    <w:rsid w:val="00560C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688_20090310.docx" TargetMode="External"/><Relationship Id="rId3" Type="http://schemas.openxmlformats.org/officeDocument/2006/relationships/settings" Target="settings.xml"/><Relationship Id="rId7" Type="http://schemas.openxmlformats.org/officeDocument/2006/relationships/hyperlink" Target="file:///h:\HJ%20Archive\2009\03-10-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B7BB1-26E5-4BD3-A5AB-518A47E15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554</Words>
  <Characters>3218</Characters>
  <Application>Microsoft Office Word</Application>
  <DocSecurity>0</DocSecurity>
  <Lines>98</Lines>
  <Paragraphs>27</Paragraphs>
  <ScaleCrop>false</ScaleCrop>
  <Company> </Company>
  <LinksUpToDate>false</LinksUpToDate>
  <CharactersWithSpaces>3746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3688: Liberty Day - South Carolina Legislature Online</dc:title>
  <dc:subject/>
  <dc:creator>MCDOWELLR</dc:creator>
  <cp:keywords/>
  <dc:description/>
  <cp:lastModifiedBy>N Cumfer</cp:lastModifiedBy>
  <cp:revision>9</cp:revision>
  <cp:lastPrinted>2009-03-05T16:09:00Z</cp:lastPrinted>
  <dcterms:created xsi:type="dcterms:W3CDTF">2009-03-10T13:47:00Z</dcterms:created>
  <dcterms:modified xsi:type="dcterms:W3CDTF">2014-11-24T16:11:00Z</dcterms:modified>
</cp:coreProperties>
</file>