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455" w:rsidRDefault="00517639">
      <w:pPr>
        <w:widowControl w:val="0"/>
        <w:jc w:val="center"/>
      </w:pPr>
      <w:bookmarkStart w:id="0" w:name="_GoBack"/>
      <w:bookmarkEnd w:id="0"/>
      <w:r>
        <w:rPr>
          <w:b/>
        </w:rPr>
        <w:t>South Carolina General Assembly</w:t>
      </w:r>
    </w:p>
    <w:p w:rsidR="00A04455" w:rsidRDefault="00517639">
      <w:pPr>
        <w:widowControl w:val="0"/>
        <w:jc w:val="center"/>
      </w:pPr>
      <w:r>
        <w:t>118th Session, 2009-2010</w:t>
      </w:r>
    </w:p>
    <w:p w:rsidR="00A04455" w:rsidRDefault="00A04455">
      <w:pPr>
        <w:widowControl w:val="0"/>
        <w:jc w:val="left"/>
      </w:pPr>
    </w:p>
    <w:p w:rsidR="00A04455" w:rsidRDefault="00517639">
      <w:pPr>
        <w:widowControl w:val="0"/>
        <w:jc w:val="left"/>
        <w:rPr>
          <w:b/>
        </w:rPr>
      </w:pPr>
      <w:r>
        <w:rPr>
          <w:b/>
        </w:rPr>
        <w:t>H. 3881</w:t>
      </w:r>
    </w:p>
    <w:p w:rsidR="00A04455" w:rsidRDefault="00A04455">
      <w:pPr>
        <w:widowControl w:val="0"/>
        <w:jc w:val="left"/>
        <w:rPr>
          <w:b/>
        </w:rPr>
      </w:pPr>
    </w:p>
    <w:p w:rsidR="00A04455" w:rsidRDefault="00517639">
      <w:pPr>
        <w:widowControl w:val="0"/>
        <w:jc w:val="left"/>
      </w:pPr>
      <w:r>
        <w:rPr>
          <w:b/>
        </w:rPr>
        <w:t>STATUS INFORMATION</w:t>
      </w:r>
    </w:p>
    <w:p w:rsidR="00A04455" w:rsidRDefault="00A04455">
      <w:pPr>
        <w:widowControl w:val="0"/>
        <w:jc w:val="left"/>
      </w:pPr>
    </w:p>
    <w:p w:rsidR="00A04455" w:rsidRDefault="00517639">
      <w:pPr>
        <w:widowControl w:val="0"/>
        <w:jc w:val="left"/>
      </w:pPr>
      <w:r>
        <w:t>General Bill</w:t>
      </w:r>
    </w:p>
    <w:p w:rsidR="00A04455" w:rsidRDefault="00221DB2">
      <w:pPr>
        <w:widowControl w:val="0"/>
        <w:jc w:val="left"/>
      </w:pPr>
      <w:r>
        <w:t>Sponsors: Reps. T.R. Young, Stewart, Spires, Toole, Kennedy, Bedingfield, Huggins, G.R. Smith, Agnew, Anthony, Bales, Bannister, H.B. Brown, Delleney, Frye, Gambrell, McLeod, E.H. Pitts, M.A. Pitts, J.R. Smith, Thompson and Knight</w:t>
      </w:r>
    </w:p>
    <w:p w:rsidR="00A04455" w:rsidRDefault="00517639">
      <w:pPr>
        <w:widowControl w:val="0"/>
        <w:jc w:val="left"/>
      </w:pPr>
      <w:r>
        <w:t>Document Path: l:\council\bills\ms\7240zw09.docx</w:t>
      </w:r>
    </w:p>
    <w:p w:rsidR="00A04455" w:rsidRDefault="00A04455">
      <w:pPr>
        <w:widowControl w:val="0"/>
        <w:jc w:val="left"/>
      </w:pPr>
    </w:p>
    <w:p w:rsidR="00A04455" w:rsidRDefault="00517639">
      <w:pPr>
        <w:widowControl w:val="0"/>
        <w:jc w:val="left"/>
      </w:pPr>
      <w:r>
        <w:t>Introduced in the House on April 2, 2009</w:t>
      </w:r>
    </w:p>
    <w:p w:rsidR="00A04455" w:rsidRDefault="00517639">
      <w:pPr>
        <w:widowControl w:val="0"/>
        <w:jc w:val="left"/>
      </w:pPr>
      <w:r>
        <w:t xml:space="preserve">Currently residing in the House Committee on </w:t>
      </w:r>
      <w:r>
        <w:rPr>
          <w:b/>
        </w:rPr>
        <w:t>Agriculture, Natural Resources and Environmental Affairs</w:t>
      </w:r>
    </w:p>
    <w:p w:rsidR="00A04455" w:rsidRDefault="00A04455">
      <w:pPr>
        <w:widowControl w:val="0"/>
        <w:jc w:val="left"/>
      </w:pPr>
    </w:p>
    <w:p w:rsidR="00A04455" w:rsidRDefault="00517639">
      <w:pPr>
        <w:widowControl w:val="0"/>
        <w:jc w:val="left"/>
      </w:pPr>
      <w:r>
        <w:t>Summary: Wild turkey season</w:t>
      </w:r>
    </w:p>
    <w:p w:rsidR="00A04455" w:rsidRDefault="00A04455">
      <w:pPr>
        <w:widowControl w:val="0"/>
        <w:jc w:val="left"/>
      </w:pPr>
    </w:p>
    <w:p w:rsidR="00A04455" w:rsidRDefault="00A04455">
      <w:pPr>
        <w:widowControl w:val="0"/>
        <w:jc w:val="left"/>
      </w:pPr>
    </w:p>
    <w:p w:rsidR="00A04455" w:rsidRDefault="00517639">
      <w:pPr>
        <w:widowControl w:val="0"/>
        <w:tabs>
          <w:tab w:val="center" w:pos="590"/>
          <w:tab w:val="center" w:pos="1440"/>
          <w:tab w:val="left" w:pos="1872"/>
          <w:tab w:val="left" w:pos="9187"/>
        </w:tabs>
        <w:jc w:val="left"/>
      </w:pPr>
      <w:r>
        <w:rPr>
          <w:b/>
        </w:rPr>
        <w:t>HISTORY OF LEGISLATIVE ACTIONS</w:t>
      </w:r>
    </w:p>
    <w:p w:rsidR="00A04455" w:rsidRDefault="00A04455">
      <w:pPr>
        <w:widowControl w:val="0"/>
        <w:tabs>
          <w:tab w:val="center" w:pos="590"/>
          <w:tab w:val="center" w:pos="1440"/>
          <w:tab w:val="left" w:pos="1872"/>
          <w:tab w:val="left" w:pos="9187"/>
        </w:tabs>
        <w:jc w:val="left"/>
      </w:pPr>
    </w:p>
    <w:p w:rsidR="00A04455" w:rsidRDefault="0051763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21DB2" w:rsidRDefault="00221DB2" w:rsidP="00221DB2">
      <w:pPr>
        <w:widowControl w:val="0"/>
        <w:tabs>
          <w:tab w:val="right" w:pos="1008"/>
          <w:tab w:val="left" w:pos="1152"/>
          <w:tab w:val="left" w:pos="1872"/>
          <w:tab w:val="left" w:pos="9187"/>
        </w:tabs>
        <w:ind w:left="2088" w:hanging="2088"/>
        <w:jc w:val="left"/>
      </w:pPr>
      <w:r>
        <w:tab/>
        <w:t>4/2/2009</w:t>
      </w:r>
      <w:r>
        <w:tab/>
        <w:t>House</w:t>
      </w:r>
      <w:r>
        <w:tab/>
      </w:r>
      <w:r w:rsidRPr="00941B3E">
        <w:t xml:space="preserve">Introduced and read first time </w:t>
      </w:r>
      <w:hyperlink r:id="rId7" w:history="1">
        <w:r w:rsidRPr="007F78A5">
          <w:rPr>
            <w:rStyle w:val="Hyperlink"/>
          </w:rPr>
          <w:t>HJ</w:t>
        </w:r>
      </w:hyperlink>
      <w:r>
        <w:noBreakHyphen/>
      </w:r>
      <w:r w:rsidRPr="00941B3E">
        <w:t>121</w:t>
      </w:r>
    </w:p>
    <w:p w:rsidR="00221DB2" w:rsidRDefault="00221DB2" w:rsidP="00221DB2">
      <w:pPr>
        <w:widowControl w:val="0"/>
        <w:tabs>
          <w:tab w:val="right" w:pos="1008"/>
          <w:tab w:val="left" w:pos="1152"/>
          <w:tab w:val="left" w:pos="1872"/>
          <w:tab w:val="left" w:pos="9187"/>
        </w:tabs>
        <w:ind w:left="2088" w:hanging="2088"/>
        <w:jc w:val="left"/>
      </w:pPr>
      <w:r>
        <w:tab/>
        <w:t>4/2/2009</w:t>
      </w:r>
      <w:r>
        <w:tab/>
        <w:t>House</w:t>
      </w:r>
      <w:r>
        <w:tab/>
      </w:r>
      <w:r w:rsidRPr="00941B3E">
        <w:t>Referred to Co</w:t>
      </w:r>
      <w:r>
        <w:t xml:space="preserve">mmittee on </w:t>
      </w:r>
      <w:r w:rsidRPr="00941B3E">
        <w:rPr>
          <w:b/>
        </w:rPr>
        <w:t>Agriculture, Natural Resources and Environmental Affairs</w:t>
      </w:r>
      <w:r w:rsidRPr="00941B3E">
        <w:t xml:space="preserve"> </w:t>
      </w:r>
      <w:hyperlink r:id="rId8" w:history="1">
        <w:r w:rsidRPr="007F78A5">
          <w:rPr>
            <w:rStyle w:val="Hyperlink"/>
          </w:rPr>
          <w:t>HJ</w:t>
        </w:r>
      </w:hyperlink>
      <w:r>
        <w:noBreakHyphen/>
      </w:r>
      <w:r w:rsidRPr="00941B3E">
        <w:t>121</w:t>
      </w:r>
    </w:p>
    <w:p w:rsidR="00221DB2" w:rsidRDefault="00221DB2" w:rsidP="00221DB2">
      <w:pPr>
        <w:widowControl w:val="0"/>
        <w:tabs>
          <w:tab w:val="right" w:pos="1008"/>
          <w:tab w:val="left" w:pos="1152"/>
          <w:tab w:val="left" w:pos="1872"/>
          <w:tab w:val="left" w:pos="9187"/>
        </w:tabs>
        <w:ind w:left="2088" w:hanging="2088"/>
        <w:jc w:val="left"/>
      </w:pPr>
      <w:r>
        <w:tab/>
        <w:t>1/28/2010</w:t>
      </w:r>
      <w:r>
        <w:tab/>
        <w:t>House</w:t>
      </w:r>
      <w:r>
        <w:tab/>
      </w:r>
      <w:r w:rsidRPr="00941B3E">
        <w:t>Member(s) request name added as sponsor: Knight</w:t>
      </w:r>
    </w:p>
    <w:p w:rsidR="00221DB2" w:rsidRDefault="00221DB2" w:rsidP="00221DB2">
      <w:pPr>
        <w:widowControl w:val="0"/>
        <w:tabs>
          <w:tab w:val="right" w:pos="1008"/>
          <w:tab w:val="left" w:pos="1152"/>
          <w:tab w:val="left" w:pos="1872"/>
          <w:tab w:val="left" w:pos="9187"/>
        </w:tabs>
        <w:ind w:left="2088" w:hanging="2088"/>
        <w:jc w:val="left"/>
      </w:pPr>
    </w:p>
    <w:p w:rsidR="00A04455" w:rsidRDefault="00A04455">
      <w:pPr>
        <w:widowControl w:val="0"/>
        <w:tabs>
          <w:tab w:val="right" w:pos="1008"/>
          <w:tab w:val="left" w:pos="1152"/>
          <w:tab w:val="left" w:pos="1872"/>
          <w:tab w:val="left" w:pos="9187"/>
        </w:tabs>
        <w:ind w:left="2088" w:hanging="2088"/>
        <w:jc w:val="left"/>
      </w:pPr>
    </w:p>
    <w:p w:rsidR="00A04455" w:rsidRDefault="00517639">
      <w:pPr>
        <w:widowControl w:val="0"/>
        <w:jc w:val="left"/>
      </w:pPr>
      <w:r>
        <w:rPr>
          <w:b/>
        </w:rPr>
        <w:t>VERSIONS OF THIS BILL</w:t>
      </w:r>
    </w:p>
    <w:p w:rsidR="00A04455" w:rsidRDefault="00A04455">
      <w:pPr>
        <w:widowControl w:val="0"/>
        <w:jc w:val="left"/>
      </w:pPr>
    </w:p>
    <w:p w:rsidR="00A04455" w:rsidRDefault="00E21B3A">
      <w:pPr>
        <w:widowControl w:val="0"/>
        <w:jc w:val="left"/>
      </w:pPr>
      <w:hyperlink r:id="rId9" w:history="1">
        <w:r w:rsidR="00517639">
          <w:rPr>
            <w:rStyle w:val="Hyperlink"/>
          </w:rPr>
          <w:t>4/2/2009</w:t>
        </w:r>
      </w:hyperlink>
    </w:p>
    <w:p w:rsidR="00A04455" w:rsidRDefault="00A04455"/>
    <w:p w:rsidR="00A04455" w:rsidRDefault="00A04455">
      <w:pPr>
        <w:sectPr w:rsidR="00A04455">
          <w:pgSz w:w="12240" w:h="15840" w:code="1"/>
          <w:pgMar w:top="1080" w:right="1440" w:bottom="1080" w:left="1440" w:header="720" w:footer="720" w:gutter="0"/>
          <w:cols w:space="720"/>
          <w:noEndnote/>
          <w:docGrid w:linePitch="360"/>
        </w:sectPr>
      </w:pPr>
    </w:p>
    <w:p w:rsidR="00A04455" w:rsidRDefault="00A04455">
      <w:pPr>
        <w:pStyle w:val="BillDots"/>
      </w:pPr>
    </w:p>
    <w:p w:rsidR="00A04455" w:rsidRDefault="00A04455">
      <w:pPr>
        <w:pStyle w:val="Numbersforbill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520, AS AMENDED, CODE OF LAWS OF SOUTH CAROLINA, 1976, RELATING TO WILD TURKEY SEASON, SO AS TO ESTABLISH A UNIFORM STATEWIDE WILD TURKEY SEASON AND TO ESTABLISH A UNIFORM STATEWIDE SEASON LIMIT OF FIVE TURKEYS PER SEASON PER PERSON.</w:t>
      </w: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520 of the 1976 Code, as last amended by Act 286 of 2008, is further amended to read:</w:t>
      </w: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Pr>
          <w:u w:val="single"/>
        </w:rPr>
        <w:t>(A)</w:t>
      </w:r>
      <w:r>
        <w:tab/>
        <w:t xml:space="preserve">The season for hunting and taking a male wild turkey (gobbler) in </w:t>
      </w:r>
      <w:r>
        <w:rPr>
          <w:strike/>
        </w:rPr>
        <w:t>Game Zone 6</w:t>
      </w:r>
      <w:r>
        <w:t xml:space="preserve"> </w:t>
      </w:r>
      <w:r>
        <w:rPr>
          <w:u w:val="single"/>
        </w:rPr>
        <w:t>all game zones</w:t>
      </w:r>
      <w:r>
        <w:t xml:space="preserve"> is March 15 through May 1 inclusive</w:t>
      </w:r>
      <w:r>
        <w:rPr>
          <w:strike/>
        </w:rPr>
        <w:t>; in other game zones the season for hunting and taking a male wild turkey (gobbler) is April 1 through May 1 inclusive</w:t>
      </w:r>
      <w:r>
        <w:t xml:space="preserve">.  The department may make a special study, in a game zone of this State, and after such a study the department may declare other open </w:t>
      </w:r>
      <w:r>
        <w:rPr>
          <w:strike/>
        </w:rPr>
        <w:t>or closed</w:t>
      </w:r>
      <w:r>
        <w:t xml:space="preserve">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the season bag limit is five turkeys statewide per person, two per day gobblers only, including turkeys harvested on Wildlife Management Areas.</w:t>
      </w:r>
      <w:r>
        <w:t>”</w:t>
      </w:r>
    </w:p>
    <w:p w:rsidR="00A04455" w:rsidRDefault="00A0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4455" w:rsidRDefault="00517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4455" w:rsidRDefault="00A04455">
      <w:pPr>
        <w:suppressAutoHyphens/>
      </w:pPr>
    </w:p>
    <w:sectPr w:rsidR="00A04455" w:rsidSect="00A044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455" w:rsidRDefault="00517639">
      <w:r>
        <w:separator/>
      </w:r>
    </w:p>
  </w:endnote>
  <w:endnote w:type="continuationSeparator" w:id="0">
    <w:p w:rsidR="00A04455" w:rsidRDefault="0051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646FC4-8486-4A64-8909-91F920E30373}"/>
    <w:embedBold r:id="rId2" w:fontKey="{B9121186-216F-4871-8122-796B7F0811BB}"/>
  </w:font>
  <w:font w:name="Calibri">
    <w:panose1 w:val="020F0502020204030204"/>
    <w:charset w:val="00"/>
    <w:family w:val="swiss"/>
    <w:pitch w:val="variable"/>
    <w:sig w:usb0="E10002FF" w:usb1="4000ACFF" w:usb2="00000009" w:usb3="00000000" w:csb0="0000019F" w:csb1="00000000"/>
    <w:embedRegular r:id="rId3" w:fontKey="{69062C34-457E-46D4-B4A0-907B7DD72D88}"/>
  </w:font>
  <w:font w:name="Cambria">
    <w:panose1 w:val="02040503050406030204"/>
    <w:charset w:val="00"/>
    <w:family w:val="roman"/>
    <w:pitch w:val="variable"/>
    <w:sig w:usb0="E00002FF" w:usb1="400004FF" w:usb2="00000000" w:usb3="00000000" w:csb0="0000019F" w:csb1="00000000"/>
    <w:embedRegular r:id="rId4" w:fontKey="{094F6A4D-F5CB-4CD3-B2F5-BC7CB9C63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55" w:rsidRDefault="00517639">
    <w:pPr>
      <w:pStyle w:val="Footer"/>
      <w:tabs>
        <w:tab w:val="clear" w:pos="4680"/>
        <w:tab w:val="clear" w:pos="9360"/>
        <w:tab w:val="center" w:pos="2995"/>
      </w:tabs>
      <w:spacing w:before="120"/>
    </w:pPr>
    <w:r>
      <w:t>[3881]</w:t>
    </w:r>
    <w:r>
      <w:tab/>
    </w:r>
    <w:r w:rsidR="00E21B3A">
      <w:fldChar w:fldCharType="begin"/>
    </w:r>
    <w:r w:rsidR="00E21B3A">
      <w:instrText xml:space="preserve"> PAGE  \* MERGEFORMAT </w:instrText>
    </w:r>
    <w:r w:rsidR="00E21B3A">
      <w:fldChar w:fldCharType="separate"/>
    </w:r>
    <w:r w:rsidR="00E21B3A">
      <w:rPr>
        <w:noProof/>
      </w:rPr>
      <w:t>1</w:t>
    </w:r>
    <w:r w:rsidR="00E21B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455" w:rsidRDefault="00517639">
      <w:r>
        <w:separator/>
      </w:r>
    </w:p>
  </w:footnote>
  <w:footnote w:type="continuationSeparator" w:id="0">
    <w:p w:rsidR="00A04455" w:rsidRDefault="005176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0ZW09"/>
    <w:docVar w:name="CoverBillType" w:val="b"/>
    <w:docVar w:name="docpath" w:val="L:\Council\bills\MS\7240ZW09.DOCX"/>
    <w:docVar w:name="dvBillNumber" w:val="3881"/>
    <w:docVar w:name="dvBillNumberPrefix" w:val="H. "/>
    <w:docVar w:name="dvOriginalBody" w:val="House"/>
    <w:docVar w:name="dvSteno" w:val="MS"/>
    <w:docVar w:name="NameofBody" w:val="h"/>
    <w:docVar w:name="vgroup2" w:val="Council"/>
  </w:docVars>
  <w:rsids>
    <w:rsidRoot w:val="00A04455"/>
    <w:rsid w:val="00164748"/>
    <w:rsid w:val="00221DB2"/>
    <w:rsid w:val="00517639"/>
    <w:rsid w:val="006C3066"/>
    <w:rsid w:val="007F78A5"/>
    <w:rsid w:val="00934248"/>
    <w:rsid w:val="00A04455"/>
    <w:rsid w:val="00E21B3A"/>
    <w:rsid w:val="00EF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2EFD3C-E3CE-41DF-9D5F-2C18A1BB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4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44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455"/>
    <w:rPr>
      <w:rFonts w:eastAsia="Times New Roman" w:cs="Times New Roman"/>
      <w:b/>
      <w:sz w:val="30"/>
      <w:szCs w:val="20"/>
    </w:rPr>
  </w:style>
  <w:style w:type="paragraph" w:styleId="Header">
    <w:name w:val="header"/>
    <w:basedOn w:val="Normal"/>
    <w:link w:val="HeaderChar"/>
    <w:uiPriority w:val="99"/>
    <w:semiHidden/>
    <w:unhideWhenUsed/>
    <w:rsid w:val="00A04455"/>
    <w:pPr>
      <w:tabs>
        <w:tab w:val="center" w:pos="4320"/>
        <w:tab w:val="right" w:pos="8640"/>
      </w:tabs>
    </w:pPr>
  </w:style>
  <w:style w:type="character" w:customStyle="1" w:styleId="HeaderChar">
    <w:name w:val="Header Char"/>
    <w:basedOn w:val="DefaultParagraphFont"/>
    <w:link w:val="Header"/>
    <w:uiPriority w:val="99"/>
    <w:semiHidden/>
    <w:rsid w:val="00A04455"/>
    <w:rPr>
      <w:rFonts w:eastAsia="Times New Roman" w:cs="Times New Roman"/>
      <w:szCs w:val="20"/>
    </w:rPr>
  </w:style>
  <w:style w:type="paragraph" w:styleId="Footer">
    <w:name w:val="footer"/>
    <w:basedOn w:val="Normal"/>
    <w:link w:val="FooterChar"/>
    <w:uiPriority w:val="99"/>
    <w:unhideWhenUsed/>
    <w:rsid w:val="00A04455"/>
    <w:pPr>
      <w:tabs>
        <w:tab w:val="center" w:pos="4680"/>
        <w:tab w:val="right" w:pos="9360"/>
      </w:tabs>
    </w:pPr>
  </w:style>
  <w:style w:type="character" w:customStyle="1" w:styleId="FooterChar">
    <w:name w:val="Footer Char"/>
    <w:basedOn w:val="DefaultParagraphFont"/>
    <w:link w:val="Footer"/>
    <w:uiPriority w:val="99"/>
    <w:rsid w:val="00A04455"/>
    <w:rPr>
      <w:rFonts w:eastAsia="Times New Roman" w:cs="Times New Roman"/>
      <w:szCs w:val="20"/>
    </w:rPr>
  </w:style>
  <w:style w:type="character" w:styleId="PageNumber">
    <w:name w:val="page number"/>
    <w:basedOn w:val="DefaultParagraphFont"/>
    <w:uiPriority w:val="99"/>
    <w:semiHidden/>
    <w:unhideWhenUsed/>
    <w:rsid w:val="00A04455"/>
  </w:style>
  <w:style w:type="character" w:styleId="LineNumber">
    <w:name w:val="line number"/>
    <w:basedOn w:val="DefaultParagraphFont"/>
    <w:uiPriority w:val="99"/>
    <w:semiHidden/>
    <w:unhideWhenUsed/>
    <w:rsid w:val="00A04455"/>
  </w:style>
  <w:style w:type="paragraph" w:customStyle="1" w:styleId="BillDots">
    <w:name w:val="Bill Dots"/>
    <w:basedOn w:val="Normal"/>
    <w:qFormat/>
    <w:rsid w:val="00A044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4455"/>
    <w:pPr>
      <w:tabs>
        <w:tab w:val="right" w:pos="5904"/>
      </w:tabs>
    </w:pPr>
  </w:style>
  <w:style w:type="character" w:styleId="Hyperlink">
    <w:name w:val="Hyperlink"/>
    <w:basedOn w:val="DefaultParagraphFont"/>
    <w:uiPriority w:val="99"/>
    <w:unhideWhenUsed/>
    <w:rsid w:val="00A044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1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A2A5-4D46-415D-91DE-78AD812C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381</Words>
  <Characters>2015</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3881: Wild turkey season - South Carolina Legislature Online</dc:title>
  <dc:subject/>
  <dc:creator>Martha Sanders</dc:creator>
  <cp:keywords/>
  <dc:description/>
  <cp:lastModifiedBy>N Cumfer</cp:lastModifiedBy>
  <cp:revision>11</cp:revision>
  <cp:lastPrinted>2009-04-02T17:10:00Z</cp:lastPrinted>
  <dcterms:created xsi:type="dcterms:W3CDTF">2009-04-02T19:33:00Z</dcterms:created>
  <dcterms:modified xsi:type="dcterms:W3CDTF">2014-11-24T16:14:00Z</dcterms:modified>
</cp:coreProperties>
</file>