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CB7" w:rsidRDefault="00C901C0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073CB7" w:rsidRDefault="00C901C0">
      <w:pPr>
        <w:widowControl w:val="0"/>
        <w:jc w:val="center"/>
      </w:pPr>
      <w:r>
        <w:t>118th Session, 2009-2010</w:t>
      </w:r>
    </w:p>
    <w:p w:rsidR="00073CB7" w:rsidRDefault="00073CB7">
      <w:pPr>
        <w:widowControl w:val="0"/>
        <w:jc w:val="left"/>
      </w:pPr>
    </w:p>
    <w:p w:rsidR="00073CB7" w:rsidRDefault="00C901C0">
      <w:pPr>
        <w:widowControl w:val="0"/>
        <w:jc w:val="left"/>
        <w:rPr>
          <w:b/>
        </w:rPr>
      </w:pPr>
      <w:r>
        <w:rPr>
          <w:b/>
        </w:rPr>
        <w:t>H. 4117</w:t>
      </w:r>
    </w:p>
    <w:p w:rsidR="00073CB7" w:rsidRDefault="00073CB7">
      <w:pPr>
        <w:widowControl w:val="0"/>
        <w:jc w:val="left"/>
        <w:rPr>
          <w:b/>
        </w:rPr>
      </w:pPr>
    </w:p>
    <w:p w:rsidR="00073CB7" w:rsidRDefault="00C901C0">
      <w:pPr>
        <w:widowControl w:val="0"/>
        <w:jc w:val="left"/>
      </w:pPr>
      <w:r>
        <w:rPr>
          <w:b/>
        </w:rPr>
        <w:t>STATUS INFORMATION</w:t>
      </w:r>
    </w:p>
    <w:p w:rsidR="00073CB7" w:rsidRDefault="00073CB7">
      <w:pPr>
        <w:widowControl w:val="0"/>
        <w:jc w:val="left"/>
      </w:pPr>
    </w:p>
    <w:p w:rsidR="00073CB7" w:rsidRDefault="00C901C0">
      <w:pPr>
        <w:widowControl w:val="0"/>
        <w:jc w:val="left"/>
      </w:pPr>
      <w:r>
        <w:t>General Bill</w:t>
      </w:r>
    </w:p>
    <w:p w:rsidR="00073CB7" w:rsidRDefault="00C901C0">
      <w:pPr>
        <w:widowControl w:val="0"/>
        <w:jc w:val="left"/>
      </w:pPr>
      <w:r>
        <w:t>Sponsors: Reps. Jefferson, Hodges, Vick, Gilliard, McEachern, Bales, Bowen, Brady, H.B. Brown, R.L. Brown, Dillard, Gullick, Harrison, Harvin, Hosey, Howard, Kennedy, Long, J.H. Neal, Neilson, Ott, Weeks and Williams</w:t>
      </w:r>
    </w:p>
    <w:p w:rsidR="00073CB7" w:rsidRDefault="00C901C0">
      <w:pPr>
        <w:widowControl w:val="0"/>
        <w:jc w:val="left"/>
      </w:pPr>
      <w:r>
        <w:t>Document Path: l:\council\bills\agm\19494cm09.docx</w:t>
      </w:r>
    </w:p>
    <w:p w:rsidR="00831EF4" w:rsidRDefault="00831EF4">
      <w:pPr>
        <w:widowControl w:val="0"/>
        <w:jc w:val="left"/>
      </w:pPr>
      <w:r>
        <w:t>Companion/Similar bill(s): 4512</w:t>
      </w:r>
    </w:p>
    <w:p w:rsidR="00073CB7" w:rsidRDefault="00073CB7">
      <w:pPr>
        <w:widowControl w:val="0"/>
        <w:jc w:val="left"/>
      </w:pPr>
    </w:p>
    <w:p w:rsidR="00073CB7" w:rsidRDefault="00C901C0">
      <w:pPr>
        <w:widowControl w:val="0"/>
        <w:jc w:val="left"/>
      </w:pPr>
      <w:r>
        <w:t>Introduced in the House on May 21, 2009</w:t>
      </w:r>
    </w:p>
    <w:p w:rsidR="00073CB7" w:rsidRDefault="00C901C0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Judiciary</w:t>
      </w:r>
    </w:p>
    <w:p w:rsidR="00073CB7" w:rsidRDefault="00073CB7">
      <w:pPr>
        <w:widowControl w:val="0"/>
        <w:jc w:val="left"/>
      </w:pPr>
    </w:p>
    <w:p w:rsidR="00073CB7" w:rsidRDefault="00C901C0">
      <w:pPr>
        <w:widowControl w:val="0"/>
        <w:jc w:val="left"/>
      </w:pPr>
      <w:r>
        <w:t>Summary: Speed limits</w:t>
      </w:r>
    </w:p>
    <w:p w:rsidR="00073CB7" w:rsidRDefault="00073CB7">
      <w:pPr>
        <w:widowControl w:val="0"/>
        <w:jc w:val="left"/>
      </w:pPr>
    </w:p>
    <w:p w:rsidR="00073CB7" w:rsidRDefault="00073CB7">
      <w:pPr>
        <w:widowControl w:val="0"/>
        <w:jc w:val="left"/>
      </w:pPr>
    </w:p>
    <w:p w:rsidR="00073CB7" w:rsidRDefault="00C901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073CB7" w:rsidRDefault="00073C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73CB7" w:rsidRDefault="00C901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073CB7" w:rsidRDefault="00C901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5/21/2009</w:t>
      </w:r>
      <w:r>
        <w:tab/>
        <w:t>House</w:t>
      </w:r>
      <w:r>
        <w:tab/>
        <w:t xml:space="preserve">Introduced and read first time </w:t>
      </w:r>
      <w:hyperlink r:id="rId7" w:history="1">
        <w:r w:rsidRPr="005710E5">
          <w:rPr>
            <w:rStyle w:val="Hyperlink"/>
          </w:rPr>
          <w:t>HJ</w:t>
        </w:r>
      </w:hyperlink>
      <w:r>
        <w:noBreakHyphen/>
        <w:t>45</w:t>
      </w:r>
    </w:p>
    <w:p w:rsidR="00073CB7" w:rsidRDefault="00C901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5/21/2009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8" w:history="1">
        <w:r w:rsidRPr="005710E5">
          <w:rPr>
            <w:rStyle w:val="Hyperlink"/>
          </w:rPr>
          <w:t>HJ</w:t>
        </w:r>
      </w:hyperlink>
      <w:r>
        <w:noBreakHyphen/>
        <w:t>45</w:t>
      </w:r>
    </w:p>
    <w:p w:rsidR="00073CB7" w:rsidRDefault="00073C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3CB7" w:rsidRDefault="00073C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3CB7" w:rsidRDefault="00C901C0">
      <w:pPr>
        <w:widowControl w:val="0"/>
        <w:jc w:val="left"/>
      </w:pPr>
      <w:r>
        <w:rPr>
          <w:b/>
        </w:rPr>
        <w:t>VERSIONS OF THIS BILL</w:t>
      </w:r>
    </w:p>
    <w:p w:rsidR="00073CB7" w:rsidRDefault="00073CB7">
      <w:pPr>
        <w:widowControl w:val="0"/>
        <w:jc w:val="left"/>
      </w:pPr>
    </w:p>
    <w:p w:rsidR="00073CB7" w:rsidRDefault="000E2A4D">
      <w:pPr>
        <w:widowControl w:val="0"/>
        <w:jc w:val="left"/>
      </w:pPr>
      <w:hyperlink r:id="rId9" w:history="1">
        <w:r w:rsidR="00C901C0">
          <w:rPr>
            <w:rStyle w:val="Hyperlink"/>
          </w:rPr>
          <w:t>5/21/2009</w:t>
        </w:r>
      </w:hyperlink>
    </w:p>
    <w:p w:rsidR="00073CB7" w:rsidRDefault="00073CB7"/>
    <w:p w:rsidR="00073CB7" w:rsidRDefault="00073CB7">
      <w:pPr>
        <w:sectPr w:rsidR="00073CB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73CB7" w:rsidRDefault="00073CB7">
      <w:pPr>
        <w:pStyle w:val="BillDots"/>
      </w:pPr>
    </w:p>
    <w:p w:rsidR="00073CB7" w:rsidRDefault="00073CB7">
      <w:pPr>
        <w:pStyle w:val="Numbersforbills"/>
      </w:pPr>
    </w:p>
    <w:p w:rsidR="00073CB7" w:rsidRDefault="00073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CB7" w:rsidRDefault="00073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CB7" w:rsidRDefault="00073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CB7" w:rsidRDefault="00073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CB7" w:rsidRDefault="00073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CB7" w:rsidRDefault="00073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CB7" w:rsidRDefault="00C901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073CB7" w:rsidRDefault="00073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CB7" w:rsidRDefault="00C901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56</w:t>
      </w:r>
      <w:r>
        <w:noBreakHyphen/>
        <w:t>5</w:t>
      </w:r>
      <w:r>
        <w:noBreakHyphen/>
        <w:t>1520, CODE OF LAWS OF SOUTH CAROLINA, 1976, RELATING TO MAXIMUM SPEED LIMITS ALONG THE STATE’S HIGHWAYS, SO AS TO ESTABLISH PENALTIES FOR PERSONS WHO OPERATE A VEHICLE IN EXCESS OF NINETY MILES AN HOUR.</w:t>
      </w:r>
    </w:p>
    <w:p w:rsidR="00073CB7" w:rsidRDefault="00073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73CB7" w:rsidRDefault="00C901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73CB7" w:rsidRDefault="00073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CB7" w:rsidRDefault="00C901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56</w:t>
      </w:r>
      <w:r>
        <w:noBreakHyphen/>
        <w:t>5</w:t>
      </w:r>
      <w:r>
        <w:noBreakHyphen/>
        <w:t>1520(G) of the 1976 Code is amended to read:</w:t>
      </w:r>
    </w:p>
    <w:p w:rsidR="00073CB7" w:rsidRDefault="00073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CB7" w:rsidRDefault="00C901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tab/>
        <w:t>“(G)</w:t>
      </w:r>
      <w:r>
        <w:tab/>
      </w:r>
      <w:r>
        <w:rPr>
          <w:szCs w:val="24"/>
        </w:rPr>
        <w:t xml:space="preserve">A person violating the speed limits established by this section is guilty of a misdemeanor and, upon conviction for a first offense, must be fined or imprisoned as follows: </w:t>
      </w:r>
    </w:p>
    <w:p w:rsidR="00073CB7" w:rsidRDefault="00C901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>(1)</w:t>
      </w:r>
      <w:r>
        <w:rPr>
          <w:szCs w:val="24"/>
        </w:rPr>
        <w:tab/>
        <w:t>in excess of the above posted limit but not in excess of ten miles an hour by a fine of not less than fifteen dollars nor more than twenty</w:t>
      </w:r>
      <w:r>
        <w:rPr>
          <w:szCs w:val="24"/>
        </w:rPr>
        <w:noBreakHyphen/>
        <w:t xml:space="preserve">five dollars; </w:t>
      </w:r>
    </w:p>
    <w:p w:rsidR="00073CB7" w:rsidRDefault="00C901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>(2)</w:t>
      </w:r>
      <w:r>
        <w:rPr>
          <w:szCs w:val="24"/>
        </w:rPr>
        <w:tab/>
        <w:t>in excess of ten miles an hour but less than fifteen miles an hour above the posted limit by a fine of not less than twenty</w:t>
      </w:r>
      <w:r>
        <w:rPr>
          <w:szCs w:val="24"/>
        </w:rPr>
        <w:noBreakHyphen/>
        <w:t xml:space="preserve">five dollars nor more than fifty dollars; </w:t>
      </w:r>
    </w:p>
    <w:p w:rsidR="00073CB7" w:rsidRDefault="00C901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>(3)</w:t>
      </w:r>
      <w:r>
        <w:rPr>
          <w:szCs w:val="24"/>
        </w:rPr>
        <w:tab/>
        <w:t>in excess of fifteen miles an hour</w:t>
      </w:r>
      <w:r>
        <w:rPr>
          <w:szCs w:val="24"/>
          <w:u w:val="single"/>
        </w:rPr>
        <w:t>,</w:t>
      </w:r>
      <w:r>
        <w:rPr>
          <w:szCs w:val="24"/>
        </w:rPr>
        <w:t xml:space="preserve"> but less than twenty</w:t>
      </w:r>
      <w:r>
        <w:rPr>
          <w:szCs w:val="24"/>
        </w:rPr>
        <w:noBreakHyphen/>
        <w:t xml:space="preserve">five miles an hour above the posted limit </w:t>
      </w:r>
      <w:r>
        <w:rPr>
          <w:szCs w:val="24"/>
          <w:u w:val="single"/>
        </w:rPr>
        <w:t>and not more than ninety miles an hour</w:t>
      </w:r>
      <w:r>
        <w:rPr>
          <w:szCs w:val="24"/>
        </w:rPr>
        <w:t xml:space="preserve"> by a fine of not less than fifty dollars nor more than seventy</w:t>
      </w:r>
      <w:r>
        <w:rPr>
          <w:szCs w:val="24"/>
        </w:rPr>
        <w:noBreakHyphen/>
        <w:t xml:space="preserve">five dollars; </w:t>
      </w:r>
      <w:r>
        <w:rPr>
          <w:strike/>
          <w:szCs w:val="24"/>
        </w:rPr>
        <w:t>and</w:t>
      </w:r>
      <w:r>
        <w:rPr>
          <w:szCs w:val="24"/>
        </w:rPr>
        <w:t xml:space="preserve"> </w:t>
      </w:r>
    </w:p>
    <w:p w:rsidR="00073CB7" w:rsidRDefault="00C901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4"/>
          <w:u w:val="single"/>
        </w:rPr>
      </w:pPr>
      <w:r>
        <w:rPr>
          <w:szCs w:val="24"/>
        </w:rPr>
        <w:tab/>
      </w:r>
      <w:r>
        <w:rPr>
          <w:szCs w:val="24"/>
        </w:rPr>
        <w:tab/>
        <w:t>(4)</w:t>
      </w:r>
      <w:r>
        <w:rPr>
          <w:szCs w:val="24"/>
        </w:rPr>
        <w:tab/>
        <w:t>in excess of twenty</w:t>
      </w:r>
      <w:r>
        <w:rPr>
          <w:szCs w:val="24"/>
        </w:rPr>
        <w:noBreakHyphen/>
        <w:t>five miles an hour above the posted limit</w:t>
      </w:r>
      <w:r>
        <w:rPr>
          <w:szCs w:val="24"/>
          <w:u w:val="single"/>
        </w:rPr>
        <w:t>, but not more than ninety miles an hour</w:t>
      </w:r>
      <w:r>
        <w:rPr>
          <w:szCs w:val="24"/>
        </w:rPr>
        <w:t xml:space="preserve"> by a fine of not less than seventy</w:t>
      </w:r>
      <w:r>
        <w:rPr>
          <w:szCs w:val="24"/>
        </w:rPr>
        <w:noBreakHyphen/>
        <w:t>five dollars nor more than two hundred dollars or imprisoned for not more than thirty days</w:t>
      </w:r>
      <w:r>
        <w:rPr>
          <w:strike/>
          <w:szCs w:val="24"/>
        </w:rPr>
        <w:t>.</w:t>
      </w:r>
      <w:r>
        <w:rPr>
          <w:szCs w:val="24"/>
          <w:u w:val="single"/>
        </w:rPr>
        <w:t>; and</w:t>
      </w:r>
    </w:p>
    <w:p w:rsidR="00073CB7" w:rsidRDefault="00C901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  <w:u w:val="single"/>
        </w:rPr>
        <w:t>(5)</w:t>
      </w:r>
      <w:r>
        <w:rPr>
          <w:szCs w:val="24"/>
        </w:rPr>
        <w:tab/>
      </w:r>
      <w:r>
        <w:rPr>
          <w:szCs w:val="24"/>
          <w:u w:val="single"/>
        </w:rPr>
        <w:t>in excess of ninety miles an hour by a fine of not less than one hundred fifty dollars nor more than four hundred dollars or imprisoned for not more than sixty days.</w:t>
      </w:r>
      <w:r>
        <w:rPr>
          <w:szCs w:val="24"/>
        </w:rPr>
        <w:t>”</w:t>
      </w:r>
    </w:p>
    <w:p w:rsidR="00073CB7" w:rsidRDefault="00073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CB7" w:rsidRDefault="00C901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73CB7" w:rsidRDefault="00C901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73CB7" w:rsidRDefault="00073CB7">
      <w:pPr>
        <w:suppressAutoHyphens/>
      </w:pPr>
    </w:p>
    <w:sectPr w:rsidR="00073CB7" w:rsidSect="00073CB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3CB7" w:rsidRDefault="00C901C0">
      <w:r>
        <w:separator/>
      </w:r>
    </w:p>
  </w:endnote>
  <w:endnote w:type="continuationSeparator" w:id="0">
    <w:p w:rsidR="00073CB7" w:rsidRDefault="00C90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885968-A611-4351-B01A-BEEBE2363E7F}"/>
    <w:embedBold r:id="rId2" w:fontKey="{30B0120B-5E04-41C3-B1B7-541BB196F62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15802DC-518A-46FE-A584-ECB22EDB0F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77D8BD4-376F-4C7E-A963-BC234E5F04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3CB7" w:rsidRDefault="00C901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[4117]</w:t>
    </w:r>
    <w:r>
      <w:tab/>
    </w:r>
    <w:r w:rsidR="000E2A4D">
      <w:fldChar w:fldCharType="begin"/>
    </w:r>
    <w:r w:rsidR="000E2A4D">
      <w:instrText xml:space="preserve"> PAGE  \* MERGEFORMAT </w:instrText>
    </w:r>
    <w:r w:rsidR="000E2A4D">
      <w:fldChar w:fldCharType="separate"/>
    </w:r>
    <w:r w:rsidR="000E2A4D">
      <w:rPr>
        <w:noProof/>
      </w:rPr>
      <w:t>1</w:t>
    </w:r>
    <w:r w:rsidR="000E2A4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3CB7" w:rsidRDefault="00C901C0">
      <w:r>
        <w:separator/>
      </w:r>
    </w:p>
  </w:footnote>
  <w:footnote w:type="continuationSeparator" w:id="0">
    <w:p w:rsidR="00073CB7" w:rsidRDefault="00C901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494CM09"/>
    <w:docVar w:name="CoverBillType" w:val="b"/>
    <w:docVar w:name="docpath" w:val="L:\Council\bills\AGM\19494CM09.DOCX"/>
    <w:docVar w:name="dvBillNumber" w:val="411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073CB7"/>
    <w:rsid w:val="00073CB7"/>
    <w:rsid w:val="000E2A4D"/>
    <w:rsid w:val="0027671A"/>
    <w:rsid w:val="005710E5"/>
    <w:rsid w:val="0070673C"/>
    <w:rsid w:val="00831EF4"/>
    <w:rsid w:val="009D149C"/>
    <w:rsid w:val="00C901C0"/>
    <w:rsid w:val="00D65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368C293-8B4E-456A-88D0-BB289C023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3CB7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73CB7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3CB7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073CB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73CB7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073C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3CB7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073CB7"/>
  </w:style>
  <w:style w:type="character" w:styleId="LineNumber">
    <w:name w:val="line number"/>
    <w:basedOn w:val="DefaultParagraphFont"/>
    <w:uiPriority w:val="99"/>
    <w:semiHidden/>
    <w:unhideWhenUsed/>
    <w:rsid w:val="00073CB7"/>
  </w:style>
  <w:style w:type="paragraph" w:customStyle="1" w:styleId="BillDots">
    <w:name w:val="Bill Dots"/>
    <w:basedOn w:val="Normal"/>
    <w:qFormat/>
    <w:rsid w:val="00073CB7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073CB7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73C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5-21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5-21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117_200905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F0102E-F032-4A36-842D-E33C3AC86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391</Words>
  <Characters>1934</Characters>
  <Application>Microsoft Office Word</Application>
  <DocSecurity>0</DocSecurity>
  <Lines>77</Lines>
  <Paragraphs>29</Paragraphs>
  <ScaleCrop>false</ScaleCrop>
  <Company> </Company>
  <LinksUpToDate>false</LinksUpToDate>
  <CharactersWithSpaces>2313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4117: Speed limits - South Carolina Legislature Online</dc:title>
  <dc:subject/>
  <dc:creator>ANGIE MORGAN</dc:creator>
  <cp:keywords/>
  <dc:description/>
  <cp:lastModifiedBy>N Cumfer</cp:lastModifiedBy>
  <cp:revision>9</cp:revision>
  <cp:lastPrinted>2009-05-20T22:10:00Z</cp:lastPrinted>
  <dcterms:created xsi:type="dcterms:W3CDTF">2009-05-21T16:15:00Z</dcterms:created>
  <dcterms:modified xsi:type="dcterms:W3CDTF">2014-11-24T16:18:00Z</dcterms:modified>
</cp:coreProperties>
</file>