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746A56">
        <w:rPr>
          <w:b/>
        </w:rPr>
        <w:t>South Carolina General Assembly</w:t>
      </w: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746A56">
        <w:rPr>
          <w:b/>
        </w:rPr>
        <w:t>H. 4237</w:t>
      </w: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6A56">
        <w:rPr>
          <w:b/>
        </w:rPr>
        <w:t>STATUS INFORMATION</w:t>
      </w: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746A56" w:rsidRDefault="004572B2"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Clemmons, Wylie and Bowen</w:t>
      </w: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l:\council\bills\bbm\9467htc10.docx</w:t>
      </w: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264E7" w:rsidRDefault="003264E7"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3264E7" w:rsidRPr="003264E7" w:rsidRDefault="003264E7"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3264E7">
        <w:rPr>
          <w:b/>
        </w:rPr>
        <w:t>Ways and Means</w:t>
      </w:r>
    </w:p>
    <w:p w:rsidR="003264E7" w:rsidRDefault="003264E7"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E4796C">
        <w:t>Property tax assessor</w:t>
      </w: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6A56" w:rsidRDefault="00746A56" w:rsidP="00746A56">
      <w:pPr>
        <w:widowControl w:val="0"/>
        <w:tabs>
          <w:tab w:val="center" w:pos="590"/>
          <w:tab w:val="center" w:pos="1440"/>
          <w:tab w:val="left" w:pos="1872"/>
          <w:tab w:val="left" w:pos="9187"/>
        </w:tabs>
        <w:jc w:val="left"/>
      </w:pPr>
      <w:r w:rsidRPr="00746A56">
        <w:rPr>
          <w:b/>
        </w:rPr>
        <w:t>HISTORY OF LEGISLATIVE ACTIONS</w:t>
      </w:r>
    </w:p>
    <w:p w:rsidR="00746A56" w:rsidRDefault="00746A56" w:rsidP="00746A56">
      <w:pPr>
        <w:widowControl w:val="0"/>
        <w:tabs>
          <w:tab w:val="center" w:pos="590"/>
          <w:tab w:val="center" w:pos="1440"/>
          <w:tab w:val="left" w:pos="1872"/>
          <w:tab w:val="left" w:pos="9187"/>
        </w:tabs>
        <w:jc w:val="left"/>
      </w:pPr>
    </w:p>
    <w:p w:rsidR="00746A56" w:rsidRPr="00746A56" w:rsidRDefault="00746A56" w:rsidP="00746A56">
      <w:pPr>
        <w:widowControl w:val="0"/>
        <w:tabs>
          <w:tab w:val="center" w:pos="590"/>
          <w:tab w:val="center" w:pos="1440"/>
          <w:tab w:val="left" w:pos="1872"/>
          <w:tab w:val="left" w:pos="9187"/>
        </w:tabs>
        <w:jc w:val="left"/>
      </w:pPr>
      <w:r w:rsidRPr="00746A56">
        <w:rPr>
          <w:u w:val="single"/>
        </w:rPr>
        <w:tab/>
        <w:t>Date</w:t>
      </w:r>
      <w:r w:rsidRPr="00746A56">
        <w:rPr>
          <w:u w:val="single"/>
        </w:rPr>
        <w:tab/>
        <w:t>Body</w:t>
      </w:r>
      <w:r w:rsidRPr="00746A56">
        <w:rPr>
          <w:u w:val="single"/>
        </w:rPr>
        <w:tab/>
        <w:t>Action Description with journal page number</w:t>
      </w:r>
      <w:r w:rsidRPr="00746A56">
        <w:rPr>
          <w:u w:val="single"/>
        </w:rPr>
        <w:tab/>
      </w:r>
    </w:p>
    <w:p w:rsidR="004572B2" w:rsidRDefault="004572B2" w:rsidP="004572B2">
      <w:pPr>
        <w:widowControl w:val="0"/>
        <w:tabs>
          <w:tab w:val="right" w:pos="1008"/>
          <w:tab w:val="left" w:pos="1152"/>
          <w:tab w:val="left" w:pos="1872"/>
          <w:tab w:val="left" w:pos="9187"/>
        </w:tabs>
        <w:ind w:left="2088" w:hanging="2088"/>
        <w:jc w:val="left"/>
      </w:pPr>
      <w:r>
        <w:tab/>
        <w:t>12/15/2009</w:t>
      </w:r>
      <w:r>
        <w:tab/>
        <w:t>House</w:t>
      </w:r>
      <w:r>
        <w:tab/>
      </w:r>
      <w:r w:rsidRPr="00344552">
        <w:t>Prefiled</w:t>
      </w:r>
    </w:p>
    <w:p w:rsidR="004572B2" w:rsidRDefault="004572B2" w:rsidP="004572B2">
      <w:pPr>
        <w:widowControl w:val="0"/>
        <w:tabs>
          <w:tab w:val="right" w:pos="1008"/>
          <w:tab w:val="left" w:pos="1152"/>
          <w:tab w:val="left" w:pos="1872"/>
          <w:tab w:val="left" w:pos="9187"/>
        </w:tabs>
        <w:ind w:left="2088" w:hanging="2088"/>
        <w:jc w:val="left"/>
      </w:pPr>
      <w:r>
        <w:tab/>
        <w:t>12/15/2009</w:t>
      </w:r>
      <w:r>
        <w:tab/>
        <w:t>House</w:t>
      </w:r>
      <w:r>
        <w:tab/>
      </w:r>
      <w:r w:rsidRPr="00344552">
        <w:t xml:space="preserve">Referred to Committee on </w:t>
      </w:r>
      <w:r w:rsidRPr="00344552">
        <w:rPr>
          <w:b/>
        </w:rPr>
        <w:t>Ways and Means</w:t>
      </w:r>
    </w:p>
    <w:p w:rsidR="004572B2" w:rsidRDefault="004572B2" w:rsidP="004572B2">
      <w:pPr>
        <w:widowControl w:val="0"/>
        <w:tabs>
          <w:tab w:val="right" w:pos="1008"/>
          <w:tab w:val="left" w:pos="1152"/>
          <w:tab w:val="left" w:pos="1872"/>
          <w:tab w:val="left" w:pos="9187"/>
        </w:tabs>
        <w:ind w:left="2088" w:hanging="2088"/>
        <w:jc w:val="left"/>
      </w:pPr>
      <w:r>
        <w:tab/>
        <w:t>1/12/2010</w:t>
      </w:r>
      <w:r>
        <w:tab/>
        <w:t>House</w:t>
      </w:r>
      <w:r>
        <w:tab/>
      </w:r>
      <w:r w:rsidRPr="00344552">
        <w:t xml:space="preserve">Introduced and read first time </w:t>
      </w:r>
      <w:hyperlink r:id="rId7" w:history="1">
        <w:r w:rsidRPr="008D2CE0">
          <w:rPr>
            <w:rStyle w:val="Hyperlink"/>
          </w:rPr>
          <w:t>HJ</w:t>
        </w:r>
      </w:hyperlink>
      <w:r>
        <w:noBreakHyphen/>
      </w:r>
      <w:r w:rsidRPr="00344552">
        <w:t>40</w:t>
      </w:r>
    </w:p>
    <w:p w:rsidR="004572B2" w:rsidRDefault="004572B2" w:rsidP="004572B2">
      <w:pPr>
        <w:widowControl w:val="0"/>
        <w:tabs>
          <w:tab w:val="right" w:pos="1008"/>
          <w:tab w:val="left" w:pos="1152"/>
          <w:tab w:val="left" w:pos="1872"/>
          <w:tab w:val="left" w:pos="9187"/>
        </w:tabs>
        <w:ind w:left="2088" w:hanging="2088"/>
        <w:jc w:val="left"/>
      </w:pPr>
      <w:r>
        <w:tab/>
        <w:t>1/12/2010</w:t>
      </w:r>
      <w:r>
        <w:tab/>
        <w:t>House</w:t>
      </w:r>
      <w:r>
        <w:tab/>
      </w:r>
      <w:r w:rsidRPr="00344552">
        <w:t xml:space="preserve">Referred to Committee on </w:t>
      </w:r>
      <w:r w:rsidRPr="00344552">
        <w:rPr>
          <w:b/>
        </w:rPr>
        <w:t>Ways and Means</w:t>
      </w:r>
      <w:r w:rsidRPr="00344552">
        <w:t xml:space="preserve"> </w:t>
      </w:r>
      <w:hyperlink r:id="rId8" w:history="1">
        <w:r w:rsidRPr="008D2CE0">
          <w:rPr>
            <w:rStyle w:val="Hyperlink"/>
          </w:rPr>
          <w:t>HJ</w:t>
        </w:r>
      </w:hyperlink>
      <w:r>
        <w:noBreakHyphen/>
      </w:r>
      <w:r w:rsidRPr="00344552">
        <w:t>40</w:t>
      </w:r>
    </w:p>
    <w:p w:rsidR="004572B2" w:rsidRDefault="004572B2" w:rsidP="004572B2">
      <w:pPr>
        <w:widowControl w:val="0"/>
        <w:tabs>
          <w:tab w:val="right" w:pos="1008"/>
          <w:tab w:val="left" w:pos="1152"/>
          <w:tab w:val="left" w:pos="1872"/>
          <w:tab w:val="left" w:pos="9187"/>
        </w:tabs>
        <w:ind w:left="2088" w:hanging="2088"/>
        <w:jc w:val="left"/>
      </w:pPr>
      <w:r>
        <w:tab/>
        <w:t>1/14/2010</w:t>
      </w:r>
      <w:r>
        <w:tab/>
        <w:t>House</w:t>
      </w:r>
      <w:r>
        <w:tab/>
      </w:r>
      <w:r w:rsidRPr="00344552">
        <w:t>Member(s) request name added as sponsor: Bowen</w:t>
      </w:r>
    </w:p>
    <w:p w:rsidR="004572B2" w:rsidRDefault="004572B2" w:rsidP="004572B2">
      <w:pPr>
        <w:widowControl w:val="0"/>
        <w:tabs>
          <w:tab w:val="right" w:pos="1008"/>
          <w:tab w:val="left" w:pos="1152"/>
          <w:tab w:val="left" w:pos="1872"/>
          <w:tab w:val="left" w:pos="9187"/>
        </w:tabs>
        <w:ind w:left="2088" w:hanging="2088"/>
        <w:jc w:val="left"/>
      </w:pPr>
    </w:p>
    <w:p w:rsidR="00746A56" w:rsidRPr="00746A56" w:rsidRDefault="00746A56" w:rsidP="00746A56">
      <w:pPr>
        <w:widowControl w:val="0"/>
        <w:tabs>
          <w:tab w:val="right" w:pos="1008"/>
          <w:tab w:val="left" w:pos="1152"/>
          <w:tab w:val="left" w:pos="1872"/>
          <w:tab w:val="left" w:pos="9187"/>
        </w:tabs>
        <w:ind w:left="2088" w:hanging="2088"/>
        <w:jc w:val="left"/>
      </w:pP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6A56">
        <w:rPr>
          <w:b/>
        </w:rPr>
        <w:t>VERSIONS OF THIS BILL</w:t>
      </w:r>
    </w:p>
    <w:p w:rsidR="00746A56" w:rsidRDefault="00746A56"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6A56" w:rsidRDefault="001C6588" w:rsidP="00746A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746A56">
          <w:rPr>
            <w:rStyle w:val="Hyperlink"/>
          </w:rPr>
          <w:t>12/15/2009</w:t>
        </w:r>
      </w:hyperlink>
    </w:p>
    <w:p w:rsidR="00746A56" w:rsidRDefault="00746A56" w:rsidP="0074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A56" w:rsidRDefault="00746A56" w:rsidP="0074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46A56" w:rsidSect="00746A56">
          <w:pgSz w:w="12240" w:h="15840" w:code="1"/>
          <w:pgMar w:top="1080" w:right="1440" w:bottom="1080" w:left="1440" w:header="720" w:footer="720" w:gutter="0"/>
          <w:cols w:space="720"/>
          <w:noEndnote/>
          <w:docGrid w:linePitch="360"/>
        </w:sectPr>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4B654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ARTICLE</w:t>
      </w:r>
      <w:r w:rsidR="00873D3C">
        <w:t xml:space="preserve"> VII</w:t>
      </w:r>
      <w:r>
        <w:t xml:space="preserve"> OF THE CONSTITUTION OF SOUTH CAROLINA, 1895, RELATING TO </w:t>
      </w:r>
      <w:r w:rsidR="00873D3C">
        <w:t xml:space="preserve">COUNTIES AND COUNTY GOVERNMENT, BY ADDING A NEW SECTION SO AS TO PROVIDE THAT THERE MUST BE ELECTED IN EACH COUNTY A PROPERTY TAX ASSESSOR WHO SHALL SERVE FOR </w:t>
      </w:r>
      <w:r w:rsidR="009548BB">
        <w:t xml:space="preserve">A </w:t>
      </w:r>
      <w:r w:rsidR="00873D3C">
        <w:t>TERM</w:t>
      </w:r>
      <w:r w:rsidR="009548BB">
        <w:t xml:space="preserve"> OF FOUR YEARS AND UNTIL H</w:t>
      </w:r>
      <w:r w:rsidR="00873D3C">
        <w:t>I</w:t>
      </w:r>
      <w:r w:rsidR="009548BB">
        <w:t>S</w:t>
      </w:r>
      <w:r w:rsidR="00873D3C">
        <w:t xml:space="preserve"> SUC</w:t>
      </w:r>
      <w:r w:rsidR="009548BB">
        <w:t>CESSOR</w:t>
      </w:r>
      <w:r w:rsidR="00873D3C">
        <w:t xml:space="preserve"> </w:t>
      </w:r>
      <w:r w:rsidR="009548BB">
        <w:t>IS</w:t>
      </w:r>
      <w:r w:rsidR="00873D3C">
        <w:t xml:space="preserve"> ELECTED AND QUALIF</w:t>
      </w:r>
      <w:r w:rsidR="009548BB">
        <w:t>IES</w:t>
      </w:r>
      <w:r w:rsidR="00873D3C">
        <w:t xml:space="preserve"> AND TO PROVIDE THAT THE GENERAL ASSEMBLY BY GEN</w:t>
      </w:r>
      <w:r w:rsidR="009548BB">
        <w:t>ERAL LAW SHALL PROVIDE FOR THE</w:t>
      </w:r>
      <w:r w:rsidR="00873D3C">
        <w:t xml:space="preserve"> DUTIES, QUALIFICATIONS</w:t>
      </w:r>
      <w:r w:rsidR="005447E6">
        <w:t>,</w:t>
      </w:r>
      <w:r w:rsidR="00873D3C">
        <w:t xml:space="preserve"> AND COMPENSATION</w:t>
      </w:r>
      <w:r w:rsidR="009548BB">
        <w:t xml:space="preserve"> OF COUNTY PROPERTY TAX ASSESSOR</w:t>
      </w:r>
      <w:r w:rsidR="00A80BA4">
        <w:t>S</w:t>
      </w:r>
      <w:r w:rsidR="00873D3C">
        <w:t>.</w:t>
      </w: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73D3C">
        <w:t xml:space="preserve">. It is proposed that </w:t>
      </w:r>
      <w:r>
        <w:t>Article</w:t>
      </w:r>
      <w:r w:rsidR="00873D3C">
        <w:t xml:space="preserve"> VII</w:t>
      </w:r>
      <w:r>
        <w:t xml:space="preserve"> of the Constitution </w:t>
      </w:r>
      <w:r w:rsidR="00873D3C">
        <w:t>of this State be amended by adding a new section at the end to read</w:t>
      </w:r>
      <w:r>
        <w:t>:</w:t>
      </w: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873D3C">
        <w:t>16</w:t>
      </w:r>
      <w:r>
        <w:t>.</w:t>
      </w:r>
      <w:r w:rsidR="00873D3C">
        <w:tab/>
        <w:t>The qualified elector</w:t>
      </w:r>
      <w:r w:rsidR="009548BB">
        <w:t>s</w:t>
      </w:r>
      <w:r w:rsidR="00873D3C">
        <w:t xml:space="preserve"> of each county shall elect a county property tax assessor for the county.  The county property tax assessor shall serve for a term of four years and until </w:t>
      </w:r>
      <w:r w:rsidR="009548BB">
        <w:t>his</w:t>
      </w:r>
      <w:r w:rsidR="00873D3C">
        <w:t xml:space="preserve"> successor is elected and qualifies.  The General Assembly by general law shall provide for the election, duties, qualifications, and compensation of county property tax assessor</w:t>
      </w:r>
      <w:r w:rsidR="009548BB">
        <w:t>s</w:t>
      </w:r>
      <w:r w:rsidR="00873D3C">
        <w:t>.”</w:t>
      </w: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6D62">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542" w:rsidRDefault="0087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w:t>
      </w:r>
      <w:r w:rsidR="004B6542">
        <w:t xml:space="preserve"> Article</w:t>
      </w:r>
      <w:r>
        <w:t xml:space="preserve"> VII</w:t>
      </w:r>
      <w:r w:rsidR="004B6542">
        <w:t xml:space="preserve"> of the Constitution of this State</w:t>
      </w:r>
      <w:r w:rsidR="00132E7D">
        <w:t xml:space="preserve">, relating to </w:t>
      </w:r>
      <w:r w:rsidR="009548BB">
        <w:t xml:space="preserve">counties and </w:t>
      </w:r>
      <w:r w:rsidR="00132E7D">
        <w:t>county government,</w:t>
      </w:r>
      <w:r w:rsidR="004B6542">
        <w:t xml:space="preserve"> be amended </w:t>
      </w:r>
      <w:r w:rsidR="00132E7D">
        <w:t xml:space="preserve">by adding a new </w:t>
      </w:r>
      <w:r w:rsidR="00132E7D">
        <w:lastRenderedPageBreak/>
        <w:t xml:space="preserve">section </w:t>
      </w:r>
      <w:r w:rsidR="004B6542">
        <w:t>so as to</w:t>
      </w:r>
      <w:r>
        <w:t xml:space="preserve"> provide that </w:t>
      </w:r>
      <w:r w:rsidR="009548BB">
        <w:t xml:space="preserve">the </w:t>
      </w:r>
      <w:r w:rsidR="00132E7D">
        <w:t>qualified electors of each county shall elect a county property tax assessor for the county, to provide that the county property tax assessor shall serve for a</w:t>
      </w:r>
      <w:r w:rsidR="009548BB">
        <w:t xml:space="preserve"> term of four years and until his</w:t>
      </w:r>
      <w:r w:rsidR="00132E7D">
        <w:t xml:space="preserve"> successor is elected and qualifies, and to provide that the General Assembly by general law shall provide for the election, duties, qualifications, and compensation of county property tax assessors</w:t>
      </w:r>
      <w:r w:rsidR="004B6542">
        <w:t>?</w:t>
      </w: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542" w:rsidRDefault="004B6542" w:rsidP="004B6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B6542" w:rsidRDefault="004B6542" w:rsidP="004B6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B6542" w:rsidRDefault="004B6542" w:rsidP="004B6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B6542" w:rsidRDefault="004B6542" w:rsidP="004B6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4B6542" w:rsidRDefault="004B6542" w:rsidP="004B6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132E7D" w:rsidRPr="00132E7D">
        <w:t>‘</w:t>
      </w:r>
      <w:r>
        <w:t>Yes</w:t>
      </w:r>
      <w:r w:rsidR="00132E7D" w:rsidRPr="00132E7D">
        <w:t>’</w:t>
      </w:r>
      <w:r>
        <w:t xml:space="preserve">, and those voting against the question shall deposit a ballot with a check or cross mark in the square after the word </w:t>
      </w:r>
      <w:r w:rsidR="00132E7D" w:rsidRPr="00132E7D">
        <w:t>‘</w:t>
      </w:r>
      <w:r>
        <w:t>No</w:t>
      </w:r>
      <w:r w:rsidR="00132E7D" w:rsidRPr="00132E7D">
        <w:t>’</w:t>
      </w:r>
      <w:r>
        <w:t>.”</w:t>
      </w:r>
    </w:p>
    <w:p w:rsidR="003F25E4" w:rsidRDefault="00132E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5E4" w:rsidRDefault="003F25E4" w:rsidP="00746A56">
      <w:pPr>
        <w:suppressAutoHyphens/>
      </w:pPr>
    </w:p>
    <w:sectPr w:rsidR="003F25E4" w:rsidSect="00746A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542" w:rsidRDefault="004B6542" w:rsidP="009F0C77">
      <w:r>
        <w:separator/>
      </w:r>
    </w:p>
  </w:endnote>
  <w:endnote w:type="continuationSeparator" w:id="0">
    <w:p w:rsidR="004B6542" w:rsidRDefault="004B65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08EBCE-9F4F-4075-9DAC-6CCF6ADFDD59}"/>
    <w:embedBold r:id="rId2" w:fontKey="{CA06B3DE-8FB4-4537-A32C-5554F73A5065}"/>
  </w:font>
  <w:font w:name="Calibri">
    <w:panose1 w:val="020F0502020204030204"/>
    <w:charset w:val="00"/>
    <w:family w:val="swiss"/>
    <w:pitch w:val="variable"/>
    <w:sig w:usb0="E10002FF" w:usb1="4000ACFF" w:usb2="00000009" w:usb3="00000000" w:csb0="0000019F" w:csb1="00000000"/>
    <w:embedRegular r:id="rId3" w:fontKey="{D00F0289-3DAF-467D-8A07-E0E5C72E8ACD}"/>
  </w:font>
  <w:font w:name="Wingdings">
    <w:panose1 w:val="05000000000000000000"/>
    <w:charset w:val="02"/>
    <w:family w:val="auto"/>
    <w:pitch w:val="variable"/>
    <w:sig w:usb0="00000000" w:usb1="10000000" w:usb2="00000000" w:usb3="00000000" w:csb0="80000000" w:csb1="00000000"/>
    <w:embedRegular r:id="rId4" w:fontKey="{C7124CA5-19EC-488D-B639-DDEE4B745F72}"/>
  </w:font>
  <w:font w:name="Cambria">
    <w:panose1 w:val="02040503050406030204"/>
    <w:charset w:val="00"/>
    <w:family w:val="roman"/>
    <w:pitch w:val="variable"/>
    <w:sig w:usb0="E00002FF" w:usb1="400004FF" w:usb2="00000000" w:usb3="00000000" w:csb0="0000019F" w:csb1="00000000"/>
    <w:embedRegular r:id="rId5" w:fontKey="{6E9C859A-CEE6-45F9-9392-670442E545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A56" w:rsidRPr="003F25E4" w:rsidRDefault="00746A56" w:rsidP="003F25E4">
    <w:pPr>
      <w:pStyle w:val="Footer"/>
      <w:tabs>
        <w:tab w:val="clear" w:pos="4680"/>
        <w:tab w:val="clear" w:pos="9360"/>
        <w:tab w:val="center" w:pos="2995"/>
      </w:tabs>
      <w:spacing w:before="120"/>
    </w:pPr>
    <w:r>
      <w:t>[4237]</w:t>
    </w:r>
    <w:r>
      <w:tab/>
    </w:r>
    <w:r w:rsidR="001C6588">
      <w:fldChar w:fldCharType="begin"/>
    </w:r>
    <w:r w:rsidR="001C6588">
      <w:instrText xml:space="preserve"> PAGE  \* MERGEFORMAT </w:instrText>
    </w:r>
    <w:r w:rsidR="001C6588">
      <w:fldChar w:fldCharType="separate"/>
    </w:r>
    <w:r w:rsidR="001C6588">
      <w:rPr>
        <w:noProof/>
      </w:rPr>
      <w:t>1</w:t>
    </w:r>
    <w:r w:rsidR="001C65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542" w:rsidRDefault="004B6542" w:rsidP="009F0C77">
      <w:r>
        <w:separator/>
      </w:r>
    </w:p>
  </w:footnote>
  <w:footnote w:type="continuationSeparator" w:id="0">
    <w:p w:rsidR="004B6542" w:rsidRDefault="004B65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67HTC10"/>
    <w:docVar w:name="CoverBillType" w:val="h"/>
    <w:docVar w:name="docpath" w:val="L:\Council\bills\BBM\9467HTC10.DOCX"/>
    <w:docVar w:name="dvBillNumber" w:val="4237"/>
    <w:docVar w:name="dvBillNumberPrefix" w:val="H. "/>
    <w:docVar w:name="dvOriginalBody" w:val="House"/>
    <w:docVar w:name="dvSteno" w:val="BBM"/>
    <w:docVar w:name="NameofBody" w:val="h"/>
    <w:docVar w:name="vgroup2" w:val="Council"/>
  </w:docVars>
  <w:rsids>
    <w:rsidRoot w:val="00CC3B5C"/>
    <w:rsid w:val="00011869"/>
    <w:rsid w:val="000B7546"/>
    <w:rsid w:val="000E1785"/>
    <w:rsid w:val="000F40FA"/>
    <w:rsid w:val="0010776B"/>
    <w:rsid w:val="001171EE"/>
    <w:rsid w:val="00132E7D"/>
    <w:rsid w:val="00133E66"/>
    <w:rsid w:val="001435A3"/>
    <w:rsid w:val="00174871"/>
    <w:rsid w:val="00191DFE"/>
    <w:rsid w:val="001C6588"/>
    <w:rsid w:val="001D08F2"/>
    <w:rsid w:val="001D525B"/>
    <w:rsid w:val="001D7F4F"/>
    <w:rsid w:val="001E19E9"/>
    <w:rsid w:val="001E6FA4"/>
    <w:rsid w:val="00212979"/>
    <w:rsid w:val="002321B6"/>
    <w:rsid w:val="00233CC5"/>
    <w:rsid w:val="00250967"/>
    <w:rsid w:val="00251E32"/>
    <w:rsid w:val="002543C8"/>
    <w:rsid w:val="00284AAE"/>
    <w:rsid w:val="002B2092"/>
    <w:rsid w:val="002E5912"/>
    <w:rsid w:val="00325348"/>
    <w:rsid w:val="003264E7"/>
    <w:rsid w:val="0032732C"/>
    <w:rsid w:val="00336AD0"/>
    <w:rsid w:val="0037079A"/>
    <w:rsid w:val="00376D62"/>
    <w:rsid w:val="003D01E8"/>
    <w:rsid w:val="003E5288"/>
    <w:rsid w:val="003F25E4"/>
    <w:rsid w:val="003F6D79"/>
    <w:rsid w:val="0041760A"/>
    <w:rsid w:val="00417C01"/>
    <w:rsid w:val="004572B2"/>
    <w:rsid w:val="004809EE"/>
    <w:rsid w:val="004879A4"/>
    <w:rsid w:val="004B6542"/>
    <w:rsid w:val="004E7D54"/>
    <w:rsid w:val="005273C6"/>
    <w:rsid w:val="00530A69"/>
    <w:rsid w:val="005447E6"/>
    <w:rsid w:val="00545593"/>
    <w:rsid w:val="00577C6C"/>
    <w:rsid w:val="005C2FE2"/>
    <w:rsid w:val="005E2BC9"/>
    <w:rsid w:val="00605102"/>
    <w:rsid w:val="006215AA"/>
    <w:rsid w:val="006913C9"/>
    <w:rsid w:val="0069470D"/>
    <w:rsid w:val="00734F00"/>
    <w:rsid w:val="00746A56"/>
    <w:rsid w:val="007A70AE"/>
    <w:rsid w:val="007F499E"/>
    <w:rsid w:val="00811202"/>
    <w:rsid w:val="008362E8"/>
    <w:rsid w:val="00873D3C"/>
    <w:rsid w:val="008A1768"/>
    <w:rsid w:val="008D12A8"/>
    <w:rsid w:val="008D2CE0"/>
    <w:rsid w:val="008F4429"/>
    <w:rsid w:val="0094021A"/>
    <w:rsid w:val="009548BB"/>
    <w:rsid w:val="009C6A0B"/>
    <w:rsid w:val="009E12B1"/>
    <w:rsid w:val="009F0C77"/>
    <w:rsid w:val="009F4DD1"/>
    <w:rsid w:val="00A27FB4"/>
    <w:rsid w:val="00A41684"/>
    <w:rsid w:val="00A64E80"/>
    <w:rsid w:val="00A72BCD"/>
    <w:rsid w:val="00A741D9"/>
    <w:rsid w:val="00A80BA4"/>
    <w:rsid w:val="00A833AB"/>
    <w:rsid w:val="00A9741D"/>
    <w:rsid w:val="00AD4B17"/>
    <w:rsid w:val="00B412D4"/>
    <w:rsid w:val="00BE3C22"/>
    <w:rsid w:val="00C0345E"/>
    <w:rsid w:val="00C3483A"/>
    <w:rsid w:val="00C66BF3"/>
    <w:rsid w:val="00C74E9D"/>
    <w:rsid w:val="00C82FD3"/>
    <w:rsid w:val="00C860CF"/>
    <w:rsid w:val="00C92819"/>
    <w:rsid w:val="00CC21A6"/>
    <w:rsid w:val="00CC3B5C"/>
    <w:rsid w:val="00CC6B7B"/>
    <w:rsid w:val="00CD2089"/>
    <w:rsid w:val="00D73A67"/>
    <w:rsid w:val="00D970A9"/>
    <w:rsid w:val="00DD175A"/>
    <w:rsid w:val="00DF3845"/>
    <w:rsid w:val="00E41911"/>
    <w:rsid w:val="00E4796C"/>
    <w:rsid w:val="00E92EEF"/>
    <w:rsid w:val="00F24442"/>
    <w:rsid w:val="00F50AE3"/>
    <w:rsid w:val="00F67CF1"/>
    <w:rsid w:val="00F840F0"/>
    <w:rsid w:val="00FB088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6D269A-C00F-4FD3-AAE8-3482F9AED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46A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37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EF2FB-0A5C-484A-8713-869E72A0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463</Words>
  <Characters>2382</Characters>
  <Application>Microsoft Office Word</Application>
  <DocSecurity>0</DocSecurity>
  <Lines>91</Lines>
  <Paragraphs>30</Paragraphs>
  <ScaleCrop>false</ScaleCrop>
  <Company> </Company>
  <LinksUpToDate>false</LinksUpToDate>
  <CharactersWithSpaces>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4237: Property tax assessor - South Carolina Legislature Online</dc:title>
  <dc:subject/>
  <dc:creator>BrendaMelton</dc:creator>
  <cp:keywords/>
  <dc:description/>
  <cp:lastModifiedBy>N Cumfer</cp:lastModifiedBy>
  <cp:revision>10</cp:revision>
  <cp:lastPrinted>2009-12-09T14:47:00Z</cp:lastPrinted>
  <dcterms:created xsi:type="dcterms:W3CDTF">2009-12-15T19:12:00Z</dcterms:created>
  <dcterms:modified xsi:type="dcterms:W3CDTF">2014-11-24T16:20:00Z</dcterms:modified>
</cp:coreProperties>
</file>