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455" w:rsidRDefault="00CB6455" w:rsidP="00CB6455">
      <w:pPr>
        <w:widowControl w:val="0"/>
        <w:jc w:val="center"/>
      </w:pPr>
      <w:bookmarkStart w:id="0" w:name="_GoBack"/>
      <w:bookmarkEnd w:id="0"/>
      <w:r w:rsidRPr="00CB6455">
        <w:rPr>
          <w:b/>
        </w:rPr>
        <w:t>South Carolina General Assembly</w:t>
      </w:r>
    </w:p>
    <w:p w:rsidR="00CB6455" w:rsidRDefault="00CB6455" w:rsidP="00CB6455">
      <w:pPr>
        <w:widowControl w:val="0"/>
        <w:jc w:val="center"/>
      </w:pPr>
      <w:r>
        <w:t>118th Session, 2009-2010</w:t>
      </w:r>
    </w:p>
    <w:p w:rsidR="00CB6455" w:rsidRDefault="00CB6455" w:rsidP="00CB6455">
      <w:pPr>
        <w:widowControl w:val="0"/>
        <w:jc w:val="left"/>
      </w:pPr>
    </w:p>
    <w:p w:rsidR="00CB6455" w:rsidRDefault="00CB6455" w:rsidP="00CB6455">
      <w:pPr>
        <w:widowControl w:val="0"/>
        <w:jc w:val="left"/>
        <w:rPr>
          <w:b/>
        </w:rPr>
      </w:pPr>
      <w:r w:rsidRPr="00CB6455">
        <w:rPr>
          <w:b/>
        </w:rPr>
        <w:t>H. 4337</w:t>
      </w:r>
    </w:p>
    <w:p w:rsidR="00CB6455" w:rsidRDefault="00CB6455" w:rsidP="00CB6455">
      <w:pPr>
        <w:widowControl w:val="0"/>
        <w:jc w:val="left"/>
        <w:rPr>
          <w:b/>
        </w:rPr>
      </w:pPr>
    </w:p>
    <w:p w:rsidR="00CB6455" w:rsidRDefault="00CB6455" w:rsidP="00CB6455">
      <w:pPr>
        <w:widowControl w:val="0"/>
        <w:jc w:val="left"/>
      </w:pPr>
      <w:r w:rsidRPr="00CB6455">
        <w:rPr>
          <w:b/>
        </w:rPr>
        <w:t>STATUS INFORMATION</w:t>
      </w:r>
    </w:p>
    <w:p w:rsidR="00CB6455" w:rsidRDefault="00CB6455" w:rsidP="00CB6455">
      <w:pPr>
        <w:widowControl w:val="0"/>
        <w:jc w:val="left"/>
      </w:pPr>
    </w:p>
    <w:p w:rsidR="00CB6455" w:rsidRDefault="00CB6455" w:rsidP="00CB6455">
      <w:pPr>
        <w:widowControl w:val="0"/>
        <w:jc w:val="left"/>
      </w:pPr>
      <w:r>
        <w:t>Concurrent Resolution</w:t>
      </w:r>
    </w:p>
    <w:p w:rsidR="00CB6455" w:rsidRDefault="00CB6455" w:rsidP="00CB6455">
      <w:pPr>
        <w:widowControl w:val="0"/>
        <w:jc w:val="left"/>
      </w:pPr>
      <w:r>
        <w:t>Sponsors: Reps. Owens,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B6455" w:rsidRDefault="00CB6455" w:rsidP="00CB6455">
      <w:pPr>
        <w:widowControl w:val="0"/>
        <w:jc w:val="left"/>
      </w:pPr>
      <w:r>
        <w:t>Document Path: l:\council\bills\ggs\22391bh10.docx</w:t>
      </w:r>
    </w:p>
    <w:p w:rsidR="00CB6455" w:rsidRDefault="00CB6455" w:rsidP="00CB6455">
      <w:pPr>
        <w:widowControl w:val="0"/>
        <w:jc w:val="left"/>
      </w:pPr>
    </w:p>
    <w:p w:rsidR="002A112B" w:rsidRDefault="002A112B" w:rsidP="00CB6455">
      <w:pPr>
        <w:widowControl w:val="0"/>
        <w:jc w:val="left"/>
      </w:pPr>
      <w:r>
        <w:t>Introduced in the House on January 14, 2010</w:t>
      </w:r>
    </w:p>
    <w:p w:rsidR="002A112B" w:rsidRDefault="002A112B" w:rsidP="00CB6455">
      <w:pPr>
        <w:widowControl w:val="0"/>
        <w:jc w:val="left"/>
      </w:pPr>
      <w:r>
        <w:t>Introduced in the Senate on January 14, 2010</w:t>
      </w:r>
    </w:p>
    <w:p w:rsidR="002A112B" w:rsidRDefault="002A112B" w:rsidP="00CB6455">
      <w:pPr>
        <w:widowControl w:val="0"/>
        <w:jc w:val="left"/>
      </w:pPr>
      <w:r>
        <w:t>Adopted by the General Assembly on January 14, 2010</w:t>
      </w:r>
    </w:p>
    <w:p w:rsidR="002A112B" w:rsidRDefault="002A112B" w:rsidP="00CB6455">
      <w:pPr>
        <w:widowControl w:val="0"/>
        <w:jc w:val="left"/>
      </w:pPr>
    </w:p>
    <w:p w:rsidR="00CB6455" w:rsidRDefault="00CB6455" w:rsidP="00CB6455">
      <w:pPr>
        <w:widowControl w:val="0"/>
        <w:jc w:val="left"/>
      </w:pPr>
      <w:r>
        <w:t xml:space="preserve">Summary: </w:t>
      </w:r>
      <w:r w:rsidR="007E3658">
        <w:t>District Teachers of the Year for 2010-2011</w:t>
      </w:r>
    </w:p>
    <w:p w:rsidR="00CB6455" w:rsidRDefault="00CB6455" w:rsidP="00CB6455">
      <w:pPr>
        <w:widowControl w:val="0"/>
        <w:jc w:val="left"/>
      </w:pPr>
    </w:p>
    <w:p w:rsidR="00CB6455" w:rsidRDefault="00CB6455" w:rsidP="00CB6455">
      <w:pPr>
        <w:widowControl w:val="0"/>
        <w:jc w:val="left"/>
      </w:pPr>
    </w:p>
    <w:p w:rsidR="00CB6455" w:rsidRDefault="00CB6455" w:rsidP="00CB6455">
      <w:pPr>
        <w:widowControl w:val="0"/>
        <w:tabs>
          <w:tab w:val="center" w:pos="590"/>
          <w:tab w:val="center" w:pos="1440"/>
          <w:tab w:val="left" w:pos="1872"/>
          <w:tab w:val="left" w:pos="9187"/>
        </w:tabs>
        <w:jc w:val="left"/>
      </w:pPr>
      <w:r w:rsidRPr="00CB6455">
        <w:rPr>
          <w:b/>
        </w:rPr>
        <w:t>HISTORY OF LEGISLATIVE ACTIONS</w:t>
      </w:r>
    </w:p>
    <w:p w:rsidR="00CB6455" w:rsidRDefault="00CB6455" w:rsidP="00CB6455">
      <w:pPr>
        <w:widowControl w:val="0"/>
        <w:tabs>
          <w:tab w:val="center" w:pos="590"/>
          <w:tab w:val="center" w:pos="1440"/>
          <w:tab w:val="left" w:pos="1872"/>
          <w:tab w:val="left" w:pos="9187"/>
        </w:tabs>
        <w:jc w:val="left"/>
      </w:pPr>
    </w:p>
    <w:p w:rsidR="00CB6455" w:rsidRPr="00CB6455" w:rsidRDefault="00CB6455" w:rsidP="00CB6455">
      <w:pPr>
        <w:widowControl w:val="0"/>
        <w:tabs>
          <w:tab w:val="center" w:pos="590"/>
          <w:tab w:val="center" w:pos="1440"/>
          <w:tab w:val="left" w:pos="1872"/>
          <w:tab w:val="left" w:pos="9187"/>
        </w:tabs>
        <w:jc w:val="left"/>
      </w:pPr>
      <w:r w:rsidRPr="00CB6455">
        <w:rPr>
          <w:u w:val="single"/>
        </w:rPr>
        <w:tab/>
        <w:t>Date</w:t>
      </w:r>
      <w:r w:rsidRPr="00CB6455">
        <w:rPr>
          <w:u w:val="single"/>
        </w:rPr>
        <w:tab/>
        <w:t>Body</w:t>
      </w:r>
      <w:r w:rsidRPr="00CB6455">
        <w:rPr>
          <w:u w:val="single"/>
        </w:rPr>
        <w:tab/>
        <w:t>Action Description with journal page number</w:t>
      </w:r>
      <w:r w:rsidRPr="00CB6455">
        <w:rPr>
          <w:u w:val="single"/>
        </w:rPr>
        <w:tab/>
      </w:r>
    </w:p>
    <w:p w:rsidR="00EB70AB" w:rsidRDefault="00EB70AB" w:rsidP="00EB70AB">
      <w:pPr>
        <w:widowControl w:val="0"/>
        <w:tabs>
          <w:tab w:val="right" w:pos="1008"/>
          <w:tab w:val="left" w:pos="1152"/>
          <w:tab w:val="left" w:pos="1872"/>
          <w:tab w:val="left" w:pos="9187"/>
        </w:tabs>
        <w:ind w:left="2088" w:hanging="2088"/>
        <w:jc w:val="left"/>
      </w:pPr>
      <w:r>
        <w:tab/>
        <w:t>1/14/2010</w:t>
      </w:r>
      <w:r>
        <w:tab/>
        <w:t>House</w:t>
      </w:r>
      <w:r>
        <w:tab/>
      </w:r>
      <w:r w:rsidRPr="00053D9C">
        <w:t xml:space="preserve">Introduced, adopted, sent to Senate </w:t>
      </w:r>
      <w:hyperlink r:id="rId7" w:history="1">
        <w:r w:rsidRPr="008341FF">
          <w:rPr>
            <w:rStyle w:val="Hyperlink"/>
          </w:rPr>
          <w:t>HJ</w:t>
        </w:r>
      </w:hyperlink>
      <w:r>
        <w:noBreakHyphen/>
      </w:r>
      <w:r w:rsidRPr="00053D9C">
        <w:t>549</w:t>
      </w:r>
    </w:p>
    <w:p w:rsidR="00EB70AB" w:rsidRDefault="00EB70AB" w:rsidP="00EB70AB">
      <w:pPr>
        <w:widowControl w:val="0"/>
        <w:tabs>
          <w:tab w:val="right" w:pos="1008"/>
          <w:tab w:val="left" w:pos="1152"/>
          <w:tab w:val="left" w:pos="1872"/>
          <w:tab w:val="left" w:pos="9187"/>
        </w:tabs>
        <w:ind w:left="2088" w:hanging="2088"/>
        <w:jc w:val="left"/>
      </w:pPr>
      <w:r>
        <w:tab/>
        <w:t>1/14/2010</w:t>
      </w:r>
      <w:r>
        <w:tab/>
        <w:t>Senate</w:t>
      </w:r>
      <w:r>
        <w:tab/>
      </w:r>
      <w:r w:rsidRPr="00053D9C">
        <w:t xml:space="preserve">Introduced, adopted, returned with concurrence </w:t>
      </w:r>
      <w:hyperlink r:id="rId8" w:history="1">
        <w:r w:rsidRPr="008341FF">
          <w:rPr>
            <w:rStyle w:val="Hyperlink"/>
          </w:rPr>
          <w:t>SJ</w:t>
        </w:r>
      </w:hyperlink>
      <w:r>
        <w:noBreakHyphen/>
      </w:r>
      <w:r w:rsidRPr="00053D9C">
        <w:t>7</w:t>
      </w:r>
    </w:p>
    <w:p w:rsidR="00EB70AB" w:rsidRDefault="00EB70AB" w:rsidP="00EB70AB">
      <w:pPr>
        <w:widowControl w:val="0"/>
        <w:tabs>
          <w:tab w:val="right" w:pos="1008"/>
          <w:tab w:val="left" w:pos="1152"/>
          <w:tab w:val="left" w:pos="1872"/>
          <w:tab w:val="left" w:pos="9187"/>
        </w:tabs>
        <w:ind w:left="2088" w:hanging="2088"/>
        <w:jc w:val="left"/>
      </w:pPr>
    </w:p>
    <w:p w:rsidR="00CB6455" w:rsidRPr="00CB6455" w:rsidRDefault="00CB6455" w:rsidP="00CB6455">
      <w:pPr>
        <w:widowControl w:val="0"/>
        <w:tabs>
          <w:tab w:val="right" w:pos="1008"/>
          <w:tab w:val="left" w:pos="1152"/>
          <w:tab w:val="left" w:pos="1872"/>
          <w:tab w:val="left" w:pos="9187"/>
        </w:tabs>
        <w:ind w:left="2088" w:hanging="2088"/>
        <w:jc w:val="left"/>
      </w:pPr>
    </w:p>
    <w:p w:rsidR="00CB6455" w:rsidRDefault="00CB6455" w:rsidP="00CB6455">
      <w:r w:rsidRPr="00CB6455">
        <w:rPr>
          <w:b/>
        </w:rPr>
        <w:t>VERSIONS OF THIS BILL</w:t>
      </w:r>
    </w:p>
    <w:p w:rsidR="00CB6455" w:rsidRDefault="00CB6455" w:rsidP="00CB6455"/>
    <w:p w:rsidR="00CB6455" w:rsidRDefault="00EA1E08" w:rsidP="00CB6455">
      <w:hyperlink r:id="rId9" w:history="1">
        <w:r w:rsidR="00CB6455">
          <w:rPr>
            <w:rStyle w:val="Hyperlink"/>
          </w:rPr>
          <w:t>1/14/2010</w:t>
        </w:r>
      </w:hyperlink>
    </w:p>
    <w:p w:rsidR="00CB6455" w:rsidRDefault="00CB6455" w:rsidP="00CB6455"/>
    <w:p w:rsidR="00CB6455" w:rsidRDefault="00CB6455" w:rsidP="00CB6455">
      <w:pPr>
        <w:sectPr w:rsidR="00CB6455" w:rsidSect="00CB64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3F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SOUTH CAROLINA</w:t>
      </w:r>
      <w:r w:rsidRPr="008B010B">
        <w:t>’</w:t>
      </w:r>
      <w:r>
        <w:t>S 2010</w:t>
      </w:r>
      <w:r>
        <w:noBreakHyphen/>
        <w:t>2011 DISTRICT TEACHERS OF THE YEAR ON BEING SELECTED TO REPRESENT THEIR RESPECTIVE SCHOOL DISTRICTS AND TO EXPRESS APPRECIATION FOR THEIR DEDICATED SERVICE TO CHILDREN AND WISH THEM CONTINUED SUCCESS IN THE FUTURE.</w:t>
      </w:r>
    </w:p>
    <w:p w:rsidR="00CB73FF" w:rsidRDefault="00CB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district Teachers of the Year undergo a rigorous screening and assessment process to be selected as the top teacher in their district;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representing all teachers in South Carolina, these teachers act as role models and mentors for their colleagues in their districts;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district Teachers of the Year have hundreds of years of combined teaching experience and possess a proven ability to make a positive difference for their students, schools, and communities;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fortunate to have such dedicated and caring teachers working with South Carolina</w:t>
      </w:r>
      <w:r w:rsidRPr="008B010B">
        <w:t>’</w:t>
      </w:r>
      <w:r>
        <w:t>s youth;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31802">
        <w:t xml:space="preserve">it is appropriate for the members of the House of Representatives to pause in their deliberations to honor </w:t>
      </w:r>
      <w:r>
        <w:t>these teachers, who amply provide their students</w:t>
      </w:r>
      <w:r w:rsidRPr="00631802">
        <w:t xml:space="preserve"> the opportunity to live complete and successful lives as the future leaders of our community. </w:t>
      </w:r>
      <w:r>
        <w:t xml:space="preserve"> </w:t>
      </w:r>
      <w:r w:rsidRPr="00631802">
        <w:t xml:space="preserve">Now, therefore, </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congratulate South Carolina</w:t>
      </w:r>
      <w:r w:rsidRPr="008B010B">
        <w:t>’</w:t>
      </w:r>
      <w:r>
        <w:t>s 2010</w:t>
      </w:r>
      <w:r>
        <w:noBreakHyphen/>
        <w:t>2011 district Teachers of the Year on being selected to represent their respective school districts and express appreciation for their dedicated service to children and wish them continued success in the future.</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school district Teacher of the Year.</w:t>
      </w:r>
    </w:p>
    <w:p w:rsidR="005E1FE2" w:rsidRDefault="008B0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FE2" w:rsidRDefault="005E1FE2" w:rsidP="00CB6455">
      <w:pPr>
        <w:suppressAutoHyphens/>
      </w:pPr>
    </w:p>
    <w:sectPr w:rsidR="005E1FE2" w:rsidSect="00CB64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3FF" w:rsidRDefault="00CB73FF" w:rsidP="009F0C77">
      <w:r>
        <w:separator/>
      </w:r>
    </w:p>
  </w:endnote>
  <w:endnote w:type="continuationSeparator" w:id="0">
    <w:p w:rsidR="00CB73FF" w:rsidRDefault="00CB7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617F40-CE3B-409E-B701-867495125D81}"/>
    <w:embedBold r:id="rId2" w:fontKey="{89DEA812-73C2-4C23-930B-4C92831A88BC}"/>
  </w:font>
  <w:font w:name="Calibri">
    <w:panose1 w:val="020F0502020204030204"/>
    <w:charset w:val="00"/>
    <w:family w:val="swiss"/>
    <w:pitch w:val="variable"/>
    <w:sig w:usb0="E10002FF" w:usb1="4000ACFF" w:usb2="00000009" w:usb3="00000000" w:csb0="0000019F" w:csb1="00000000"/>
    <w:embedRegular r:id="rId3" w:fontKey="{DFAEB41B-3272-4EAE-8CB4-AC49DE61DB69}"/>
  </w:font>
  <w:font w:name="Tahoma">
    <w:panose1 w:val="020B0604030504040204"/>
    <w:charset w:val="00"/>
    <w:family w:val="swiss"/>
    <w:pitch w:val="variable"/>
    <w:sig w:usb0="21002A87" w:usb1="80000000" w:usb2="00000008" w:usb3="00000000" w:csb0="000101FF" w:csb1="00000000"/>
    <w:embedRegular r:id="rId4" w:fontKey="{B720AD3F-890E-47DE-A431-0C25C7DF840E}"/>
  </w:font>
  <w:font w:name="Cambria">
    <w:panose1 w:val="02040503050406030204"/>
    <w:charset w:val="00"/>
    <w:family w:val="roman"/>
    <w:pitch w:val="variable"/>
    <w:sig w:usb0="E00002FF" w:usb1="400004FF" w:usb2="00000000" w:usb3="00000000" w:csb0="0000019F" w:csb1="00000000"/>
    <w:embedRegular r:id="rId5" w:fontKey="{69CF2053-09F9-43BF-9313-53CCA6D382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55" w:rsidRPr="005E1FE2" w:rsidRDefault="00CB6455" w:rsidP="005E1FE2">
    <w:pPr>
      <w:pStyle w:val="Footer"/>
      <w:tabs>
        <w:tab w:val="clear" w:pos="4680"/>
        <w:tab w:val="clear" w:pos="9360"/>
        <w:tab w:val="center" w:pos="2995"/>
      </w:tabs>
      <w:spacing w:before="120"/>
    </w:pPr>
    <w:r>
      <w:t>[4337]</w:t>
    </w:r>
    <w:r>
      <w:tab/>
    </w:r>
    <w:r w:rsidR="00EA1E08">
      <w:fldChar w:fldCharType="begin"/>
    </w:r>
    <w:r w:rsidR="00EA1E08">
      <w:instrText xml:space="preserve"> PAGE  \* MERGEFORMAT </w:instrText>
    </w:r>
    <w:r w:rsidR="00EA1E08">
      <w:fldChar w:fldCharType="separate"/>
    </w:r>
    <w:r w:rsidR="00EA1E08">
      <w:rPr>
        <w:noProof/>
      </w:rPr>
      <w:t>1</w:t>
    </w:r>
    <w:r w:rsidR="00EA1E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3FF" w:rsidRDefault="00CB73FF" w:rsidP="009F0C77">
      <w:r>
        <w:separator/>
      </w:r>
    </w:p>
  </w:footnote>
  <w:footnote w:type="continuationSeparator" w:id="0">
    <w:p w:rsidR="00CB73FF" w:rsidRDefault="00CB7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91BH10"/>
    <w:docVar w:name="CoverBillType" w:val="c"/>
    <w:docVar w:name="docpath" w:val="L:\Council\bills\GGS\22391BH10.DOCX"/>
    <w:docVar w:name="dvBillNumber" w:val="4337"/>
    <w:docVar w:name="dvBillNumberPrefix" w:val="H. "/>
    <w:docVar w:name="dvOriginalBody" w:val="House"/>
    <w:docVar w:name="dvSteno" w:val="GGS"/>
    <w:docVar w:name="NameofBody" w:val="h"/>
    <w:docVar w:name="vgroup2" w:val="Council"/>
  </w:docVars>
  <w:rsids>
    <w:rsidRoot w:val="00AF05B7"/>
    <w:rsid w:val="000056CC"/>
    <w:rsid w:val="00011869"/>
    <w:rsid w:val="00085E9A"/>
    <w:rsid w:val="000E1785"/>
    <w:rsid w:val="000F40FA"/>
    <w:rsid w:val="0010776B"/>
    <w:rsid w:val="00133E66"/>
    <w:rsid w:val="001435A3"/>
    <w:rsid w:val="001D08F2"/>
    <w:rsid w:val="001D525B"/>
    <w:rsid w:val="001D7F4F"/>
    <w:rsid w:val="002321B6"/>
    <w:rsid w:val="00250967"/>
    <w:rsid w:val="002543C8"/>
    <w:rsid w:val="00284AAE"/>
    <w:rsid w:val="002A112B"/>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1FE2"/>
    <w:rsid w:val="005E2BC9"/>
    <w:rsid w:val="00605102"/>
    <w:rsid w:val="006174A5"/>
    <w:rsid w:val="006215AA"/>
    <w:rsid w:val="006913C9"/>
    <w:rsid w:val="0069470D"/>
    <w:rsid w:val="006A1D39"/>
    <w:rsid w:val="00734F00"/>
    <w:rsid w:val="007A70AE"/>
    <w:rsid w:val="007E2B2D"/>
    <w:rsid w:val="007E3658"/>
    <w:rsid w:val="008341FF"/>
    <w:rsid w:val="008362E8"/>
    <w:rsid w:val="008A1768"/>
    <w:rsid w:val="008B010B"/>
    <w:rsid w:val="008F4429"/>
    <w:rsid w:val="0094021A"/>
    <w:rsid w:val="009B70A1"/>
    <w:rsid w:val="009C6A0B"/>
    <w:rsid w:val="009F0C77"/>
    <w:rsid w:val="009F4DD1"/>
    <w:rsid w:val="00A201EF"/>
    <w:rsid w:val="00A41684"/>
    <w:rsid w:val="00A64E80"/>
    <w:rsid w:val="00A72BCD"/>
    <w:rsid w:val="00A741D9"/>
    <w:rsid w:val="00A833AB"/>
    <w:rsid w:val="00A9741D"/>
    <w:rsid w:val="00AD4B17"/>
    <w:rsid w:val="00AF05B7"/>
    <w:rsid w:val="00B412D4"/>
    <w:rsid w:val="00BC64D0"/>
    <w:rsid w:val="00BE3C22"/>
    <w:rsid w:val="00C018AA"/>
    <w:rsid w:val="00C0345E"/>
    <w:rsid w:val="00C3483A"/>
    <w:rsid w:val="00C74E9D"/>
    <w:rsid w:val="00C82FD3"/>
    <w:rsid w:val="00C92819"/>
    <w:rsid w:val="00CB6455"/>
    <w:rsid w:val="00CB696A"/>
    <w:rsid w:val="00CB73FF"/>
    <w:rsid w:val="00CC6B7B"/>
    <w:rsid w:val="00CD2089"/>
    <w:rsid w:val="00D73A67"/>
    <w:rsid w:val="00D970A9"/>
    <w:rsid w:val="00DF3845"/>
    <w:rsid w:val="00E41911"/>
    <w:rsid w:val="00E86422"/>
    <w:rsid w:val="00E92EEF"/>
    <w:rsid w:val="00EA1E08"/>
    <w:rsid w:val="00EB70AB"/>
    <w:rsid w:val="00F24442"/>
    <w:rsid w:val="00F50AE3"/>
    <w:rsid w:val="00F67CF1"/>
    <w:rsid w:val="00F840F0"/>
    <w:rsid w:val="00FB0D0D"/>
    <w:rsid w:val="00FB43B4"/>
    <w:rsid w:val="00FC5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B5A947-E348-4211-B76B-07ACB3DE4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10B"/>
    <w:rPr>
      <w:rFonts w:ascii="Tahoma" w:hAnsi="Tahoma" w:cs="Tahoma"/>
      <w:sz w:val="16"/>
      <w:szCs w:val="16"/>
    </w:rPr>
  </w:style>
  <w:style w:type="character" w:customStyle="1" w:styleId="BalloonTextChar">
    <w:name w:val="Balloon Text Char"/>
    <w:basedOn w:val="DefaultParagraphFont"/>
    <w:link w:val="BalloonText"/>
    <w:uiPriority w:val="99"/>
    <w:semiHidden/>
    <w:rsid w:val="008B010B"/>
    <w:rPr>
      <w:rFonts w:ascii="Tahoma" w:eastAsia="Times New Roman" w:hAnsi="Tahoma" w:cs="Tahoma"/>
      <w:sz w:val="16"/>
      <w:szCs w:val="16"/>
    </w:rPr>
  </w:style>
  <w:style w:type="character" w:styleId="Hyperlink">
    <w:name w:val="Hyperlink"/>
    <w:basedOn w:val="DefaultParagraphFont"/>
    <w:uiPriority w:val="99"/>
    <w:unhideWhenUsed/>
    <w:rsid w:val="00CB64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4-10.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37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4A435-314A-4BB8-89A8-550CDCA8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485</Words>
  <Characters>2931</Characters>
  <Application>Microsoft Office Word</Application>
  <DocSecurity>0</DocSecurity>
  <Lines>92</Lines>
  <Paragraphs>28</Paragraphs>
  <ScaleCrop>false</ScaleCrop>
  <Company> </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4337: District Teachers of the Year for 2010-2011 - South Carolina Legislature Online</dc:title>
  <dc:subject/>
  <dc:creator>GloriaShackelford</dc:creator>
  <cp:keywords/>
  <dc:description/>
  <cp:lastModifiedBy>N Cumfer</cp:lastModifiedBy>
  <cp:revision>9</cp:revision>
  <cp:lastPrinted>2010-01-13T20:31:00Z</cp:lastPrinted>
  <dcterms:created xsi:type="dcterms:W3CDTF">2010-01-14T16:19:00Z</dcterms:created>
  <dcterms:modified xsi:type="dcterms:W3CDTF">2014-11-24T16:22:00Z</dcterms:modified>
</cp:coreProperties>
</file>