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bookmarkStart w:id="0" w:name="_GoBack"/>
      <w:bookmarkEnd w:id="0"/>
      <w:r w:rsidRPr="00544066">
        <w:rPr>
          <w:rFonts w:eastAsia="Times New Roman" w:cs="Times New Roman"/>
          <w:b/>
          <w:szCs w:val="20"/>
        </w:rPr>
        <w:t>South Carolina General Assembly</w:t>
      </w: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sidRPr="00544066">
        <w:rPr>
          <w:rFonts w:eastAsia="Times New Roman" w:cs="Times New Roman"/>
          <w:szCs w:val="20"/>
        </w:rPr>
        <w:t>118th Session, 2009-2010</w:t>
      </w: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4066" w:rsidRPr="00544066" w:rsidRDefault="00802483"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r>
        <w:rPr>
          <w:rFonts w:eastAsia="Times New Roman" w:cs="Times New Roman"/>
          <w:b/>
          <w:szCs w:val="20"/>
        </w:rPr>
        <w:t>A1, R329, H4542</w:t>
      </w: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szCs w:val="20"/>
        </w:rPr>
      </w:pP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44066">
        <w:rPr>
          <w:rFonts w:eastAsia="Times New Roman" w:cs="Times New Roman"/>
          <w:b/>
          <w:szCs w:val="20"/>
        </w:rPr>
        <w:t>STATUS INFORMATION</w:t>
      </w: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44066">
        <w:rPr>
          <w:rFonts w:eastAsia="Times New Roman" w:cs="Times New Roman"/>
          <w:szCs w:val="20"/>
        </w:rPr>
        <w:t>General Bill</w:t>
      </w: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44066">
        <w:rPr>
          <w:rFonts w:eastAsia="Times New Roman" w:cs="Times New Roman"/>
          <w:szCs w:val="20"/>
        </w:rPr>
        <w:t>Sponsors: Reps. Harrison, Weeks and McLeod</w:t>
      </w: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44066">
        <w:rPr>
          <w:rFonts w:eastAsia="Times New Roman" w:cs="Times New Roman"/>
          <w:szCs w:val="20"/>
        </w:rPr>
        <w:t>Document Path: l:\council\bills\dka\3899dw10.docx</w:t>
      </w: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44066">
        <w:rPr>
          <w:rFonts w:eastAsia="Times New Roman" w:cs="Times New Roman"/>
          <w:szCs w:val="20"/>
        </w:rPr>
        <w:t>Companion/Similar bill(s): 1243</w:t>
      </w: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E6158A" w:rsidRDefault="00E6158A"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House on February 16, 2010</w:t>
      </w:r>
    </w:p>
    <w:p w:rsidR="00E6158A" w:rsidRDefault="00E6158A"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Introduced in the Senate on April 21, 2010</w:t>
      </w:r>
    </w:p>
    <w:p w:rsidR="00E6158A" w:rsidRDefault="00E6158A"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Last Amended on May 26, 2010</w:t>
      </w:r>
    </w:p>
    <w:p w:rsidR="00E6158A" w:rsidRDefault="00E6158A"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Passed by the General Assembly on June 1, 2010</w:t>
      </w:r>
    </w:p>
    <w:p w:rsidR="00E6158A" w:rsidRDefault="00E6158A"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Governor's Action: June 11, 2010, Vetoed</w:t>
      </w:r>
    </w:p>
    <w:p w:rsidR="00E6158A" w:rsidRDefault="00E6158A"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Legislative veto action(s): Veto overridden</w:t>
      </w:r>
    </w:p>
    <w:p w:rsidR="00E6158A" w:rsidRDefault="00E6158A"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44066">
        <w:rPr>
          <w:rFonts w:eastAsia="Times New Roman" w:cs="Times New Roman"/>
          <w:szCs w:val="20"/>
        </w:rPr>
        <w:t>Summary: Release of information by the State Ethics Commission</w:t>
      </w: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4066" w:rsidRPr="00544066" w:rsidRDefault="00544066" w:rsidP="00544066">
      <w:pPr>
        <w:widowControl w:val="0"/>
        <w:tabs>
          <w:tab w:val="center" w:pos="590"/>
          <w:tab w:val="center" w:pos="1440"/>
          <w:tab w:val="left" w:pos="1872"/>
          <w:tab w:val="left" w:pos="9187"/>
        </w:tabs>
        <w:rPr>
          <w:rFonts w:eastAsia="Times New Roman" w:cs="Times New Roman"/>
          <w:szCs w:val="20"/>
        </w:rPr>
      </w:pPr>
      <w:r w:rsidRPr="00544066">
        <w:rPr>
          <w:rFonts w:eastAsia="Times New Roman" w:cs="Times New Roman"/>
          <w:b/>
          <w:szCs w:val="20"/>
        </w:rPr>
        <w:t>HISTORY OF LEGISLATIVE ACTIONS</w:t>
      </w:r>
    </w:p>
    <w:p w:rsidR="00544066" w:rsidRPr="00544066" w:rsidRDefault="00544066" w:rsidP="00544066">
      <w:pPr>
        <w:widowControl w:val="0"/>
        <w:tabs>
          <w:tab w:val="center" w:pos="590"/>
          <w:tab w:val="center" w:pos="1440"/>
          <w:tab w:val="left" w:pos="1872"/>
          <w:tab w:val="left" w:pos="9187"/>
        </w:tabs>
        <w:rPr>
          <w:rFonts w:eastAsia="Times New Roman" w:cs="Times New Roman"/>
          <w:szCs w:val="20"/>
        </w:rPr>
      </w:pPr>
    </w:p>
    <w:p w:rsidR="00544066" w:rsidRPr="00544066" w:rsidRDefault="00544066" w:rsidP="00544066">
      <w:pPr>
        <w:widowControl w:val="0"/>
        <w:tabs>
          <w:tab w:val="center" w:pos="590"/>
          <w:tab w:val="center" w:pos="1440"/>
          <w:tab w:val="left" w:pos="1872"/>
          <w:tab w:val="left" w:pos="9187"/>
        </w:tabs>
        <w:rPr>
          <w:rFonts w:eastAsia="Times New Roman" w:cs="Times New Roman"/>
          <w:szCs w:val="20"/>
        </w:rPr>
      </w:pPr>
      <w:r w:rsidRPr="00544066">
        <w:rPr>
          <w:rFonts w:eastAsia="Times New Roman" w:cs="Times New Roman"/>
          <w:szCs w:val="20"/>
          <w:u w:val="single"/>
        </w:rPr>
        <w:tab/>
        <w:t>Date</w:t>
      </w:r>
      <w:r w:rsidRPr="00544066">
        <w:rPr>
          <w:rFonts w:eastAsia="Times New Roman" w:cs="Times New Roman"/>
          <w:szCs w:val="20"/>
          <w:u w:val="single"/>
        </w:rPr>
        <w:tab/>
        <w:t>Body</w:t>
      </w:r>
      <w:r w:rsidRPr="00544066">
        <w:rPr>
          <w:rFonts w:eastAsia="Times New Roman" w:cs="Times New Roman"/>
          <w:szCs w:val="20"/>
          <w:u w:val="single"/>
        </w:rPr>
        <w:tab/>
        <w:t>Action Description with journal page number</w:t>
      </w:r>
      <w:r w:rsidRPr="00544066">
        <w:rPr>
          <w:rFonts w:eastAsia="Times New Roman" w:cs="Times New Roman"/>
          <w:szCs w:val="20"/>
          <w:u w:val="single"/>
        </w:rPr>
        <w:tab/>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2/16/2010</w:t>
      </w:r>
      <w:r>
        <w:rPr>
          <w:rFonts w:cs="Times New Roman"/>
        </w:rPr>
        <w:tab/>
        <w:t>House</w:t>
      </w:r>
      <w:r>
        <w:rPr>
          <w:rFonts w:cs="Times New Roman"/>
        </w:rPr>
        <w:tab/>
      </w:r>
      <w:r w:rsidRPr="005F4268">
        <w:rPr>
          <w:rFonts w:cs="Times New Roman"/>
        </w:rPr>
        <w:t xml:space="preserve">Introduced and read first time </w:t>
      </w:r>
      <w:hyperlink r:id="rId7" w:history="1">
        <w:r w:rsidRPr="0086656D">
          <w:rPr>
            <w:rStyle w:val="Hyperlink"/>
            <w:rFonts w:cs="Times New Roman"/>
          </w:rPr>
          <w:t>HJ</w:t>
        </w:r>
      </w:hyperlink>
      <w:r>
        <w:rPr>
          <w:rFonts w:cs="Times New Roman"/>
        </w:rPr>
        <w:noBreakHyphen/>
      </w:r>
      <w:r w:rsidRPr="005F4268">
        <w:rPr>
          <w:rFonts w:cs="Times New Roman"/>
        </w:rPr>
        <w:t>2</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2/16/2010</w:t>
      </w:r>
      <w:r>
        <w:rPr>
          <w:rFonts w:cs="Times New Roman"/>
        </w:rPr>
        <w:tab/>
        <w:t>House</w:t>
      </w:r>
      <w:r>
        <w:rPr>
          <w:rFonts w:cs="Times New Roman"/>
        </w:rPr>
        <w:tab/>
      </w:r>
      <w:r w:rsidRPr="005F4268">
        <w:rPr>
          <w:rFonts w:cs="Times New Roman"/>
        </w:rPr>
        <w:t xml:space="preserve">Referred to Committee on </w:t>
      </w:r>
      <w:r w:rsidRPr="005F4268">
        <w:rPr>
          <w:rFonts w:cs="Times New Roman"/>
          <w:b/>
        </w:rPr>
        <w:t>Judiciary</w:t>
      </w:r>
      <w:r w:rsidRPr="005F4268">
        <w:rPr>
          <w:rFonts w:cs="Times New Roman"/>
        </w:rPr>
        <w:t xml:space="preserve"> </w:t>
      </w:r>
      <w:hyperlink r:id="rId8" w:history="1">
        <w:r w:rsidRPr="0086656D">
          <w:rPr>
            <w:rStyle w:val="Hyperlink"/>
            <w:rFonts w:cs="Times New Roman"/>
          </w:rPr>
          <w:t>HJ</w:t>
        </w:r>
      </w:hyperlink>
      <w:r>
        <w:rPr>
          <w:rFonts w:cs="Times New Roman"/>
        </w:rPr>
        <w:noBreakHyphen/>
      </w:r>
      <w:r w:rsidRPr="005F4268">
        <w:rPr>
          <w:rFonts w:cs="Times New Roman"/>
        </w:rPr>
        <w:t>2</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4/14/2010</w:t>
      </w:r>
      <w:r>
        <w:rPr>
          <w:rFonts w:cs="Times New Roman"/>
        </w:rPr>
        <w:tab/>
        <w:t>House</w:t>
      </w:r>
      <w:r>
        <w:rPr>
          <w:rFonts w:cs="Times New Roman"/>
        </w:rPr>
        <w:tab/>
      </w:r>
      <w:r w:rsidRPr="005F4268">
        <w:rPr>
          <w:rFonts w:cs="Times New Roman"/>
        </w:rPr>
        <w:t>Committee r</w:t>
      </w:r>
      <w:r>
        <w:rPr>
          <w:rFonts w:cs="Times New Roman"/>
        </w:rPr>
        <w:t xml:space="preserve">eport: Favorable with amendment </w:t>
      </w:r>
      <w:r w:rsidRPr="005F4268">
        <w:rPr>
          <w:rFonts w:cs="Times New Roman"/>
          <w:b/>
        </w:rPr>
        <w:t>Judiciary</w:t>
      </w:r>
      <w:r w:rsidRPr="005F4268">
        <w:rPr>
          <w:rFonts w:cs="Times New Roman"/>
        </w:rPr>
        <w:t xml:space="preserve"> </w:t>
      </w:r>
      <w:hyperlink r:id="rId9" w:history="1">
        <w:r w:rsidRPr="0086656D">
          <w:rPr>
            <w:rStyle w:val="Hyperlink"/>
            <w:rFonts w:cs="Times New Roman"/>
          </w:rPr>
          <w:t>HJ</w:t>
        </w:r>
      </w:hyperlink>
      <w:r>
        <w:rPr>
          <w:rFonts w:cs="Times New Roman"/>
        </w:rPr>
        <w:noBreakHyphen/>
      </w:r>
      <w:r w:rsidRPr="005F4268">
        <w:rPr>
          <w:rFonts w:cs="Times New Roman"/>
        </w:rPr>
        <w:t>76</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4/15/2010</w:t>
      </w:r>
      <w:r>
        <w:rPr>
          <w:rFonts w:cs="Times New Roman"/>
        </w:rPr>
        <w:tab/>
        <w:t>House</w:t>
      </w:r>
      <w:r>
        <w:rPr>
          <w:rFonts w:cs="Times New Roman"/>
        </w:rPr>
        <w:tab/>
      </w:r>
      <w:r w:rsidRPr="005F4268">
        <w:rPr>
          <w:rFonts w:cs="Times New Roman"/>
        </w:rPr>
        <w:t>Member(s) request name added as sponsor: Weeks</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4/20/2010</w:t>
      </w:r>
      <w:r>
        <w:rPr>
          <w:rFonts w:cs="Times New Roman"/>
        </w:rPr>
        <w:tab/>
        <w:t>House</w:t>
      </w:r>
      <w:r>
        <w:rPr>
          <w:rFonts w:cs="Times New Roman"/>
        </w:rPr>
        <w:tab/>
      </w:r>
      <w:r w:rsidRPr="005F4268">
        <w:rPr>
          <w:rFonts w:cs="Times New Roman"/>
        </w:rPr>
        <w:t>Member(s) request name added as sponsor: McLeod</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4/20/2010</w:t>
      </w:r>
      <w:r>
        <w:rPr>
          <w:rFonts w:cs="Times New Roman"/>
        </w:rPr>
        <w:tab/>
        <w:t>House</w:t>
      </w:r>
      <w:r>
        <w:rPr>
          <w:rFonts w:cs="Times New Roman"/>
        </w:rPr>
        <w:tab/>
      </w:r>
      <w:r w:rsidRPr="005F4268">
        <w:rPr>
          <w:rFonts w:cs="Times New Roman"/>
        </w:rPr>
        <w:t xml:space="preserve">Amended </w:t>
      </w:r>
      <w:hyperlink r:id="rId10" w:history="1">
        <w:r w:rsidRPr="0086656D">
          <w:rPr>
            <w:rStyle w:val="Hyperlink"/>
            <w:rFonts w:cs="Times New Roman"/>
          </w:rPr>
          <w:t>HJ</w:t>
        </w:r>
      </w:hyperlink>
      <w:r>
        <w:rPr>
          <w:rFonts w:cs="Times New Roman"/>
        </w:rPr>
        <w:noBreakHyphen/>
      </w:r>
      <w:r w:rsidRPr="005F4268">
        <w:rPr>
          <w:rFonts w:cs="Times New Roman"/>
        </w:rPr>
        <w:t>165</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4/20/2010</w:t>
      </w:r>
      <w:r>
        <w:rPr>
          <w:rFonts w:cs="Times New Roman"/>
        </w:rPr>
        <w:tab/>
        <w:t>House</w:t>
      </w:r>
      <w:r>
        <w:rPr>
          <w:rFonts w:cs="Times New Roman"/>
        </w:rPr>
        <w:tab/>
      </w:r>
      <w:r w:rsidRPr="005F4268">
        <w:rPr>
          <w:rFonts w:cs="Times New Roman"/>
        </w:rPr>
        <w:t xml:space="preserve">Read second time </w:t>
      </w:r>
      <w:hyperlink r:id="rId11" w:history="1">
        <w:r w:rsidRPr="0086656D">
          <w:rPr>
            <w:rStyle w:val="Hyperlink"/>
            <w:rFonts w:cs="Times New Roman"/>
          </w:rPr>
          <w:t>HJ</w:t>
        </w:r>
      </w:hyperlink>
      <w:r>
        <w:rPr>
          <w:rFonts w:cs="Times New Roman"/>
        </w:rPr>
        <w:noBreakHyphen/>
      </w:r>
      <w:r w:rsidRPr="005F4268">
        <w:rPr>
          <w:rFonts w:cs="Times New Roman"/>
        </w:rPr>
        <w:t>165</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4/21/2010</w:t>
      </w:r>
      <w:r>
        <w:rPr>
          <w:rFonts w:cs="Times New Roman"/>
        </w:rPr>
        <w:tab/>
        <w:t>House</w:t>
      </w:r>
      <w:r>
        <w:rPr>
          <w:rFonts w:cs="Times New Roman"/>
        </w:rPr>
        <w:tab/>
      </w:r>
      <w:r w:rsidRPr="005F4268">
        <w:rPr>
          <w:rFonts w:cs="Times New Roman"/>
        </w:rPr>
        <w:t xml:space="preserve">Read third time and sent to Senate </w:t>
      </w:r>
      <w:hyperlink r:id="rId12" w:history="1">
        <w:r w:rsidRPr="0086656D">
          <w:rPr>
            <w:rStyle w:val="Hyperlink"/>
            <w:rFonts w:cs="Times New Roman"/>
          </w:rPr>
          <w:t>HJ</w:t>
        </w:r>
      </w:hyperlink>
      <w:r>
        <w:rPr>
          <w:rFonts w:cs="Times New Roman"/>
        </w:rPr>
        <w:noBreakHyphen/>
      </w:r>
      <w:r w:rsidRPr="005F4268">
        <w:rPr>
          <w:rFonts w:cs="Times New Roman"/>
        </w:rPr>
        <w:t>11</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4/21/2010</w:t>
      </w:r>
      <w:r>
        <w:rPr>
          <w:rFonts w:cs="Times New Roman"/>
        </w:rPr>
        <w:tab/>
        <w:t>Senate</w:t>
      </w:r>
      <w:r>
        <w:rPr>
          <w:rFonts w:cs="Times New Roman"/>
        </w:rPr>
        <w:tab/>
      </w:r>
      <w:r w:rsidRPr="005F4268">
        <w:rPr>
          <w:rFonts w:cs="Times New Roman"/>
        </w:rPr>
        <w:t xml:space="preserve">Introduced and read first time </w:t>
      </w:r>
      <w:hyperlink r:id="rId13" w:history="1">
        <w:r w:rsidRPr="0086656D">
          <w:rPr>
            <w:rStyle w:val="Hyperlink"/>
            <w:rFonts w:cs="Times New Roman"/>
          </w:rPr>
          <w:t>SJ</w:t>
        </w:r>
      </w:hyperlink>
      <w:r>
        <w:rPr>
          <w:rFonts w:cs="Times New Roman"/>
        </w:rPr>
        <w:noBreakHyphen/>
      </w:r>
      <w:r w:rsidRPr="005F4268">
        <w:rPr>
          <w:rFonts w:cs="Times New Roman"/>
        </w:rPr>
        <w:t>8</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4/21/2010</w:t>
      </w:r>
      <w:r>
        <w:rPr>
          <w:rFonts w:cs="Times New Roman"/>
        </w:rPr>
        <w:tab/>
        <w:t>Senate</w:t>
      </w:r>
      <w:r>
        <w:rPr>
          <w:rFonts w:cs="Times New Roman"/>
        </w:rPr>
        <w:tab/>
      </w:r>
      <w:r w:rsidRPr="005F4268">
        <w:rPr>
          <w:rFonts w:cs="Times New Roman"/>
        </w:rPr>
        <w:t xml:space="preserve">Referred to Committee on </w:t>
      </w:r>
      <w:r w:rsidRPr="005F4268">
        <w:rPr>
          <w:rFonts w:cs="Times New Roman"/>
          <w:b/>
        </w:rPr>
        <w:t>Judiciary</w:t>
      </w:r>
      <w:r w:rsidRPr="005F4268">
        <w:rPr>
          <w:rFonts w:cs="Times New Roman"/>
        </w:rPr>
        <w:t xml:space="preserve"> </w:t>
      </w:r>
      <w:hyperlink r:id="rId14" w:history="1">
        <w:r w:rsidRPr="0086656D">
          <w:rPr>
            <w:rStyle w:val="Hyperlink"/>
            <w:rFonts w:cs="Times New Roman"/>
          </w:rPr>
          <w:t>SJ</w:t>
        </w:r>
      </w:hyperlink>
      <w:r>
        <w:rPr>
          <w:rFonts w:cs="Times New Roman"/>
        </w:rPr>
        <w:noBreakHyphen/>
      </w:r>
      <w:r w:rsidRPr="005F4268">
        <w:rPr>
          <w:rFonts w:cs="Times New Roman"/>
        </w:rPr>
        <w:t>8</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5/6/2010</w:t>
      </w:r>
      <w:r>
        <w:rPr>
          <w:rFonts w:cs="Times New Roman"/>
        </w:rPr>
        <w:tab/>
        <w:t>Senate</w:t>
      </w:r>
      <w:r>
        <w:rPr>
          <w:rFonts w:cs="Times New Roman"/>
        </w:rPr>
        <w:tab/>
      </w:r>
      <w:r w:rsidRPr="005F4268">
        <w:rPr>
          <w:rFonts w:cs="Times New Roman"/>
        </w:rPr>
        <w:t xml:space="preserve">Recalled from Committee on </w:t>
      </w:r>
      <w:r w:rsidRPr="005F4268">
        <w:rPr>
          <w:rFonts w:cs="Times New Roman"/>
          <w:b/>
        </w:rPr>
        <w:t>Judiciary</w:t>
      </w:r>
      <w:r w:rsidRPr="005F4268">
        <w:rPr>
          <w:rFonts w:cs="Times New Roman"/>
        </w:rPr>
        <w:t xml:space="preserve"> </w:t>
      </w:r>
      <w:hyperlink r:id="rId15" w:history="1">
        <w:r w:rsidRPr="0086656D">
          <w:rPr>
            <w:rStyle w:val="Hyperlink"/>
            <w:rFonts w:cs="Times New Roman"/>
          </w:rPr>
          <w:t>SJ</w:t>
        </w:r>
      </w:hyperlink>
      <w:r>
        <w:rPr>
          <w:rFonts w:cs="Times New Roman"/>
        </w:rPr>
        <w:noBreakHyphen/>
      </w:r>
      <w:r w:rsidRPr="005F4268">
        <w:rPr>
          <w:rFonts w:cs="Times New Roman"/>
        </w:rPr>
        <w:t>3</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5/12/2010</w:t>
      </w:r>
      <w:r>
        <w:rPr>
          <w:rFonts w:cs="Times New Roman"/>
        </w:rPr>
        <w:tab/>
        <w:t>Senate</w:t>
      </w:r>
      <w:r>
        <w:rPr>
          <w:rFonts w:cs="Times New Roman"/>
        </w:rPr>
        <w:tab/>
      </w:r>
      <w:r w:rsidRPr="005F4268">
        <w:rPr>
          <w:rFonts w:cs="Times New Roman"/>
        </w:rPr>
        <w:t xml:space="preserve">Amended </w:t>
      </w:r>
      <w:hyperlink r:id="rId16" w:history="1">
        <w:r w:rsidRPr="0086656D">
          <w:rPr>
            <w:rStyle w:val="Hyperlink"/>
            <w:rFonts w:cs="Times New Roman"/>
          </w:rPr>
          <w:t>SJ</w:t>
        </w:r>
      </w:hyperlink>
      <w:r>
        <w:rPr>
          <w:rFonts w:cs="Times New Roman"/>
        </w:rPr>
        <w:noBreakHyphen/>
      </w:r>
      <w:r w:rsidRPr="005F4268">
        <w:rPr>
          <w:rFonts w:cs="Times New Roman"/>
        </w:rPr>
        <w:t>25</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5/12/2010</w:t>
      </w:r>
      <w:r>
        <w:rPr>
          <w:rFonts w:cs="Times New Roman"/>
        </w:rPr>
        <w:tab/>
        <w:t>Senate</w:t>
      </w:r>
      <w:r>
        <w:rPr>
          <w:rFonts w:cs="Times New Roman"/>
        </w:rPr>
        <w:tab/>
      </w:r>
      <w:r w:rsidRPr="005F4268">
        <w:rPr>
          <w:rFonts w:cs="Times New Roman"/>
        </w:rPr>
        <w:t xml:space="preserve">Read second time </w:t>
      </w:r>
      <w:hyperlink r:id="rId17" w:history="1">
        <w:r w:rsidRPr="0086656D">
          <w:rPr>
            <w:rStyle w:val="Hyperlink"/>
            <w:rFonts w:cs="Times New Roman"/>
          </w:rPr>
          <w:t>SJ</w:t>
        </w:r>
      </w:hyperlink>
      <w:r>
        <w:rPr>
          <w:rFonts w:cs="Times New Roman"/>
        </w:rPr>
        <w:noBreakHyphen/>
      </w:r>
      <w:r w:rsidRPr="005F4268">
        <w:rPr>
          <w:rFonts w:cs="Times New Roman"/>
        </w:rPr>
        <w:t>25</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5/13/2010</w:t>
      </w:r>
      <w:r>
        <w:rPr>
          <w:rFonts w:cs="Times New Roman"/>
        </w:rPr>
        <w:tab/>
      </w:r>
      <w:r>
        <w:rPr>
          <w:rFonts w:cs="Times New Roman"/>
        </w:rPr>
        <w:tab/>
      </w:r>
      <w:r w:rsidRPr="005F4268">
        <w:rPr>
          <w:rFonts w:cs="Times New Roman"/>
        </w:rPr>
        <w:t>Scrivener's error corrected</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5/26/2010</w:t>
      </w:r>
      <w:r>
        <w:rPr>
          <w:rFonts w:cs="Times New Roman"/>
        </w:rPr>
        <w:tab/>
        <w:t>Senate</w:t>
      </w:r>
      <w:r>
        <w:rPr>
          <w:rFonts w:cs="Times New Roman"/>
        </w:rPr>
        <w:tab/>
      </w:r>
      <w:r w:rsidRPr="005F4268">
        <w:rPr>
          <w:rFonts w:cs="Times New Roman"/>
        </w:rPr>
        <w:t xml:space="preserve">Amended </w:t>
      </w:r>
      <w:hyperlink r:id="rId18" w:history="1">
        <w:r w:rsidRPr="0086656D">
          <w:rPr>
            <w:rStyle w:val="Hyperlink"/>
            <w:rFonts w:cs="Times New Roman"/>
          </w:rPr>
          <w:t>SJ</w:t>
        </w:r>
      </w:hyperlink>
      <w:r>
        <w:rPr>
          <w:rFonts w:cs="Times New Roman"/>
        </w:rPr>
        <w:noBreakHyphen/>
      </w:r>
      <w:r w:rsidRPr="005F4268">
        <w:rPr>
          <w:rFonts w:cs="Times New Roman"/>
        </w:rPr>
        <w:t>52</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5/26/2010</w:t>
      </w:r>
      <w:r>
        <w:rPr>
          <w:rFonts w:cs="Times New Roman"/>
        </w:rPr>
        <w:tab/>
        <w:t>Senate</w:t>
      </w:r>
      <w:r>
        <w:rPr>
          <w:rFonts w:cs="Times New Roman"/>
        </w:rPr>
        <w:tab/>
      </w:r>
      <w:r w:rsidRPr="005F4268">
        <w:rPr>
          <w:rFonts w:cs="Times New Roman"/>
        </w:rPr>
        <w:t xml:space="preserve">Read third </w:t>
      </w:r>
      <w:r>
        <w:rPr>
          <w:rFonts w:cs="Times New Roman"/>
        </w:rPr>
        <w:t xml:space="preserve">time and returned to House with </w:t>
      </w:r>
      <w:r w:rsidRPr="005F4268">
        <w:rPr>
          <w:rFonts w:cs="Times New Roman"/>
        </w:rPr>
        <w:t xml:space="preserve">amendments </w:t>
      </w:r>
      <w:hyperlink r:id="rId19" w:history="1">
        <w:r w:rsidRPr="0086656D">
          <w:rPr>
            <w:rStyle w:val="Hyperlink"/>
            <w:rFonts w:cs="Times New Roman"/>
          </w:rPr>
          <w:t>SJ</w:t>
        </w:r>
      </w:hyperlink>
      <w:r>
        <w:rPr>
          <w:rFonts w:cs="Times New Roman"/>
        </w:rPr>
        <w:noBreakHyphen/>
      </w:r>
      <w:r w:rsidRPr="005F4268">
        <w:rPr>
          <w:rFonts w:cs="Times New Roman"/>
        </w:rPr>
        <w:t>52</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6/1/2010</w:t>
      </w:r>
      <w:r>
        <w:rPr>
          <w:rFonts w:cs="Times New Roman"/>
        </w:rPr>
        <w:tab/>
        <w:t>House</w:t>
      </w:r>
      <w:r>
        <w:rPr>
          <w:rFonts w:cs="Times New Roman"/>
        </w:rPr>
        <w:tab/>
      </w:r>
      <w:r w:rsidRPr="005F4268">
        <w:rPr>
          <w:rFonts w:cs="Times New Roman"/>
        </w:rPr>
        <w:t xml:space="preserve">Concurred in Senate amendment and enrolled </w:t>
      </w:r>
      <w:hyperlink r:id="rId20" w:history="1">
        <w:r w:rsidRPr="0086656D">
          <w:rPr>
            <w:rStyle w:val="Hyperlink"/>
            <w:rFonts w:cs="Times New Roman"/>
          </w:rPr>
          <w:t>HJ</w:t>
        </w:r>
      </w:hyperlink>
      <w:r>
        <w:rPr>
          <w:rFonts w:cs="Times New Roman"/>
        </w:rPr>
        <w:noBreakHyphen/>
      </w:r>
      <w:r w:rsidRPr="005F4268">
        <w:rPr>
          <w:rFonts w:cs="Times New Roman"/>
        </w:rPr>
        <w:t>83</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6/1/2010</w:t>
      </w:r>
      <w:r>
        <w:rPr>
          <w:rFonts w:cs="Times New Roman"/>
        </w:rPr>
        <w:tab/>
        <w:t>House</w:t>
      </w:r>
      <w:r>
        <w:rPr>
          <w:rFonts w:cs="Times New Roman"/>
        </w:rPr>
        <w:tab/>
      </w:r>
      <w:r w:rsidRPr="005F4268">
        <w:rPr>
          <w:rFonts w:cs="Times New Roman"/>
        </w:rPr>
        <w:t>Roll call Yeas</w:t>
      </w:r>
      <w:r>
        <w:rPr>
          <w:rFonts w:cs="Times New Roman"/>
        </w:rPr>
        <w:noBreakHyphen/>
      </w:r>
      <w:r w:rsidRPr="005F4268">
        <w:rPr>
          <w:rFonts w:cs="Times New Roman"/>
        </w:rPr>
        <w:t>98  Nays</w:t>
      </w:r>
      <w:r>
        <w:rPr>
          <w:rFonts w:cs="Times New Roman"/>
        </w:rPr>
        <w:noBreakHyphen/>
      </w:r>
      <w:r w:rsidRPr="005F4268">
        <w:rPr>
          <w:rFonts w:cs="Times New Roman"/>
        </w:rPr>
        <w:t xml:space="preserve">0 </w:t>
      </w:r>
      <w:hyperlink r:id="rId21" w:history="1">
        <w:r w:rsidRPr="0086656D">
          <w:rPr>
            <w:rStyle w:val="Hyperlink"/>
            <w:rFonts w:cs="Times New Roman"/>
          </w:rPr>
          <w:t>HJ</w:t>
        </w:r>
      </w:hyperlink>
      <w:r>
        <w:rPr>
          <w:rFonts w:cs="Times New Roman"/>
        </w:rPr>
        <w:noBreakHyphen/>
      </w:r>
      <w:r w:rsidRPr="005F4268">
        <w:rPr>
          <w:rFonts w:cs="Times New Roman"/>
        </w:rPr>
        <w:t>83</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6/7/2010</w:t>
      </w:r>
      <w:r>
        <w:rPr>
          <w:rFonts w:cs="Times New Roman"/>
        </w:rPr>
        <w:tab/>
      </w:r>
      <w:r>
        <w:rPr>
          <w:rFonts w:cs="Times New Roman"/>
        </w:rPr>
        <w:tab/>
      </w:r>
      <w:r w:rsidRPr="005F4268">
        <w:rPr>
          <w:rFonts w:cs="Times New Roman"/>
        </w:rPr>
        <w:t>Ratified R 329</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6/11/2010</w:t>
      </w:r>
      <w:r>
        <w:rPr>
          <w:rFonts w:cs="Times New Roman"/>
        </w:rPr>
        <w:tab/>
      </w:r>
      <w:r>
        <w:rPr>
          <w:rFonts w:cs="Times New Roman"/>
        </w:rPr>
        <w:tab/>
      </w:r>
      <w:r w:rsidRPr="005F4268">
        <w:rPr>
          <w:rFonts w:cs="Times New Roman"/>
        </w:rPr>
        <w:t>Vetoed by Governor</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6/15/2010</w:t>
      </w:r>
      <w:r>
        <w:rPr>
          <w:rFonts w:cs="Times New Roman"/>
        </w:rPr>
        <w:tab/>
        <w:t>House</w:t>
      </w:r>
      <w:r>
        <w:rPr>
          <w:rFonts w:cs="Times New Roman"/>
        </w:rPr>
        <w:tab/>
      </w:r>
      <w:r w:rsidRPr="005F4268">
        <w:rPr>
          <w:rFonts w:cs="Times New Roman"/>
        </w:rPr>
        <w:t>Veto overridde</w:t>
      </w:r>
      <w:r>
        <w:rPr>
          <w:rFonts w:cs="Times New Roman"/>
        </w:rPr>
        <w:t>n by originating body Yeas</w:t>
      </w:r>
      <w:r>
        <w:rPr>
          <w:rFonts w:cs="Times New Roman"/>
        </w:rPr>
        <w:noBreakHyphen/>
        <w:t xml:space="preserve">102  </w:t>
      </w:r>
      <w:r w:rsidRPr="005F4268">
        <w:rPr>
          <w:rFonts w:cs="Times New Roman"/>
        </w:rPr>
        <w:t>Nays</w:t>
      </w:r>
      <w:r>
        <w:rPr>
          <w:rFonts w:cs="Times New Roman"/>
        </w:rPr>
        <w:noBreakHyphen/>
      </w:r>
      <w:r w:rsidRPr="005F4268">
        <w:rPr>
          <w:rFonts w:cs="Times New Roman"/>
        </w:rPr>
        <w:t xml:space="preserve">2 </w:t>
      </w:r>
      <w:hyperlink r:id="rId22" w:history="1">
        <w:r w:rsidRPr="0086656D">
          <w:rPr>
            <w:rStyle w:val="Hyperlink"/>
            <w:rFonts w:cs="Times New Roman"/>
          </w:rPr>
          <w:t>HJ</w:t>
        </w:r>
      </w:hyperlink>
      <w:r>
        <w:rPr>
          <w:rFonts w:cs="Times New Roman"/>
        </w:rPr>
        <w:noBreakHyphen/>
      </w:r>
      <w:r w:rsidRPr="005F4268">
        <w:rPr>
          <w:rFonts w:cs="Times New Roman"/>
        </w:rPr>
        <w:t>123</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1/19/2011</w:t>
      </w:r>
      <w:r>
        <w:rPr>
          <w:rFonts w:cs="Times New Roman"/>
        </w:rPr>
        <w:tab/>
        <w:t>Senate</w:t>
      </w:r>
      <w:r>
        <w:rPr>
          <w:rFonts w:cs="Times New Roman"/>
        </w:rPr>
        <w:tab/>
      </w:r>
      <w:r w:rsidRPr="005F4268">
        <w:rPr>
          <w:rFonts w:cs="Times New Roman"/>
        </w:rPr>
        <w:t>Veto overridden Ayes</w:t>
      </w:r>
      <w:r>
        <w:rPr>
          <w:rFonts w:cs="Times New Roman"/>
        </w:rPr>
        <w:noBreakHyphen/>
      </w:r>
      <w:r w:rsidRPr="005F4268">
        <w:rPr>
          <w:rFonts w:cs="Times New Roman"/>
        </w:rPr>
        <w:t>39  Nays</w:t>
      </w:r>
      <w:r>
        <w:rPr>
          <w:rFonts w:cs="Times New Roman"/>
        </w:rPr>
        <w:noBreakHyphen/>
      </w:r>
      <w:r w:rsidRPr="005F4268">
        <w:rPr>
          <w:rFonts w:cs="Times New Roman"/>
        </w:rPr>
        <w:t xml:space="preserve">2 </w:t>
      </w:r>
      <w:hyperlink r:id="rId23" w:history="1">
        <w:r w:rsidRPr="005F4268">
          <w:rPr>
            <w:rStyle w:val="Hyperlink"/>
            <w:rFonts w:cs="Times New Roman"/>
          </w:rPr>
          <w:t>SJ</w:t>
        </w:r>
      </w:hyperlink>
      <w:r>
        <w:rPr>
          <w:rFonts w:cs="Times New Roman"/>
        </w:rPr>
        <w:noBreakHyphen/>
      </w:r>
      <w:r w:rsidRPr="005F4268">
        <w:rPr>
          <w:rFonts w:cs="Times New Roman"/>
        </w:rPr>
        <w:t>22</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1/25/2011</w:t>
      </w:r>
      <w:r>
        <w:rPr>
          <w:rFonts w:cs="Times New Roman"/>
        </w:rPr>
        <w:tab/>
      </w:r>
      <w:r>
        <w:rPr>
          <w:rFonts w:cs="Times New Roman"/>
        </w:rPr>
        <w:tab/>
      </w:r>
      <w:r w:rsidRPr="005F4268">
        <w:rPr>
          <w:rFonts w:cs="Times New Roman"/>
        </w:rPr>
        <w:t>Effective date 01/19/11</w:t>
      </w:r>
    </w:p>
    <w:p w:rsidR="00505EB4" w:rsidRDefault="00505EB4" w:rsidP="00505EB4">
      <w:pPr>
        <w:widowControl w:val="0"/>
        <w:tabs>
          <w:tab w:val="right" w:pos="1008"/>
          <w:tab w:val="left" w:pos="1152"/>
          <w:tab w:val="left" w:pos="1872"/>
          <w:tab w:val="left" w:pos="9187"/>
        </w:tabs>
        <w:ind w:left="2088" w:hanging="2088"/>
        <w:rPr>
          <w:rFonts w:cs="Times New Roman"/>
        </w:rPr>
      </w:pPr>
      <w:r>
        <w:rPr>
          <w:rFonts w:cs="Times New Roman"/>
        </w:rPr>
        <w:tab/>
        <w:t>2/2/2011</w:t>
      </w:r>
      <w:r>
        <w:rPr>
          <w:rFonts w:cs="Times New Roman"/>
        </w:rPr>
        <w:tab/>
      </w:r>
      <w:r>
        <w:rPr>
          <w:rFonts w:cs="Times New Roman"/>
        </w:rPr>
        <w:tab/>
      </w:r>
      <w:r w:rsidRPr="005F4268">
        <w:rPr>
          <w:rFonts w:cs="Times New Roman"/>
        </w:rPr>
        <w:t>Act No</w:t>
      </w:r>
      <w:r>
        <w:rPr>
          <w:rFonts w:cs="Times New Roman"/>
        </w:rPr>
        <w:t>. </w:t>
      </w:r>
      <w:r w:rsidRPr="005F4268">
        <w:rPr>
          <w:rFonts w:cs="Times New Roman"/>
        </w:rPr>
        <w:t>1</w:t>
      </w:r>
    </w:p>
    <w:p w:rsidR="00505EB4" w:rsidRDefault="00505EB4" w:rsidP="00505EB4">
      <w:pPr>
        <w:widowControl w:val="0"/>
        <w:tabs>
          <w:tab w:val="right" w:pos="1008"/>
          <w:tab w:val="left" w:pos="1152"/>
          <w:tab w:val="left" w:pos="1872"/>
          <w:tab w:val="left" w:pos="9187"/>
        </w:tabs>
        <w:ind w:left="2088" w:hanging="2088"/>
        <w:rPr>
          <w:rFonts w:cs="Times New Roman"/>
        </w:rPr>
      </w:pPr>
    </w:p>
    <w:p w:rsidR="00544066" w:rsidRPr="00544066" w:rsidRDefault="00544066" w:rsidP="00544066">
      <w:pPr>
        <w:widowControl w:val="0"/>
        <w:tabs>
          <w:tab w:val="right" w:pos="1008"/>
          <w:tab w:val="left" w:pos="1152"/>
          <w:tab w:val="left" w:pos="1872"/>
          <w:tab w:val="left" w:pos="9187"/>
        </w:tabs>
        <w:ind w:left="2088" w:hanging="2088"/>
        <w:rPr>
          <w:rFonts w:eastAsia="Times New Roman" w:cs="Times New Roman"/>
          <w:szCs w:val="20"/>
        </w:rPr>
      </w:pP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544066">
        <w:rPr>
          <w:rFonts w:eastAsia="Times New Roman" w:cs="Times New Roman"/>
          <w:b/>
          <w:szCs w:val="20"/>
        </w:rPr>
        <w:t>VERSIONS OF THIS BILL</w:t>
      </w:r>
    </w:p>
    <w:p w:rsidR="00544066" w:rsidRPr="00544066" w:rsidRDefault="00544066"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4066" w:rsidRPr="00544066" w:rsidRDefault="007B68A1" w:rsidP="0054406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hyperlink r:id="rId24" w:history="1">
        <w:r w:rsidR="00544066" w:rsidRPr="00544066">
          <w:rPr>
            <w:rFonts w:eastAsia="Times New Roman" w:cs="Times New Roman"/>
            <w:color w:val="0000FF" w:themeColor="hyperlink"/>
            <w:szCs w:val="20"/>
            <w:u w:val="single"/>
          </w:rPr>
          <w:t>2/16/2010</w:t>
        </w:r>
      </w:hyperlink>
    </w:p>
    <w:p w:rsidR="00544066" w:rsidRPr="00544066" w:rsidRDefault="007B68A1" w:rsidP="0054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5" w:history="1">
        <w:r w:rsidR="00544066" w:rsidRPr="00544066">
          <w:rPr>
            <w:rFonts w:eastAsia="Times New Roman" w:cs="Times New Roman"/>
            <w:color w:val="0000FF" w:themeColor="hyperlink"/>
            <w:szCs w:val="20"/>
            <w:u w:val="single"/>
          </w:rPr>
          <w:t>4/14/2010</w:t>
        </w:r>
      </w:hyperlink>
    </w:p>
    <w:p w:rsidR="00544066" w:rsidRPr="00544066" w:rsidRDefault="007B68A1" w:rsidP="0054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6" w:history="1">
        <w:r w:rsidR="00544066" w:rsidRPr="00544066">
          <w:rPr>
            <w:rFonts w:eastAsia="Times New Roman" w:cs="Times New Roman"/>
            <w:color w:val="0000FF" w:themeColor="hyperlink"/>
            <w:szCs w:val="20"/>
            <w:u w:val="single"/>
          </w:rPr>
          <w:t>4/20/2010</w:t>
        </w:r>
      </w:hyperlink>
    </w:p>
    <w:p w:rsidR="00544066" w:rsidRPr="00544066" w:rsidRDefault="007B68A1" w:rsidP="0054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7" w:history="1">
        <w:r w:rsidR="00544066" w:rsidRPr="00544066">
          <w:rPr>
            <w:rFonts w:eastAsia="Times New Roman" w:cs="Times New Roman"/>
            <w:color w:val="0000FF" w:themeColor="hyperlink"/>
            <w:szCs w:val="20"/>
            <w:u w:val="single"/>
          </w:rPr>
          <w:t>5/6/2010</w:t>
        </w:r>
      </w:hyperlink>
    </w:p>
    <w:p w:rsidR="00544066" w:rsidRPr="00544066" w:rsidRDefault="007B68A1" w:rsidP="0054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8" w:history="1">
        <w:r w:rsidR="00544066" w:rsidRPr="00544066">
          <w:rPr>
            <w:rFonts w:eastAsia="Times New Roman" w:cs="Times New Roman"/>
            <w:color w:val="0000FF" w:themeColor="hyperlink"/>
            <w:szCs w:val="20"/>
            <w:u w:val="single"/>
          </w:rPr>
          <w:t>5/12/2010</w:t>
        </w:r>
      </w:hyperlink>
    </w:p>
    <w:p w:rsidR="00544066" w:rsidRPr="00544066" w:rsidRDefault="007B68A1" w:rsidP="0054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29" w:history="1">
        <w:r w:rsidR="00544066" w:rsidRPr="00544066">
          <w:rPr>
            <w:rFonts w:eastAsia="Times New Roman" w:cs="Times New Roman"/>
            <w:color w:val="0000FF" w:themeColor="hyperlink"/>
            <w:szCs w:val="20"/>
            <w:u w:val="single"/>
          </w:rPr>
          <w:t>5/13/2010</w:t>
        </w:r>
      </w:hyperlink>
    </w:p>
    <w:p w:rsidR="00544066" w:rsidRPr="00544066" w:rsidRDefault="007B68A1" w:rsidP="0054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hyperlink r:id="rId30" w:history="1">
        <w:r w:rsidR="00544066" w:rsidRPr="00544066">
          <w:rPr>
            <w:rFonts w:eastAsia="Times New Roman" w:cs="Times New Roman"/>
            <w:color w:val="0000FF" w:themeColor="hyperlink"/>
            <w:szCs w:val="20"/>
            <w:u w:val="single"/>
          </w:rPr>
          <w:t>5/26/2010</w:t>
        </w:r>
      </w:hyperlink>
    </w:p>
    <w:p w:rsidR="00544066" w:rsidRPr="00544066" w:rsidRDefault="00544066" w:rsidP="0054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zCs w:val="20"/>
        </w:rPr>
      </w:pPr>
    </w:p>
    <w:p w:rsidR="00544066" w:rsidRDefault="00544066" w:rsidP="0054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44066" w:rsidSect="00544066">
          <w:pgSz w:w="12240" w:h="15840" w:code="1"/>
          <w:pgMar w:top="1080" w:right="1440" w:bottom="1080" w:left="1440" w:header="720" w:footer="720" w:gutter="0"/>
          <w:pgNumType w:start="1"/>
          <w:cols w:space="720"/>
          <w:noEndnote/>
          <w:docGrid w:linePitch="360"/>
        </w:sectPr>
      </w:pPr>
    </w:p>
    <w:p w:rsidR="00743ACF"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(A1, R329, H4542 of 2010)</w:t>
      </w:r>
    </w:p>
    <w:p w:rsidR="00743ACF" w:rsidRPr="008836A5"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743ACF" w:rsidRPr="00544066"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544066">
        <w:rPr>
          <w:rFonts w:cs="Times New Roman"/>
          <w:b/>
          <w:color w:val="000000" w:themeColor="text1"/>
          <w:szCs w:val="36"/>
        </w:rPr>
        <w:t xml:space="preserve">AN ACT </w:t>
      </w:r>
      <w:r w:rsidRPr="00544066">
        <w:rPr>
          <w:rFonts w:cs="Times New Roman"/>
          <w:b/>
        </w:rPr>
        <w:t>TO AMEND SECTION 8</w:t>
      </w:r>
      <w:r w:rsidRPr="00544066">
        <w:rPr>
          <w:rFonts w:cs="Times New Roman"/>
          <w:b/>
        </w:rPr>
        <w:noBreakHyphen/>
        <w:t>13</w:t>
      </w:r>
      <w:r w:rsidRPr="00544066">
        <w:rPr>
          <w:rFonts w:cs="Times New Roman"/>
          <w:b/>
        </w:rPr>
        <w:noBreakHyphen/>
        <w:t>320, AS AMENDED, CODE OF LAWS OF SOUTH CAROLINA, 1976, RELATING TO DUTIES AND POWERS OF THE STATE ETHICS COMMISSION, SO AS TO DELETE THE PROHIBITION OF THE RELEASE OF INFORMATION UNTIL FINAL DISPOSITION OF AN ETHICS INVESTIGATION AND REQUIRE THAT THE INFORMATION MAY NOT BE RELEASED UNTIL A FINDING OF PROBABLE CAUSE HAS BEEN MADE; AND TO AMEND SECTION 8</w:t>
      </w:r>
      <w:r w:rsidRPr="00544066">
        <w:rPr>
          <w:rFonts w:cs="Times New Roman"/>
          <w:b/>
        </w:rPr>
        <w:noBreakHyphen/>
        <w:t>13</w:t>
      </w:r>
      <w:r w:rsidRPr="00544066">
        <w:rPr>
          <w:rFonts w:cs="Times New Roman"/>
          <w:b/>
        </w:rPr>
        <w:noBreakHyphen/>
        <w:t xml:space="preserve">1372, AS AMENDED, RELATING TO THE AUTHORITY OF </w:t>
      </w:r>
      <w:r>
        <w:rPr>
          <w:rFonts w:cs="Times New Roman"/>
          <w:b/>
        </w:rPr>
        <w:t xml:space="preserve">THE </w:t>
      </w:r>
      <w:r w:rsidRPr="00544066">
        <w:rPr>
          <w:rFonts w:cs="Times New Roman"/>
          <w:b/>
        </w:rPr>
        <w:t>STATE ETHICS COMMISSION TO DETERMINE THAT ERRORS OR OMISSIONS ON CAMPAIGN REPORTS ARE INADVERTENT AND MAY BE HANDLED AS TECHNICAL VIOLATIONS, SO AS TO CHANGE REFERENCES OF THE STATE ETHICS COMMISSION TO THE APPROPRIATE SUPERVISORY OFFICE.</w:t>
      </w:r>
    </w:p>
    <w:p w:rsidR="00743ACF" w:rsidRPr="00B86CA3"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titleend"/>
      <w:bookmarkEnd w:id="1"/>
    </w:p>
    <w:p w:rsidR="00743ACF" w:rsidRPr="00B86CA3"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6CA3">
        <w:rPr>
          <w:rFonts w:cs="Times New Roman"/>
        </w:rPr>
        <w:t>Be it enacted by the General Assembly of the State of South Carolina:</w:t>
      </w:r>
    </w:p>
    <w:p w:rsidR="00743ACF"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743ACF"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Ethics, confidentiality of investigations</w:t>
      </w:r>
    </w:p>
    <w:p w:rsidR="00743ACF" w:rsidRPr="001C2BB5"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743ACF" w:rsidRPr="00B86CA3"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6CA3">
        <w:rPr>
          <w:rFonts w:cs="Times New Roman"/>
        </w:rPr>
        <w:t>SECTION</w:t>
      </w:r>
      <w:r w:rsidRPr="00B86CA3">
        <w:rPr>
          <w:rFonts w:cs="Times New Roman"/>
        </w:rPr>
        <w:tab/>
        <w:t>1.</w:t>
      </w:r>
      <w:r w:rsidRPr="00B86CA3">
        <w:rPr>
          <w:rFonts w:cs="Times New Roman"/>
        </w:rPr>
        <w:tab/>
        <w:t>Section 8</w:t>
      </w:r>
      <w:r>
        <w:rPr>
          <w:rFonts w:cs="Times New Roman"/>
        </w:rPr>
        <w:noBreakHyphen/>
      </w:r>
      <w:r w:rsidRPr="00B86CA3">
        <w:rPr>
          <w:rFonts w:cs="Times New Roman"/>
        </w:rPr>
        <w:t>13</w:t>
      </w:r>
      <w:r>
        <w:rPr>
          <w:rFonts w:cs="Times New Roman"/>
        </w:rPr>
        <w:noBreakHyphen/>
      </w:r>
      <w:r w:rsidRPr="00B86CA3">
        <w:rPr>
          <w:rFonts w:cs="Times New Roman"/>
        </w:rPr>
        <w:t>320(10)(g) of the 1976 Code, as last amended by Act 387 of 2006, is further amended to read:</w:t>
      </w:r>
    </w:p>
    <w:p w:rsidR="00743ACF" w:rsidRPr="00B86CA3"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743ACF" w:rsidRPr="00B86CA3"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6CA3">
        <w:rPr>
          <w:rFonts w:cs="Times New Roman"/>
        </w:rPr>
        <w:tab/>
        <w:t>“(g)</w:t>
      </w:r>
      <w:r w:rsidRPr="00B86CA3">
        <w:rPr>
          <w:rFonts w:cs="Times New Roman"/>
        </w:rPr>
        <w:tab/>
        <w:t>All investigations, inquiries, hearings, and accompanying documents must remain confidential until a finding of probable cause or dismissal unless the respondent waives the ri</w:t>
      </w:r>
      <w:r>
        <w:rPr>
          <w:rFonts w:cs="Times New Roman"/>
        </w:rPr>
        <w:t>ght to confidentiality.  The wi</w:t>
      </w:r>
      <w:r w:rsidRPr="00B86CA3">
        <w:rPr>
          <w:rFonts w:cs="Times New Roman"/>
        </w:rPr>
        <w:t xml:space="preserve">lful release of confidential information is a misdemeanor, and any person releasing confidential information, upon conviction, must be fined not more than one thousand dollars or imprisoned not more than one year.” </w:t>
      </w:r>
    </w:p>
    <w:p w:rsidR="00743ACF"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743ACF"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Technical violations</w:t>
      </w:r>
    </w:p>
    <w:p w:rsidR="00743ACF" w:rsidRPr="001C2BB5"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743ACF" w:rsidRPr="00B86CA3"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6CA3">
        <w:rPr>
          <w:rFonts w:cs="Times New Roman"/>
        </w:rPr>
        <w:t>SECTION</w:t>
      </w:r>
      <w:r w:rsidRPr="00B86CA3">
        <w:rPr>
          <w:rFonts w:cs="Times New Roman"/>
        </w:rPr>
        <w:tab/>
        <w:t>2.</w:t>
      </w:r>
      <w:r w:rsidRPr="00B86CA3">
        <w:rPr>
          <w:rFonts w:cs="Times New Roman"/>
        </w:rPr>
        <w:tab/>
        <w:t>Section 8</w:t>
      </w:r>
      <w:r>
        <w:rPr>
          <w:rFonts w:cs="Times New Roman"/>
        </w:rPr>
        <w:noBreakHyphen/>
      </w:r>
      <w:r w:rsidRPr="00B86CA3">
        <w:rPr>
          <w:rFonts w:cs="Times New Roman"/>
        </w:rPr>
        <w:t>13</w:t>
      </w:r>
      <w:r>
        <w:rPr>
          <w:rFonts w:cs="Times New Roman"/>
        </w:rPr>
        <w:noBreakHyphen/>
      </w:r>
      <w:r w:rsidRPr="00B86CA3">
        <w:rPr>
          <w:rFonts w:cs="Times New Roman"/>
        </w:rPr>
        <w:t>1372 of the 1976 Code</w:t>
      </w:r>
      <w:r>
        <w:rPr>
          <w:rFonts w:cs="Times New Roman"/>
        </w:rPr>
        <w:t>, as last amended by Act 76 of 2003,</w:t>
      </w:r>
      <w:r w:rsidRPr="00B86CA3">
        <w:rPr>
          <w:rFonts w:cs="Times New Roman"/>
        </w:rPr>
        <w:t xml:space="preserve"> is </w:t>
      </w:r>
      <w:r>
        <w:rPr>
          <w:rFonts w:cs="Times New Roman"/>
        </w:rPr>
        <w:t xml:space="preserve">further </w:t>
      </w:r>
      <w:r w:rsidRPr="00B86CA3">
        <w:rPr>
          <w:rFonts w:cs="Times New Roman"/>
        </w:rPr>
        <w:t>amended to read:</w:t>
      </w:r>
    </w:p>
    <w:p w:rsidR="00743ACF" w:rsidRPr="00B86CA3"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743ACF" w:rsidRPr="00B86CA3"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sidRPr="00B86CA3">
        <w:rPr>
          <w:rFonts w:cs="Times New Roman"/>
        </w:rPr>
        <w:tab/>
      </w:r>
      <w:r w:rsidRPr="00B86CA3">
        <w:rPr>
          <w:rFonts w:cs="Times New Roman"/>
          <w:color w:val="000000"/>
        </w:rPr>
        <w:t>“Section 8</w:t>
      </w:r>
      <w:r>
        <w:rPr>
          <w:rFonts w:cs="Times New Roman"/>
          <w:color w:val="000000"/>
        </w:rPr>
        <w:noBreakHyphen/>
      </w:r>
      <w:r w:rsidRPr="00B86CA3">
        <w:rPr>
          <w:rFonts w:cs="Times New Roman"/>
          <w:color w:val="000000"/>
        </w:rPr>
        <w:t>13</w:t>
      </w:r>
      <w:r>
        <w:rPr>
          <w:rFonts w:cs="Times New Roman"/>
          <w:color w:val="000000"/>
        </w:rPr>
        <w:noBreakHyphen/>
      </w:r>
      <w:r w:rsidRPr="00B86CA3">
        <w:rPr>
          <w:rFonts w:cs="Times New Roman"/>
          <w:color w:val="000000"/>
        </w:rPr>
        <w:t>1372.</w:t>
      </w:r>
      <w:r w:rsidRPr="00B86CA3">
        <w:rPr>
          <w:rFonts w:cs="Times New Roman"/>
          <w:color w:val="000000"/>
        </w:rPr>
        <w:tab/>
        <w:t>(A)</w:t>
      </w:r>
      <w:r w:rsidRPr="00B86CA3">
        <w:rPr>
          <w:rFonts w:cs="Times New Roman"/>
          <w:color w:val="000000"/>
        </w:rPr>
        <w:tab/>
        <w:t xml:space="preserve">The appropriate supervisory office, in its discretion, may determine that errors or omissions on campaign reports are inadvertent and unintentional and not an effort to violate a requirement of this chapter and may be handled as technical violations which are not subject to the provisions of this chapter pertaining to ethical violations. Technical violations must remain confidential unless requested to be made public by the candidate filing the report. In lieu of all other penalties, the appropriate supervisory office may assess a technical violations penalty not to exceed fifty dollars. </w:t>
      </w:r>
    </w:p>
    <w:p w:rsidR="00743ACF" w:rsidRPr="00B86CA3"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sidRPr="00B86CA3">
        <w:rPr>
          <w:rFonts w:cs="Times New Roman"/>
          <w:color w:val="000000"/>
        </w:rPr>
        <w:tab/>
        <w:t>(B)</w:t>
      </w:r>
      <w:r w:rsidRPr="00B86CA3">
        <w:rPr>
          <w:rFonts w:cs="Times New Roman"/>
          <w:color w:val="000000"/>
        </w:rPr>
        <w:tab/>
        <w:t xml:space="preserve">A violation other than an inadvertent or unintentional violation must be considered by the appropriate supervisory office for appropriate action.” </w:t>
      </w:r>
    </w:p>
    <w:p w:rsidR="00743ACF"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p>
    <w:p w:rsidR="00743ACF"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r>
        <w:rPr>
          <w:rFonts w:cs="Times New Roman"/>
          <w:b/>
          <w:color w:val="000000"/>
        </w:rPr>
        <w:t>Time effective</w:t>
      </w:r>
    </w:p>
    <w:p w:rsidR="00743ACF" w:rsidRPr="001C2BB5"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rPr>
      </w:pPr>
    </w:p>
    <w:p w:rsidR="00743ACF" w:rsidRPr="00B86CA3" w:rsidRDefault="00743ACF"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86CA3">
        <w:rPr>
          <w:rFonts w:cs="Times New Roman"/>
          <w:color w:val="000000"/>
        </w:rPr>
        <w:t>SECTION</w:t>
      </w:r>
      <w:r w:rsidRPr="00B86CA3">
        <w:rPr>
          <w:rFonts w:cs="Times New Roman"/>
          <w:color w:val="000000"/>
        </w:rPr>
        <w:tab/>
        <w:t>3.</w:t>
      </w:r>
      <w:r w:rsidRPr="00B86CA3">
        <w:rPr>
          <w:rFonts w:cs="Times New Roman"/>
          <w:color w:val="000000"/>
        </w:rPr>
        <w:tab/>
        <w:t>This act takes effect upon approval by the Governor.</w:t>
      </w:r>
    </w:p>
    <w:p w:rsidR="00743ACF" w:rsidRDefault="00743ACF" w:rsidP="00743ACF">
      <w:pPr>
        <w:tabs>
          <w:tab w:val="left" w:pos="1440"/>
          <w:tab w:val="left" w:pos="1800"/>
          <w:tab w:val="left" w:pos="2880"/>
        </w:tabs>
        <w:rPr>
          <w:color w:val="000000" w:themeColor="text1"/>
        </w:rPr>
      </w:pPr>
    </w:p>
    <w:p w:rsidR="00743ACF" w:rsidRDefault="00743ACF" w:rsidP="00743ACF">
      <w:pPr>
        <w:tabs>
          <w:tab w:val="left" w:pos="1440"/>
          <w:tab w:val="left" w:pos="1800"/>
          <w:tab w:val="left" w:pos="2880"/>
        </w:tabs>
        <w:rPr>
          <w:color w:val="000000" w:themeColor="text1"/>
        </w:rPr>
      </w:pPr>
      <w:r>
        <w:rPr>
          <w:color w:val="000000" w:themeColor="text1"/>
        </w:rPr>
        <w:t>Ratified the 7</w:t>
      </w:r>
      <w:r>
        <w:rPr>
          <w:color w:val="000000" w:themeColor="text1"/>
          <w:vertAlign w:val="superscript"/>
        </w:rPr>
        <w:t>th</w:t>
      </w:r>
      <w:r>
        <w:rPr>
          <w:color w:val="000000" w:themeColor="text1"/>
        </w:rPr>
        <w:t xml:space="preserve"> day of June, 2010.</w:t>
      </w:r>
    </w:p>
    <w:p w:rsidR="00743ACF" w:rsidRDefault="00743ACF" w:rsidP="00743ACF">
      <w:pPr>
        <w:tabs>
          <w:tab w:val="left" w:pos="1440"/>
          <w:tab w:val="left" w:pos="1800"/>
          <w:tab w:val="left" w:pos="2880"/>
        </w:tabs>
        <w:rPr>
          <w:color w:val="000000" w:themeColor="text1"/>
        </w:rPr>
      </w:pPr>
    </w:p>
    <w:p w:rsidR="00743ACF" w:rsidRDefault="00743ACF" w:rsidP="00743ACF">
      <w:pPr>
        <w:tabs>
          <w:tab w:val="left" w:pos="1440"/>
          <w:tab w:val="left" w:pos="1800"/>
          <w:tab w:val="left" w:pos="2880"/>
        </w:tabs>
        <w:rPr>
          <w:color w:val="000000" w:themeColor="text1"/>
        </w:rPr>
      </w:pPr>
      <w:r>
        <w:rPr>
          <w:color w:val="000000" w:themeColor="text1"/>
        </w:rPr>
        <w:t>Vetoed by the Governor -- 6/11/2010.</w:t>
      </w:r>
    </w:p>
    <w:p w:rsidR="00743ACF" w:rsidRDefault="00743ACF" w:rsidP="00743ACF">
      <w:pPr>
        <w:tabs>
          <w:tab w:val="left" w:pos="1440"/>
          <w:tab w:val="left" w:pos="1800"/>
          <w:tab w:val="left" w:pos="2880"/>
        </w:tabs>
        <w:rPr>
          <w:color w:val="000000" w:themeColor="text1"/>
        </w:rPr>
      </w:pPr>
      <w:r>
        <w:rPr>
          <w:color w:val="000000" w:themeColor="text1"/>
        </w:rPr>
        <w:t>Veto overridden by House -- 6/15/2010.</w:t>
      </w:r>
    </w:p>
    <w:p w:rsidR="00743ACF" w:rsidRDefault="00743ACF" w:rsidP="00743ACF">
      <w:pPr>
        <w:tabs>
          <w:tab w:val="left" w:pos="1440"/>
          <w:tab w:val="left" w:pos="1800"/>
          <w:tab w:val="left" w:pos="2880"/>
        </w:tabs>
        <w:rPr>
          <w:color w:val="000000" w:themeColor="text1"/>
        </w:rPr>
      </w:pPr>
      <w:r>
        <w:rPr>
          <w:color w:val="000000" w:themeColor="text1"/>
        </w:rPr>
        <w:t xml:space="preserve">Veto overridden by Senate -- 1/19/2011. </w:t>
      </w:r>
    </w:p>
    <w:p w:rsidR="00743ACF" w:rsidRDefault="00743ACF" w:rsidP="00743ACF">
      <w:pPr>
        <w:tabs>
          <w:tab w:val="left" w:pos="1440"/>
          <w:tab w:val="left" w:pos="1800"/>
          <w:tab w:val="left" w:pos="2880"/>
        </w:tabs>
        <w:jc w:val="center"/>
        <w:rPr>
          <w:color w:val="000000" w:themeColor="text1"/>
        </w:rPr>
      </w:pPr>
    </w:p>
    <w:p w:rsidR="00743ACF" w:rsidRDefault="00743ACF" w:rsidP="00743ACF">
      <w:pPr>
        <w:tabs>
          <w:tab w:val="left" w:pos="1440"/>
          <w:tab w:val="left" w:pos="1800"/>
          <w:tab w:val="left" w:pos="2880"/>
        </w:tabs>
        <w:jc w:val="center"/>
        <w:rPr>
          <w:color w:val="000000" w:themeColor="text1"/>
        </w:rPr>
      </w:pPr>
      <w:r>
        <w:rPr>
          <w:color w:val="000000" w:themeColor="text1"/>
        </w:rPr>
        <w:t>__________</w:t>
      </w:r>
    </w:p>
    <w:p w:rsidR="008836A5" w:rsidRPr="008D3490" w:rsidRDefault="008836A5" w:rsidP="00743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sectPr w:rsidR="008836A5" w:rsidRPr="008D3490" w:rsidSect="00544066">
      <w:footerReference w:type="default" r:id="rId31"/>
      <w:footerReference w:type="first" r:id="rId32"/>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4F9" w:rsidRDefault="00E534F9" w:rsidP="007D5FAC">
      <w:r>
        <w:separator/>
      </w:r>
    </w:p>
  </w:endnote>
  <w:endnote w:type="continuationSeparator" w:id="0">
    <w:p w:rsidR="00E534F9" w:rsidRDefault="00E534F9"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BEE808-4825-49F0-97F2-595051B3226D}"/>
    <w:embedBold r:id="rId2" w:fontKey="{BCA360A7-CB30-4D9E-8577-BBA0BE6F6431}"/>
  </w:font>
  <w:font w:name="Calibri">
    <w:panose1 w:val="020F0502020204030204"/>
    <w:charset w:val="00"/>
    <w:family w:val="swiss"/>
    <w:pitch w:val="variable"/>
    <w:sig w:usb0="E10002FF" w:usb1="4000ACFF" w:usb2="00000009" w:usb3="00000000" w:csb0="0000019F" w:csb1="00000000"/>
    <w:embedRegular r:id="rId3" w:fontKey="{1B9B344F-3703-438F-B502-74CD09CF493D}"/>
    <w:embedBold r:id="rId4" w:fontKey="{C7C3A088-20DA-4EBF-B5EC-6D9397AAEFBA}"/>
  </w:font>
  <w:font w:name="Cambria">
    <w:panose1 w:val="02040503050406030204"/>
    <w:charset w:val="00"/>
    <w:family w:val="roman"/>
    <w:pitch w:val="variable"/>
    <w:sig w:usb0="E00002FF" w:usb1="400004FF" w:usb2="00000000" w:usb3="00000000" w:csb0="0000019F" w:csb1="00000000"/>
    <w:embedRegular r:id="rId5" w:fontKey="{A586755C-DF5C-4B32-A786-BB13D29D2D4A}"/>
    <w:embedBold r:id="rId6" w:fontKey="{769A72BD-3B77-4BBA-B437-7397B7FFAB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066" w:rsidRPr="00544066" w:rsidRDefault="00544066" w:rsidP="00544066">
    <w:pPr>
      <w:pStyle w:val="Footer"/>
      <w:tabs>
        <w:tab w:val="clear" w:pos="4680"/>
        <w:tab w:val="clear" w:pos="9360"/>
        <w:tab w:val="center" w:pos="3168"/>
      </w:tabs>
      <w:spacing w:before="120"/>
    </w:pPr>
    <w:r>
      <w:tab/>
    </w:r>
    <w:r w:rsidR="00786BC0">
      <w:fldChar w:fldCharType="begin"/>
    </w:r>
    <w:r w:rsidR="00743ACF">
      <w:instrText xml:space="preserve"> PAGE  \* MERGEFORMAT </w:instrText>
    </w:r>
    <w:r w:rsidR="00786BC0">
      <w:fldChar w:fldCharType="separate"/>
    </w:r>
    <w:r w:rsidR="00802483">
      <w:rPr>
        <w:noProof/>
      </w:rPr>
      <w:t>2</w:t>
    </w:r>
    <w:r w:rsidR="00786BC0">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066" w:rsidRDefault="005440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4F9" w:rsidRDefault="00E534F9" w:rsidP="007D5FAC">
      <w:r>
        <w:separator/>
      </w:r>
    </w:p>
  </w:footnote>
  <w:footnote w:type="continuationSeparator" w:id="0">
    <w:p w:rsidR="00E534F9" w:rsidRDefault="00E534F9"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51553"/>
  </w:hdrShapeDefaults>
  <w:footnotePr>
    <w:footnote w:id="-1"/>
    <w:footnote w:id="0"/>
  </w:footnotePr>
  <w:endnotePr>
    <w:endnote w:id="-1"/>
    <w:endnote w:id="0"/>
  </w:endnotePr>
  <w:compat>
    <w:splitPgBreakAndParaMark/>
    <w:compatSetting w:name="compatibilityMode" w:uri="http://schemas.microsoft.com/office/word" w:val="12"/>
  </w:compat>
  <w:docVars>
    <w:docVar w:name="ActAttorney" w:val="D. Williams"/>
    <w:docVar w:name="ActBillNo" w:val="4542"/>
    <w:docVar w:name="ActSecretary" w:val="Pair"/>
    <w:docVar w:name="ActSIdno" w:val="(896)  4542DW10"/>
    <w:docVar w:name="clipname" w:val="4542DW10"/>
    <w:docVar w:name="dvBillNumber" w:val="4542"/>
    <w:docVar w:name="dvBillNumberPrefix" w:val="H"/>
    <w:docVar w:name="dvOriginalBody" w:val="House"/>
    <w:docVar w:name="HOUSEACTFULLPATH" w:val="L:\COUNCIL\ACTS\4542DW10.DOCX"/>
    <w:docVar w:name="OrigHOUSEBillNo" w:val="4542"/>
    <w:docVar w:name="WhatActtype" w:val="AN ACT"/>
  </w:docVars>
  <w:rsids>
    <w:rsidRoot w:val="00E74BC4"/>
    <w:rsid w:val="00002DE0"/>
    <w:rsid w:val="00012D4E"/>
    <w:rsid w:val="00020349"/>
    <w:rsid w:val="00020977"/>
    <w:rsid w:val="00021B0B"/>
    <w:rsid w:val="00040C05"/>
    <w:rsid w:val="0004579B"/>
    <w:rsid w:val="00051B4F"/>
    <w:rsid w:val="00060E60"/>
    <w:rsid w:val="000673E4"/>
    <w:rsid w:val="0007088D"/>
    <w:rsid w:val="000731E9"/>
    <w:rsid w:val="00074565"/>
    <w:rsid w:val="00076A1A"/>
    <w:rsid w:val="00077DA3"/>
    <w:rsid w:val="00081300"/>
    <w:rsid w:val="00085C37"/>
    <w:rsid w:val="00086FFD"/>
    <w:rsid w:val="00092EE6"/>
    <w:rsid w:val="00096A9B"/>
    <w:rsid w:val="00096BDA"/>
    <w:rsid w:val="000A6151"/>
    <w:rsid w:val="000B316D"/>
    <w:rsid w:val="000B56CB"/>
    <w:rsid w:val="000D6F51"/>
    <w:rsid w:val="001030FE"/>
    <w:rsid w:val="001031AE"/>
    <w:rsid w:val="00103295"/>
    <w:rsid w:val="00103D2E"/>
    <w:rsid w:val="00104519"/>
    <w:rsid w:val="00106968"/>
    <w:rsid w:val="00114917"/>
    <w:rsid w:val="001237B9"/>
    <w:rsid w:val="00131CE5"/>
    <w:rsid w:val="00135DDF"/>
    <w:rsid w:val="00136AA0"/>
    <w:rsid w:val="00141278"/>
    <w:rsid w:val="0014525A"/>
    <w:rsid w:val="001626DB"/>
    <w:rsid w:val="00170F30"/>
    <w:rsid w:val="00172771"/>
    <w:rsid w:val="001747A9"/>
    <w:rsid w:val="001750EA"/>
    <w:rsid w:val="001754BB"/>
    <w:rsid w:val="00182D9E"/>
    <w:rsid w:val="0018353C"/>
    <w:rsid w:val="00183B99"/>
    <w:rsid w:val="00195F4E"/>
    <w:rsid w:val="001A646B"/>
    <w:rsid w:val="001A75A0"/>
    <w:rsid w:val="001B201B"/>
    <w:rsid w:val="001B65B6"/>
    <w:rsid w:val="001B78F9"/>
    <w:rsid w:val="001B7FF5"/>
    <w:rsid w:val="001C2BB5"/>
    <w:rsid w:val="001C390F"/>
    <w:rsid w:val="001C603D"/>
    <w:rsid w:val="001C6957"/>
    <w:rsid w:val="001D0755"/>
    <w:rsid w:val="001D279C"/>
    <w:rsid w:val="001D6463"/>
    <w:rsid w:val="001E47D6"/>
    <w:rsid w:val="001F1CCC"/>
    <w:rsid w:val="001F729C"/>
    <w:rsid w:val="00200C6E"/>
    <w:rsid w:val="00204492"/>
    <w:rsid w:val="002068E6"/>
    <w:rsid w:val="00206EF4"/>
    <w:rsid w:val="00206FB0"/>
    <w:rsid w:val="00212CD6"/>
    <w:rsid w:val="00215235"/>
    <w:rsid w:val="00223E0F"/>
    <w:rsid w:val="00226AE7"/>
    <w:rsid w:val="00231146"/>
    <w:rsid w:val="002321B6"/>
    <w:rsid w:val="00234401"/>
    <w:rsid w:val="00234E70"/>
    <w:rsid w:val="00235B86"/>
    <w:rsid w:val="002367D4"/>
    <w:rsid w:val="00241B81"/>
    <w:rsid w:val="00241C04"/>
    <w:rsid w:val="00242F15"/>
    <w:rsid w:val="00254411"/>
    <w:rsid w:val="00254FFA"/>
    <w:rsid w:val="00257ACD"/>
    <w:rsid w:val="002710C8"/>
    <w:rsid w:val="00273EA7"/>
    <w:rsid w:val="00274843"/>
    <w:rsid w:val="00276491"/>
    <w:rsid w:val="00276CCF"/>
    <w:rsid w:val="00277C27"/>
    <w:rsid w:val="00280582"/>
    <w:rsid w:val="002851AC"/>
    <w:rsid w:val="00290A6F"/>
    <w:rsid w:val="00290B61"/>
    <w:rsid w:val="00291330"/>
    <w:rsid w:val="00291CD5"/>
    <w:rsid w:val="00291CF3"/>
    <w:rsid w:val="00293450"/>
    <w:rsid w:val="00294396"/>
    <w:rsid w:val="00296B4D"/>
    <w:rsid w:val="002A23CF"/>
    <w:rsid w:val="002A6880"/>
    <w:rsid w:val="002A7F6D"/>
    <w:rsid w:val="002B787D"/>
    <w:rsid w:val="002C0E8D"/>
    <w:rsid w:val="002C0E95"/>
    <w:rsid w:val="002C3DB3"/>
    <w:rsid w:val="002C4C93"/>
    <w:rsid w:val="002C7D37"/>
    <w:rsid w:val="002D3267"/>
    <w:rsid w:val="002D7489"/>
    <w:rsid w:val="002D7F22"/>
    <w:rsid w:val="002E0E09"/>
    <w:rsid w:val="002E2659"/>
    <w:rsid w:val="002E42ED"/>
    <w:rsid w:val="002F1141"/>
    <w:rsid w:val="00304605"/>
    <w:rsid w:val="003049A0"/>
    <w:rsid w:val="00305689"/>
    <w:rsid w:val="00315C15"/>
    <w:rsid w:val="003171BC"/>
    <w:rsid w:val="0031739F"/>
    <w:rsid w:val="003219FC"/>
    <w:rsid w:val="0032380E"/>
    <w:rsid w:val="00325D1F"/>
    <w:rsid w:val="00332882"/>
    <w:rsid w:val="003348FE"/>
    <w:rsid w:val="00334EAC"/>
    <w:rsid w:val="0034356D"/>
    <w:rsid w:val="00360108"/>
    <w:rsid w:val="00360D70"/>
    <w:rsid w:val="0036176C"/>
    <w:rsid w:val="00364D3F"/>
    <w:rsid w:val="00366494"/>
    <w:rsid w:val="00370DA1"/>
    <w:rsid w:val="00372564"/>
    <w:rsid w:val="00372FF8"/>
    <w:rsid w:val="0038005A"/>
    <w:rsid w:val="0039655A"/>
    <w:rsid w:val="00396C58"/>
    <w:rsid w:val="003A6D96"/>
    <w:rsid w:val="003A7517"/>
    <w:rsid w:val="003B061F"/>
    <w:rsid w:val="003B105A"/>
    <w:rsid w:val="003B1A01"/>
    <w:rsid w:val="003B2E6E"/>
    <w:rsid w:val="003B355D"/>
    <w:rsid w:val="003B6BB7"/>
    <w:rsid w:val="003B746E"/>
    <w:rsid w:val="003C030C"/>
    <w:rsid w:val="003D2A73"/>
    <w:rsid w:val="003D5D65"/>
    <w:rsid w:val="003E2FE8"/>
    <w:rsid w:val="00400828"/>
    <w:rsid w:val="00412B47"/>
    <w:rsid w:val="004157C4"/>
    <w:rsid w:val="0041760A"/>
    <w:rsid w:val="00417A9C"/>
    <w:rsid w:val="00423310"/>
    <w:rsid w:val="00427BCB"/>
    <w:rsid w:val="00430DA3"/>
    <w:rsid w:val="00432E09"/>
    <w:rsid w:val="00435D03"/>
    <w:rsid w:val="004374A9"/>
    <w:rsid w:val="00445A20"/>
    <w:rsid w:val="00447C2D"/>
    <w:rsid w:val="0045270B"/>
    <w:rsid w:val="004666F5"/>
    <w:rsid w:val="00472A5B"/>
    <w:rsid w:val="00475FAD"/>
    <w:rsid w:val="00484DF4"/>
    <w:rsid w:val="00486109"/>
    <w:rsid w:val="0049067C"/>
    <w:rsid w:val="004941A4"/>
    <w:rsid w:val="00497784"/>
    <w:rsid w:val="004A073E"/>
    <w:rsid w:val="004A1278"/>
    <w:rsid w:val="004A5193"/>
    <w:rsid w:val="004A76F3"/>
    <w:rsid w:val="004B1DA6"/>
    <w:rsid w:val="004B27E8"/>
    <w:rsid w:val="004B402A"/>
    <w:rsid w:val="004B41E5"/>
    <w:rsid w:val="004C0A66"/>
    <w:rsid w:val="004C115D"/>
    <w:rsid w:val="004C190F"/>
    <w:rsid w:val="004D29AD"/>
    <w:rsid w:val="004D6A8C"/>
    <w:rsid w:val="004D716F"/>
    <w:rsid w:val="004E275E"/>
    <w:rsid w:val="004E6C25"/>
    <w:rsid w:val="004E747B"/>
    <w:rsid w:val="004E7E53"/>
    <w:rsid w:val="004F0258"/>
    <w:rsid w:val="004F0E6F"/>
    <w:rsid w:val="004F4494"/>
    <w:rsid w:val="004F4608"/>
    <w:rsid w:val="004F5867"/>
    <w:rsid w:val="004F6446"/>
    <w:rsid w:val="00501737"/>
    <w:rsid w:val="00505EB4"/>
    <w:rsid w:val="005065EC"/>
    <w:rsid w:val="005208D0"/>
    <w:rsid w:val="005253C4"/>
    <w:rsid w:val="00530D7F"/>
    <w:rsid w:val="00531A4F"/>
    <w:rsid w:val="00531C6C"/>
    <w:rsid w:val="005325C5"/>
    <w:rsid w:val="0053326B"/>
    <w:rsid w:val="005352AA"/>
    <w:rsid w:val="0053576C"/>
    <w:rsid w:val="0054323B"/>
    <w:rsid w:val="00544066"/>
    <w:rsid w:val="00555859"/>
    <w:rsid w:val="00556774"/>
    <w:rsid w:val="00560EBF"/>
    <w:rsid w:val="005627E7"/>
    <w:rsid w:val="00562952"/>
    <w:rsid w:val="00566992"/>
    <w:rsid w:val="005672F0"/>
    <w:rsid w:val="00573BBA"/>
    <w:rsid w:val="005741F9"/>
    <w:rsid w:val="00574BF0"/>
    <w:rsid w:val="005839FC"/>
    <w:rsid w:val="00583CB3"/>
    <w:rsid w:val="005859EE"/>
    <w:rsid w:val="00591D7C"/>
    <w:rsid w:val="00594D39"/>
    <w:rsid w:val="005A06C1"/>
    <w:rsid w:val="005A1FF2"/>
    <w:rsid w:val="005A7D5F"/>
    <w:rsid w:val="005B2750"/>
    <w:rsid w:val="005B3E85"/>
    <w:rsid w:val="005B4DB1"/>
    <w:rsid w:val="005C4B9E"/>
    <w:rsid w:val="005C5915"/>
    <w:rsid w:val="005D4126"/>
    <w:rsid w:val="005D50CE"/>
    <w:rsid w:val="005D5723"/>
    <w:rsid w:val="005D6054"/>
    <w:rsid w:val="005E07AD"/>
    <w:rsid w:val="005E143E"/>
    <w:rsid w:val="005E36AC"/>
    <w:rsid w:val="005F79FF"/>
    <w:rsid w:val="00601024"/>
    <w:rsid w:val="00602ACC"/>
    <w:rsid w:val="006055BC"/>
    <w:rsid w:val="00605B6E"/>
    <w:rsid w:val="00605C15"/>
    <w:rsid w:val="0060700F"/>
    <w:rsid w:val="00612BB0"/>
    <w:rsid w:val="00616994"/>
    <w:rsid w:val="006236C9"/>
    <w:rsid w:val="00625487"/>
    <w:rsid w:val="00626F43"/>
    <w:rsid w:val="0063724D"/>
    <w:rsid w:val="0064018A"/>
    <w:rsid w:val="00641A70"/>
    <w:rsid w:val="00643998"/>
    <w:rsid w:val="00651313"/>
    <w:rsid w:val="00655550"/>
    <w:rsid w:val="00656CCD"/>
    <w:rsid w:val="00657AB1"/>
    <w:rsid w:val="00663AC3"/>
    <w:rsid w:val="00667BB3"/>
    <w:rsid w:val="00672966"/>
    <w:rsid w:val="006750A0"/>
    <w:rsid w:val="00687A6A"/>
    <w:rsid w:val="0069010D"/>
    <w:rsid w:val="00690F99"/>
    <w:rsid w:val="00691B24"/>
    <w:rsid w:val="0069490C"/>
    <w:rsid w:val="00696C4D"/>
    <w:rsid w:val="00696F5B"/>
    <w:rsid w:val="006A4214"/>
    <w:rsid w:val="006A5B40"/>
    <w:rsid w:val="006A65C8"/>
    <w:rsid w:val="006A6F1D"/>
    <w:rsid w:val="006B263A"/>
    <w:rsid w:val="006B4FA6"/>
    <w:rsid w:val="006C2574"/>
    <w:rsid w:val="006C7535"/>
    <w:rsid w:val="006C7D00"/>
    <w:rsid w:val="006F22C0"/>
    <w:rsid w:val="006F290C"/>
    <w:rsid w:val="007009F2"/>
    <w:rsid w:val="00703D30"/>
    <w:rsid w:val="00704FF9"/>
    <w:rsid w:val="007052EC"/>
    <w:rsid w:val="007261EE"/>
    <w:rsid w:val="00733A16"/>
    <w:rsid w:val="00737039"/>
    <w:rsid w:val="007373C7"/>
    <w:rsid w:val="00740BEB"/>
    <w:rsid w:val="00743ACF"/>
    <w:rsid w:val="007469F9"/>
    <w:rsid w:val="0074783A"/>
    <w:rsid w:val="00747E29"/>
    <w:rsid w:val="007514EF"/>
    <w:rsid w:val="007603E3"/>
    <w:rsid w:val="00765D0A"/>
    <w:rsid w:val="007746C2"/>
    <w:rsid w:val="00775B87"/>
    <w:rsid w:val="00784A23"/>
    <w:rsid w:val="00786BC0"/>
    <w:rsid w:val="007946C3"/>
    <w:rsid w:val="00796AA7"/>
    <w:rsid w:val="007A44AD"/>
    <w:rsid w:val="007A4BCD"/>
    <w:rsid w:val="007A73EA"/>
    <w:rsid w:val="007A7F6B"/>
    <w:rsid w:val="007B0E40"/>
    <w:rsid w:val="007B296A"/>
    <w:rsid w:val="007B2D27"/>
    <w:rsid w:val="007B59FD"/>
    <w:rsid w:val="007B68A1"/>
    <w:rsid w:val="007C3D08"/>
    <w:rsid w:val="007C3EC8"/>
    <w:rsid w:val="007C7B7F"/>
    <w:rsid w:val="007D14D4"/>
    <w:rsid w:val="007D5FAC"/>
    <w:rsid w:val="007E19E6"/>
    <w:rsid w:val="007E3A81"/>
    <w:rsid w:val="007F6631"/>
    <w:rsid w:val="007F6D46"/>
    <w:rsid w:val="007F7184"/>
    <w:rsid w:val="00800AD0"/>
    <w:rsid w:val="00802483"/>
    <w:rsid w:val="0081729E"/>
    <w:rsid w:val="00832F5E"/>
    <w:rsid w:val="00836D7F"/>
    <w:rsid w:val="00841A98"/>
    <w:rsid w:val="00841BFC"/>
    <w:rsid w:val="008422D2"/>
    <w:rsid w:val="008449B6"/>
    <w:rsid w:val="00850549"/>
    <w:rsid w:val="008524CC"/>
    <w:rsid w:val="00855672"/>
    <w:rsid w:val="00860CD2"/>
    <w:rsid w:val="00865315"/>
    <w:rsid w:val="00865A3F"/>
    <w:rsid w:val="0086656D"/>
    <w:rsid w:val="008674BA"/>
    <w:rsid w:val="00870435"/>
    <w:rsid w:val="008733F2"/>
    <w:rsid w:val="008746A0"/>
    <w:rsid w:val="008836A5"/>
    <w:rsid w:val="00892AF7"/>
    <w:rsid w:val="0089468D"/>
    <w:rsid w:val="008B2051"/>
    <w:rsid w:val="008B347C"/>
    <w:rsid w:val="008B48BD"/>
    <w:rsid w:val="008C325E"/>
    <w:rsid w:val="008D3490"/>
    <w:rsid w:val="008E03BA"/>
    <w:rsid w:val="008F4CA1"/>
    <w:rsid w:val="008F510F"/>
    <w:rsid w:val="008F5F0A"/>
    <w:rsid w:val="008F7D5B"/>
    <w:rsid w:val="00900319"/>
    <w:rsid w:val="009076FA"/>
    <w:rsid w:val="00916EE8"/>
    <w:rsid w:val="009254E2"/>
    <w:rsid w:val="00926C29"/>
    <w:rsid w:val="0093412B"/>
    <w:rsid w:val="00940A90"/>
    <w:rsid w:val="00953BF7"/>
    <w:rsid w:val="009560AB"/>
    <w:rsid w:val="009631DC"/>
    <w:rsid w:val="009634D4"/>
    <w:rsid w:val="00964DE8"/>
    <w:rsid w:val="00966B42"/>
    <w:rsid w:val="00971351"/>
    <w:rsid w:val="0097332E"/>
    <w:rsid w:val="00974FD7"/>
    <w:rsid w:val="00980444"/>
    <w:rsid w:val="00982E93"/>
    <w:rsid w:val="009B0FA5"/>
    <w:rsid w:val="009B6EA6"/>
    <w:rsid w:val="009D0B32"/>
    <w:rsid w:val="009D335B"/>
    <w:rsid w:val="009D4AE9"/>
    <w:rsid w:val="009D75E7"/>
    <w:rsid w:val="009F231A"/>
    <w:rsid w:val="009F42DA"/>
    <w:rsid w:val="00A03978"/>
    <w:rsid w:val="00A050C0"/>
    <w:rsid w:val="00A062DB"/>
    <w:rsid w:val="00A07F7B"/>
    <w:rsid w:val="00A14F94"/>
    <w:rsid w:val="00A156D2"/>
    <w:rsid w:val="00A23CED"/>
    <w:rsid w:val="00A25E64"/>
    <w:rsid w:val="00A26387"/>
    <w:rsid w:val="00A3022E"/>
    <w:rsid w:val="00A32D49"/>
    <w:rsid w:val="00A3323F"/>
    <w:rsid w:val="00A46627"/>
    <w:rsid w:val="00A475E8"/>
    <w:rsid w:val="00A61397"/>
    <w:rsid w:val="00A62F8F"/>
    <w:rsid w:val="00A64E80"/>
    <w:rsid w:val="00A71183"/>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C1E2F"/>
    <w:rsid w:val="00AD107E"/>
    <w:rsid w:val="00AD15BB"/>
    <w:rsid w:val="00AD33E6"/>
    <w:rsid w:val="00AD4887"/>
    <w:rsid w:val="00AE4DFB"/>
    <w:rsid w:val="00AF08CD"/>
    <w:rsid w:val="00AF2080"/>
    <w:rsid w:val="00AF3196"/>
    <w:rsid w:val="00AF3FED"/>
    <w:rsid w:val="00AF6432"/>
    <w:rsid w:val="00AF7929"/>
    <w:rsid w:val="00AF7A83"/>
    <w:rsid w:val="00B05386"/>
    <w:rsid w:val="00B11270"/>
    <w:rsid w:val="00B1252A"/>
    <w:rsid w:val="00B303AC"/>
    <w:rsid w:val="00B374C4"/>
    <w:rsid w:val="00B408FD"/>
    <w:rsid w:val="00B4797F"/>
    <w:rsid w:val="00B516BA"/>
    <w:rsid w:val="00B520A2"/>
    <w:rsid w:val="00B60515"/>
    <w:rsid w:val="00B62CAB"/>
    <w:rsid w:val="00B72ED3"/>
    <w:rsid w:val="00B73571"/>
    <w:rsid w:val="00B83DA1"/>
    <w:rsid w:val="00B846E9"/>
    <w:rsid w:val="00B92CEA"/>
    <w:rsid w:val="00BB1593"/>
    <w:rsid w:val="00BB43F6"/>
    <w:rsid w:val="00BB6EF3"/>
    <w:rsid w:val="00BC58C7"/>
    <w:rsid w:val="00BC5FF9"/>
    <w:rsid w:val="00BC6307"/>
    <w:rsid w:val="00BE36EB"/>
    <w:rsid w:val="00BE41F8"/>
    <w:rsid w:val="00BF1B60"/>
    <w:rsid w:val="00BF2034"/>
    <w:rsid w:val="00BF33CD"/>
    <w:rsid w:val="00BF352D"/>
    <w:rsid w:val="00BF6660"/>
    <w:rsid w:val="00C0158B"/>
    <w:rsid w:val="00C02F6F"/>
    <w:rsid w:val="00C03629"/>
    <w:rsid w:val="00C06E06"/>
    <w:rsid w:val="00C06FF3"/>
    <w:rsid w:val="00C1173A"/>
    <w:rsid w:val="00C15148"/>
    <w:rsid w:val="00C216F6"/>
    <w:rsid w:val="00C230AF"/>
    <w:rsid w:val="00C34674"/>
    <w:rsid w:val="00C3483A"/>
    <w:rsid w:val="00C45263"/>
    <w:rsid w:val="00C46AB4"/>
    <w:rsid w:val="00C55195"/>
    <w:rsid w:val="00C7071A"/>
    <w:rsid w:val="00C73088"/>
    <w:rsid w:val="00C748CB"/>
    <w:rsid w:val="00C74E9D"/>
    <w:rsid w:val="00C81812"/>
    <w:rsid w:val="00C837F6"/>
    <w:rsid w:val="00C92B7D"/>
    <w:rsid w:val="00C94E59"/>
    <w:rsid w:val="00C97CB8"/>
    <w:rsid w:val="00CA4CD7"/>
    <w:rsid w:val="00CB08A1"/>
    <w:rsid w:val="00CB12FE"/>
    <w:rsid w:val="00CC2825"/>
    <w:rsid w:val="00CC38E7"/>
    <w:rsid w:val="00CE13B0"/>
    <w:rsid w:val="00CE1407"/>
    <w:rsid w:val="00CE54EA"/>
    <w:rsid w:val="00CE5B85"/>
    <w:rsid w:val="00CF5BCF"/>
    <w:rsid w:val="00D00681"/>
    <w:rsid w:val="00D06DCC"/>
    <w:rsid w:val="00D1180E"/>
    <w:rsid w:val="00D132DB"/>
    <w:rsid w:val="00D13C21"/>
    <w:rsid w:val="00D16DAA"/>
    <w:rsid w:val="00D17AD0"/>
    <w:rsid w:val="00D24F96"/>
    <w:rsid w:val="00D25595"/>
    <w:rsid w:val="00D31442"/>
    <w:rsid w:val="00D3443A"/>
    <w:rsid w:val="00D366FE"/>
    <w:rsid w:val="00D375C1"/>
    <w:rsid w:val="00D45624"/>
    <w:rsid w:val="00D474CA"/>
    <w:rsid w:val="00D50FB9"/>
    <w:rsid w:val="00D56467"/>
    <w:rsid w:val="00D61579"/>
    <w:rsid w:val="00D63C04"/>
    <w:rsid w:val="00D650D0"/>
    <w:rsid w:val="00D7121D"/>
    <w:rsid w:val="00D75E1A"/>
    <w:rsid w:val="00D76225"/>
    <w:rsid w:val="00D7706E"/>
    <w:rsid w:val="00D80303"/>
    <w:rsid w:val="00D9130B"/>
    <w:rsid w:val="00D92268"/>
    <w:rsid w:val="00D94602"/>
    <w:rsid w:val="00D958BB"/>
    <w:rsid w:val="00DA1730"/>
    <w:rsid w:val="00DB01BE"/>
    <w:rsid w:val="00DB1297"/>
    <w:rsid w:val="00DC093F"/>
    <w:rsid w:val="00DC6CFE"/>
    <w:rsid w:val="00DD2595"/>
    <w:rsid w:val="00DD314B"/>
    <w:rsid w:val="00DD3B8D"/>
    <w:rsid w:val="00DD5167"/>
    <w:rsid w:val="00DD557D"/>
    <w:rsid w:val="00DF0E69"/>
    <w:rsid w:val="00E00FC9"/>
    <w:rsid w:val="00E02CA8"/>
    <w:rsid w:val="00E0650C"/>
    <w:rsid w:val="00E076BB"/>
    <w:rsid w:val="00E140B1"/>
    <w:rsid w:val="00E14905"/>
    <w:rsid w:val="00E33964"/>
    <w:rsid w:val="00E33DFF"/>
    <w:rsid w:val="00E3462F"/>
    <w:rsid w:val="00E36231"/>
    <w:rsid w:val="00E500F1"/>
    <w:rsid w:val="00E534F9"/>
    <w:rsid w:val="00E5358E"/>
    <w:rsid w:val="00E60357"/>
    <w:rsid w:val="00E6158A"/>
    <w:rsid w:val="00E61B4C"/>
    <w:rsid w:val="00E71D4E"/>
    <w:rsid w:val="00E74BC4"/>
    <w:rsid w:val="00E757F4"/>
    <w:rsid w:val="00E85961"/>
    <w:rsid w:val="00E9303D"/>
    <w:rsid w:val="00EA2A3A"/>
    <w:rsid w:val="00EA77B0"/>
    <w:rsid w:val="00EB18D7"/>
    <w:rsid w:val="00EB223A"/>
    <w:rsid w:val="00EC47CE"/>
    <w:rsid w:val="00EC4D8C"/>
    <w:rsid w:val="00ED4871"/>
    <w:rsid w:val="00EE663F"/>
    <w:rsid w:val="00EF0391"/>
    <w:rsid w:val="00EF0E4A"/>
    <w:rsid w:val="00EF3301"/>
    <w:rsid w:val="00EF6923"/>
    <w:rsid w:val="00F07446"/>
    <w:rsid w:val="00F16F4D"/>
    <w:rsid w:val="00F178BC"/>
    <w:rsid w:val="00F21DD7"/>
    <w:rsid w:val="00F24361"/>
    <w:rsid w:val="00F25311"/>
    <w:rsid w:val="00F30608"/>
    <w:rsid w:val="00F30AAF"/>
    <w:rsid w:val="00F310E4"/>
    <w:rsid w:val="00F348D3"/>
    <w:rsid w:val="00F34BF1"/>
    <w:rsid w:val="00F432E0"/>
    <w:rsid w:val="00F44E35"/>
    <w:rsid w:val="00F509CF"/>
    <w:rsid w:val="00F51775"/>
    <w:rsid w:val="00F54582"/>
    <w:rsid w:val="00F61884"/>
    <w:rsid w:val="00F627EF"/>
    <w:rsid w:val="00F66E0E"/>
    <w:rsid w:val="00F721C4"/>
    <w:rsid w:val="00F7296A"/>
    <w:rsid w:val="00F76850"/>
    <w:rsid w:val="00F80C6A"/>
    <w:rsid w:val="00F86999"/>
    <w:rsid w:val="00FA7E14"/>
    <w:rsid w:val="00FB1A6A"/>
    <w:rsid w:val="00FC380D"/>
    <w:rsid w:val="00FD5B10"/>
    <w:rsid w:val="00FD6DC2"/>
    <w:rsid w:val="00FD7AFA"/>
    <w:rsid w:val="00FE15B8"/>
    <w:rsid w:val="00FE1D78"/>
    <w:rsid w:val="00FE6887"/>
    <w:rsid w:val="00FF0473"/>
    <w:rsid w:val="00FF42B3"/>
    <w:rsid w:val="00FF4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oNotEmbedSmartTags/>
  <w:decimalSymbol w:val="."/>
  <w:listSeparator w:val=","/>
  <w15:docId w15:val="{D6ECEB67-1DB6-4F24-B4A4-8987EC440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3C4"/>
    <w:pPr>
      <w:spacing w:before="0"/>
    </w:pPr>
  </w:style>
  <w:style w:type="paragraph" w:styleId="Heading1">
    <w:name w:val="heading 1"/>
    <w:basedOn w:val="Normal"/>
    <w:next w:val="Normal"/>
    <w:link w:val="Heading1Char"/>
    <w:uiPriority w:val="9"/>
    <w:qFormat/>
    <w:rsid w:val="005440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D5FAC"/>
    <w:pPr>
      <w:tabs>
        <w:tab w:val="center" w:pos="4680"/>
        <w:tab w:val="right" w:pos="9360"/>
      </w:tabs>
    </w:pPr>
  </w:style>
  <w:style w:type="character" w:customStyle="1" w:styleId="HeaderChar">
    <w:name w:val="Header Char"/>
    <w:basedOn w:val="DefaultParagraphFont"/>
    <w:link w:val="Header"/>
    <w:uiPriority w:val="99"/>
    <w:semiHidden/>
    <w:rsid w:val="007D5FAC"/>
  </w:style>
  <w:style w:type="paragraph" w:styleId="Footer">
    <w:name w:val="footer"/>
    <w:basedOn w:val="Normal"/>
    <w:link w:val="FooterChar"/>
    <w:uiPriority w:val="99"/>
    <w:semiHidden/>
    <w:unhideWhenUsed/>
    <w:rsid w:val="007D5FAC"/>
    <w:pPr>
      <w:tabs>
        <w:tab w:val="center" w:pos="4680"/>
        <w:tab w:val="right" w:pos="9360"/>
      </w:tabs>
    </w:pPr>
  </w:style>
  <w:style w:type="character" w:customStyle="1" w:styleId="FooterChar">
    <w:name w:val="Footer Char"/>
    <w:basedOn w:val="DefaultParagraphFont"/>
    <w:link w:val="Footer"/>
    <w:uiPriority w:val="99"/>
    <w:semiHidden/>
    <w:rsid w:val="007D5FAC"/>
  </w:style>
  <w:style w:type="table" w:styleId="TableGrid">
    <w:name w:val="Table Grid"/>
    <w:basedOn w:val="TableNormal"/>
    <w:uiPriority w:val="59"/>
    <w:rsid w:val="00656CCD"/>
    <w:pPr>
      <w:spacing w:befor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54406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90A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6-10.docx" TargetMode="External"/><Relationship Id="rId13" Type="http://schemas.openxmlformats.org/officeDocument/2006/relationships/hyperlink" Target="file:///h:\SJ%20Archive\2010\04-21-10.docx" TargetMode="External"/><Relationship Id="rId18" Type="http://schemas.openxmlformats.org/officeDocument/2006/relationships/hyperlink" Target="file:///h:\SJ%20Archive\2010\05-26-10.docx" TargetMode="External"/><Relationship Id="rId26" Type="http://schemas.openxmlformats.org/officeDocument/2006/relationships/hyperlink" Target="file:///p:\pprever\2009-10\4542_20100420.docx" TargetMode="External"/><Relationship Id="rId3" Type="http://schemas.openxmlformats.org/officeDocument/2006/relationships/settings" Target="settings.xml"/><Relationship Id="rId21" Type="http://schemas.openxmlformats.org/officeDocument/2006/relationships/hyperlink" Target="file:///h:\HJ%20Archive\2010\06-01-10.docx" TargetMode="External"/><Relationship Id="rId34" Type="http://schemas.openxmlformats.org/officeDocument/2006/relationships/theme" Target="theme/theme1.xml"/><Relationship Id="rId7" Type="http://schemas.openxmlformats.org/officeDocument/2006/relationships/hyperlink" Target="file:///h:\HJ%20Archive\2010\02-16-10.docx" TargetMode="External"/><Relationship Id="rId12" Type="http://schemas.openxmlformats.org/officeDocument/2006/relationships/hyperlink" Target="file:///h:\HJ%20Archive\2010\04-21-10.docx" TargetMode="External"/><Relationship Id="rId17" Type="http://schemas.openxmlformats.org/officeDocument/2006/relationships/hyperlink" Target="file:///h:\SJ%20Archive\2010\05-12-10.docx" TargetMode="External"/><Relationship Id="rId25" Type="http://schemas.openxmlformats.org/officeDocument/2006/relationships/hyperlink" Target="file:///p:\pprever\2009-10\4542_20100414.doc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0\05-12-10.docx" TargetMode="External"/><Relationship Id="rId20" Type="http://schemas.openxmlformats.org/officeDocument/2006/relationships/hyperlink" Target="file:///h:\HJ%20Archive\2010\06-01-10.docx" TargetMode="External"/><Relationship Id="rId29" Type="http://schemas.openxmlformats.org/officeDocument/2006/relationships/hyperlink" Target="file:///p:\pprever\2009-10\4542_2010051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0-10.docx" TargetMode="External"/><Relationship Id="rId24" Type="http://schemas.openxmlformats.org/officeDocument/2006/relationships/hyperlink" Target="file:///p:\pprever\2009-10\4542_20100216.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Archive\2010\05-06-10.docx" TargetMode="External"/><Relationship Id="rId23" Type="http://schemas.openxmlformats.org/officeDocument/2006/relationships/hyperlink" Target="file:///h:\sj\20110119.docx" TargetMode="External"/><Relationship Id="rId28" Type="http://schemas.openxmlformats.org/officeDocument/2006/relationships/hyperlink" Target="file:///p:\pprever\2009-10\4542_20100512.docx" TargetMode="External"/><Relationship Id="rId10" Type="http://schemas.openxmlformats.org/officeDocument/2006/relationships/hyperlink" Target="file:///h:\HJ%20Archive\2010\04-20-10.docx" TargetMode="External"/><Relationship Id="rId19" Type="http://schemas.openxmlformats.org/officeDocument/2006/relationships/hyperlink" Target="file:///h:\SJ%20Archive\2010\05-26-10.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0\04-14-10.docx" TargetMode="External"/><Relationship Id="rId14" Type="http://schemas.openxmlformats.org/officeDocument/2006/relationships/hyperlink" Target="file:///h:\SJ%20Archive\2010\04-21-10.docx" TargetMode="External"/><Relationship Id="rId22" Type="http://schemas.openxmlformats.org/officeDocument/2006/relationships/hyperlink" Target="file:///h:\HJ%20Archive\2010\06-15-10.docx" TargetMode="External"/><Relationship Id="rId27" Type="http://schemas.openxmlformats.org/officeDocument/2006/relationships/hyperlink" Target="file:///p:\pprever\2009-10\4542_20100506.docx" TargetMode="External"/><Relationship Id="rId30" Type="http://schemas.openxmlformats.org/officeDocument/2006/relationships/hyperlink" Target="file:///p:\pprever\2009-10\4542_2010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7ECD8-DA39-406F-B4D9-9E76CBF2B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12</TotalTime>
  <Pages>3</Pages>
  <Words>655</Words>
  <Characters>3731</Characters>
  <Application>Microsoft Office Word</Application>
  <DocSecurity>0</DocSecurity>
  <Lines>125</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4542: Release of information by the State Ethics Commission - South Carolina Legislature Online</dc:title>
  <dc:subject/>
  <dc:creator>SharonPair</dc:creator>
  <cp:keywords/>
  <dc:description/>
  <cp:lastModifiedBy>N Cumfer</cp:lastModifiedBy>
  <cp:revision>12</cp:revision>
  <cp:lastPrinted>2010-06-01T22:07:00Z</cp:lastPrinted>
  <dcterms:created xsi:type="dcterms:W3CDTF">2011-02-02T19:33:00Z</dcterms:created>
  <dcterms:modified xsi:type="dcterms:W3CDTF">2014-11-24T16:25:00Z</dcterms:modified>
</cp:coreProperties>
</file>