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7BC" w:rsidRDefault="009877BC" w:rsidP="009877BC">
      <w:pPr>
        <w:widowControl w:val="0"/>
        <w:jc w:val="center"/>
      </w:pPr>
      <w:bookmarkStart w:id="0" w:name="_GoBack"/>
      <w:bookmarkEnd w:id="0"/>
      <w:r w:rsidRPr="009877BC">
        <w:rPr>
          <w:b/>
        </w:rPr>
        <w:t>South Carolina General Assembly</w:t>
      </w:r>
    </w:p>
    <w:p w:rsidR="009877BC" w:rsidRDefault="009877BC" w:rsidP="009877BC">
      <w:pPr>
        <w:widowControl w:val="0"/>
        <w:jc w:val="center"/>
      </w:pPr>
      <w:r>
        <w:t>118th Session, 2009-2010</w:t>
      </w: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jc w:val="left"/>
        <w:rPr>
          <w:b/>
        </w:rPr>
      </w:pPr>
      <w:r w:rsidRPr="009877BC">
        <w:rPr>
          <w:b/>
        </w:rPr>
        <w:t>H. 4603</w:t>
      </w:r>
    </w:p>
    <w:p w:rsidR="009877BC" w:rsidRDefault="009877BC" w:rsidP="009877BC">
      <w:pPr>
        <w:widowControl w:val="0"/>
        <w:jc w:val="left"/>
        <w:rPr>
          <w:b/>
        </w:rPr>
      </w:pPr>
    </w:p>
    <w:p w:rsidR="009877BC" w:rsidRDefault="009877BC" w:rsidP="009877BC">
      <w:pPr>
        <w:widowControl w:val="0"/>
        <w:jc w:val="left"/>
      </w:pPr>
      <w:r w:rsidRPr="009877BC">
        <w:rPr>
          <w:b/>
        </w:rPr>
        <w:t>STATUS INFORMATION</w:t>
      </w: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jc w:val="left"/>
      </w:pPr>
      <w:r>
        <w:t>Joint Resolution</w:t>
      </w:r>
    </w:p>
    <w:p w:rsidR="009877BC" w:rsidRDefault="009877BC" w:rsidP="009877BC">
      <w:pPr>
        <w:widowControl w:val="0"/>
        <w:jc w:val="left"/>
      </w:pPr>
      <w:r>
        <w:t>Sponsors: Rep. Cooper</w:t>
      </w:r>
    </w:p>
    <w:p w:rsidR="009877BC" w:rsidRDefault="009877BC" w:rsidP="009877BC">
      <w:pPr>
        <w:widowControl w:val="0"/>
        <w:jc w:val="left"/>
      </w:pPr>
      <w:r>
        <w:t>Document Path: l:\council\bills\nbd\20775sd10.docx</w:t>
      </w: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jc w:val="left"/>
      </w:pPr>
      <w:r>
        <w:t>Introduced in the House on February 23, 2010</w:t>
      </w:r>
    </w:p>
    <w:p w:rsidR="009877BC" w:rsidRDefault="009877BC" w:rsidP="009877BC">
      <w:pPr>
        <w:widowControl w:val="0"/>
        <w:jc w:val="left"/>
      </w:pPr>
      <w:r>
        <w:t xml:space="preserve">Currently residing in the House Committee on </w:t>
      </w:r>
      <w:r w:rsidRPr="009877BC">
        <w:rPr>
          <w:b/>
        </w:rPr>
        <w:t>Ways and Means</w:t>
      </w: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jc w:val="left"/>
      </w:pPr>
      <w:r>
        <w:t xml:space="preserve">Summary: </w:t>
      </w:r>
      <w:r w:rsidR="00760E4A">
        <w:t>State aid to subdivisions</w:t>
      </w: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jc w:val="left"/>
      </w:pPr>
    </w:p>
    <w:p w:rsidR="009877BC" w:rsidRDefault="009877BC" w:rsidP="00987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7BC">
        <w:rPr>
          <w:b/>
        </w:rPr>
        <w:t>HISTORY OF LEGISLATIVE ACTIONS</w:t>
      </w:r>
    </w:p>
    <w:p w:rsidR="009877BC" w:rsidRDefault="009877BC" w:rsidP="00987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7BC" w:rsidRPr="009877BC" w:rsidRDefault="009877BC" w:rsidP="00987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7BC">
        <w:rPr>
          <w:u w:val="single"/>
        </w:rPr>
        <w:tab/>
        <w:t>Date</w:t>
      </w:r>
      <w:r w:rsidRPr="009877BC">
        <w:rPr>
          <w:u w:val="single"/>
        </w:rPr>
        <w:tab/>
        <w:t>Body</w:t>
      </w:r>
      <w:r w:rsidRPr="009877BC">
        <w:rPr>
          <w:u w:val="single"/>
        </w:rPr>
        <w:tab/>
        <w:t>Action Description with journal page number</w:t>
      </w:r>
      <w:r w:rsidRPr="009877BC">
        <w:rPr>
          <w:u w:val="single"/>
        </w:rPr>
        <w:tab/>
      </w:r>
    </w:p>
    <w:p w:rsidR="00D82388" w:rsidRDefault="00D82388" w:rsidP="00D8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617816">
        <w:t xml:space="preserve">Introduced and read first time </w:t>
      </w:r>
      <w:hyperlink r:id="rId7" w:history="1">
        <w:r w:rsidRPr="0019673C">
          <w:rPr>
            <w:rStyle w:val="Hyperlink"/>
          </w:rPr>
          <w:t>HJ</w:t>
        </w:r>
      </w:hyperlink>
      <w:r>
        <w:noBreakHyphen/>
      </w:r>
      <w:r w:rsidRPr="00617816">
        <w:t>4</w:t>
      </w:r>
    </w:p>
    <w:p w:rsidR="00D82388" w:rsidRDefault="00D82388" w:rsidP="00D8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617816">
        <w:t xml:space="preserve">Referred to Committee on </w:t>
      </w:r>
      <w:r w:rsidRPr="00617816">
        <w:rPr>
          <w:b/>
        </w:rPr>
        <w:t>Ways and Means</w:t>
      </w:r>
      <w:r w:rsidRPr="00617816">
        <w:t xml:space="preserve"> </w:t>
      </w:r>
      <w:hyperlink r:id="rId8" w:history="1">
        <w:r w:rsidRPr="0019673C">
          <w:rPr>
            <w:rStyle w:val="Hyperlink"/>
          </w:rPr>
          <w:t>HJ</w:t>
        </w:r>
      </w:hyperlink>
      <w:r>
        <w:noBreakHyphen/>
      </w:r>
      <w:r w:rsidRPr="00617816">
        <w:t>4</w:t>
      </w:r>
    </w:p>
    <w:p w:rsidR="00D82388" w:rsidRDefault="00D82388" w:rsidP="00D8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7BC" w:rsidRPr="009877BC" w:rsidRDefault="009877BC" w:rsidP="00987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7BC" w:rsidRDefault="009877BC" w:rsidP="009877BC">
      <w:pPr>
        <w:widowControl w:val="0"/>
        <w:jc w:val="left"/>
      </w:pPr>
      <w:r w:rsidRPr="009877BC">
        <w:rPr>
          <w:b/>
        </w:rPr>
        <w:t>VERSIONS OF THIS BILL</w:t>
      </w:r>
    </w:p>
    <w:p w:rsidR="009877BC" w:rsidRDefault="009877BC" w:rsidP="009877BC">
      <w:pPr>
        <w:widowControl w:val="0"/>
        <w:jc w:val="left"/>
      </w:pPr>
    </w:p>
    <w:p w:rsidR="009877BC" w:rsidRDefault="000E7671" w:rsidP="009877BC">
      <w:pPr>
        <w:widowControl w:val="0"/>
        <w:jc w:val="left"/>
      </w:pPr>
      <w:hyperlink r:id="rId9" w:history="1">
        <w:r w:rsidR="009877BC">
          <w:rPr>
            <w:rStyle w:val="Hyperlink"/>
          </w:rPr>
          <w:t>2/23/2010</w:t>
        </w:r>
      </w:hyperlink>
    </w:p>
    <w:p w:rsidR="009877BC" w:rsidRDefault="009877BC" w:rsidP="009877BC"/>
    <w:p w:rsidR="009877BC" w:rsidRDefault="009877BC" w:rsidP="009877BC">
      <w:pPr>
        <w:sectPr w:rsidR="009877BC" w:rsidSect="009877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1C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2010</w:t>
      </w:r>
      <w:r>
        <w:noBreakHyphen/>
        <w:t>2011, AND TO PROVIDE THAT FOR FISCAL YEAR 2010</w:t>
      </w:r>
      <w:r>
        <w:noBreakHyphen/>
        <w:t>2011 COUNTIES MAY TRANSFER AMONG APPROPRIATED STATE REVENUES AS NEEDED TO ENSURE THE DELIVERY OF SERVICES.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641C">
        <w:t>The provisions of Section 6</w:t>
      </w:r>
      <w:r w:rsidR="007E641C">
        <w:noBreakHyphen/>
        <w:t>27</w:t>
      </w:r>
      <w:r w:rsidR="007E641C">
        <w:noBreakHyphen/>
        <w:t>50 of the 1976 Code for fiscal year 2010</w:t>
      </w:r>
      <w:r w:rsidR="007E641C">
        <w:noBreakHyphen/>
        <w:t>2011 are suspended.</w:t>
      </w:r>
    </w:p>
    <w:p w:rsidR="007E641C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C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2010</w:t>
      </w:r>
      <w:r>
        <w:noBreakHyphen/>
        <w:t>2011 fiscal year, counties of this State may transfer among appropriated state revenues as needed to ensure the delivery of services.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641C">
        <w:t>3</w:t>
      </w:r>
      <w:r>
        <w:t>.</w:t>
      </w:r>
      <w:r>
        <w:tab/>
        <w:t>This joint resolution takes effect upon approval by the Governor.</w:t>
      </w:r>
    </w:p>
    <w:p w:rsidR="00572069" w:rsidRDefault="007E64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069" w:rsidRDefault="00572069" w:rsidP="009877BC">
      <w:pPr>
        <w:suppressAutoHyphens/>
      </w:pPr>
    </w:p>
    <w:sectPr w:rsidR="00572069" w:rsidSect="009877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2CF" w:rsidRDefault="005B32CF" w:rsidP="009F0C77">
      <w:r>
        <w:separator/>
      </w:r>
    </w:p>
  </w:endnote>
  <w:endnote w:type="continuationSeparator" w:id="0">
    <w:p w:rsidR="005B32CF" w:rsidRDefault="005B32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93E7D8-E3A1-4F2E-8DCA-A96C4DD9D153}"/>
    <w:embedBold r:id="rId2" w:fontKey="{A0C64BC4-1086-4257-80B4-63A870469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47EB18-5EC0-42E9-943A-FC19692E19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7A52CB-2B42-40E9-A966-5206A024F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AAA662-4964-43DC-A160-DC5869D33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7BC" w:rsidRPr="00572069" w:rsidRDefault="009877BC" w:rsidP="00572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 w:rsidR="000E7671">
      <w:fldChar w:fldCharType="begin"/>
    </w:r>
    <w:r w:rsidR="000E7671">
      <w:instrText xml:space="preserve"> PAGE  \* MERGEFORMAT </w:instrText>
    </w:r>
    <w:r w:rsidR="000E7671">
      <w:fldChar w:fldCharType="separate"/>
    </w:r>
    <w:r w:rsidR="000E7671">
      <w:rPr>
        <w:noProof/>
      </w:rPr>
      <w:t>1</w:t>
    </w:r>
    <w:r w:rsidR="000E76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2CF" w:rsidRDefault="005B32CF" w:rsidP="009F0C77">
      <w:r>
        <w:separator/>
      </w:r>
    </w:p>
  </w:footnote>
  <w:footnote w:type="continuationSeparator" w:id="0">
    <w:p w:rsidR="005B32CF" w:rsidRDefault="005B32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775SD10"/>
    <w:docVar w:name="CoverBillType" w:val="j"/>
    <w:docVar w:name="docpath" w:val="L:\Council\bills\NBD\20775SD10.DOCX"/>
    <w:docVar w:name="dvBillNumber" w:val="46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E1930"/>
    <w:rsid w:val="00011869"/>
    <w:rsid w:val="000E1785"/>
    <w:rsid w:val="000E7671"/>
    <w:rsid w:val="000F40FA"/>
    <w:rsid w:val="0010776B"/>
    <w:rsid w:val="00133E66"/>
    <w:rsid w:val="001435A3"/>
    <w:rsid w:val="0019673C"/>
    <w:rsid w:val="001D08F2"/>
    <w:rsid w:val="001D525B"/>
    <w:rsid w:val="001D7F4F"/>
    <w:rsid w:val="001E5D53"/>
    <w:rsid w:val="001E742B"/>
    <w:rsid w:val="001F2640"/>
    <w:rsid w:val="002321B6"/>
    <w:rsid w:val="00250967"/>
    <w:rsid w:val="002543C8"/>
    <w:rsid w:val="00284AAE"/>
    <w:rsid w:val="002D778C"/>
    <w:rsid w:val="002E5912"/>
    <w:rsid w:val="00325348"/>
    <w:rsid w:val="0032732C"/>
    <w:rsid w:val="00336AD0"/>
    <w:rsid w:val="003460A0"/>
    <w:rsid w:val="0037079A"/>
    <w:rsid w:val="003A1A7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069"/>
    <w:rsid w:val="00577C6C"/>
    <w:rsid w:val="005B32CF"/>
    <w:rsid w:val="005C2FE2"/>
    <w:rsid w:val="005E2BC9"/>
    <w:rsid w:val="00605102"/>
    <w:rsid w:val="006215AA"/>
    <w:rsid w:val="006913C9"/>
    <w:rsid w:val="0069470D"/>
    <w:rsid w:val="00734F00"/>
    <w:rsid w:val="00760E4A"/>
    <w:rsid w:val="007A70AE"/>
    <w:rsid w:val="007E641C"/>
    <w:rsid w:val="00832832"/>
    <w:rsid w:val="008362E8"/>
    <w:rsid w:val="008A1768"/>
    <w:rsid w:val="008F4429"/>
    <w:rsid w:val="0094021A"/>
    <w:rsid w:val="00960369"/>
    <w:rsid w:val="009802FB"/>
    <w:rsid w:val="009877BC"/>
    <w:rsid w:val="009A727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EAF"/>
    <w:rsid w:val="00BE3C22"/>
    <w:rsid w:val="00C0345E"/>
    <w:rsid w:val="00C3483A"/>
    <w:rsid w:val="00C74E9D"/>
    <w:rsid w:val="00C82FD3"/>
    <w:rsid w:val="00C92819"/>
    <w:rsid w:val="00CC6B7B"/>
    <w:rsid w:val="00CD2089"/>
    <w:rsid w:val="00CE1930"/>
    <w:rsid w:val="00D71C4C"/>
    <w:rsid w:val="00D73A67"/>
    <w:rsid w:val="00D82388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707BBC-9C6F-4425-8CF1-A1D3A216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77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03_2010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AFA15-F3DB-4F93-AA4E-3E95333A6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215</Words>
  <Characters>1203</Characters>
  <Application>Microsoft Office Word</Application>
  <DocSecurity>0</DocSecurity>
  <Lines>63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4603: State aid to subdivisions - South Carolina Legislature Online</dc:title>
  <dc:subject/>
  <dc:creator>NikiDowney</dc:creator>
  <cp:keywords/>
  <dc:description/>
  <cp:lastModifiedBy>N Cumfer</cp:lastModifiedBy>
  <cp:revision>7</cp:revision>
  <cp:lastPrinted>2009-12-08T15:25:00Z</cp:lastPrinted>
  <dcterms:created xsi:type="dcterms:W3CDTF">2010-02-23T17:29:00Z</dcterms:created>
  <dcterms:modified xsi:type="dcterms:W3CDTF">2014-11-24T16:26:00Z</dcterms:modified>
</cp:coreProperties>
</file>