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030" w:rsidRDefault="003C4030" w:rsidP="003C4030">
      <w:pPr>
        <w:widowControl w:val="0"/>
        <w:jc w:val="center"/>
      </w:pPr>
      <w:bookmarkStart w:id="0" w:name="_GoBack"/>
      <w:bookmarkEnd w:id="0"/>
      <w:r w:rsidRPr="003C4030">
        <w:rPr>
          <w:b/>
        </w:rPr>
        <w:t>South Carolina General Assembly</w:t>
      </w:r>
    </w:p>
    <w:p w:rsidR="003C4030" w:rsidRDefault="003C4030" w:rsidP="003C4030">
      <w:pPr>
        <w:widowControl w:val="0"/>
        <w:jc w:val="center"/>
      </w:pPr>
      <w:r>
        <w:t>118th Session, 2009-2010</w:t>
      </w:r>
    </w:p>
    <w:p w:rsidR="003C4030" w:rsidRDefault="003C4030" w:rsidP="003C4030">
      <w:pPr>
        <w:widowControl w:val="0"/>
        <w:jc w:val="left"/>
      </w:pPr>
    </w:p>
    <w:p w:rsidR="003C4030" w:rsidRDefault="003C4030" w:rsidP="003C4030">
      <w:pPr>
        <w:widowControl w:val="0"/>
        <w:jc w:val="left"/>
        <w:rPr>
          <w:b/>
        </w:rPr>
      </w:pPr>
      <w:r w:rsidRPr="003C4030">
        <w:rPr>
          <w:b/>
        </w:rPr>
        <w:t>H. 4797</w:t>
      </w:r>
    </w:p>
    <w:p w:rsidR="003C4030" w:rsidRDefault="003C4030" w:rsidP="003C4030">
      <w:pPr>
        <w:widowControl w:val="0"/>
        <w:jc w:val="left"/>
        <w:rPr>
          <w:b/>
        </w:rPr>
      </w:pPr>
    </w:p>
    <w:p w:rsidR="003C4030" w:rsidRDefault="003C4030" w:rsidP="003C4030">
      <w:pPr>
        <w:widowControl w:val="0"/>
        <w:jc w:val="left"/>
      </w:pPr>
      <w:r w:rsidRPr="003C4030">
        <w:rPr>
          <w:b/>
        </w:rPr>
        <w:t>STATUS INFORMATION</w:t>
      </w:r>
    </w:p>
    <w:p w:rsidR="003C4030" w:rsidRDefault="003C4030" w:rsidP="003C4030">
      <w:pPr>
        <w:widowControl w:val="0"/>
        <w:jc w:val="left"/>
      </w:pPr>
    </w:p>
    <w:p w:rsidR="003C4030" w:rsidRDefault="003C4030" w:rsidP="003C4030">
      <w:pPr>
        <w:widowControl w:val="0"/>
        <w:jc w:val="left"/>
      </w:pPr>
      <w:r>
        <w:t>House Resolution</w:t>
      </w:r>
    </w:p>
    <w:p w:rsidR="003C4030" w:rsidRDefault="003C4030" w:rsidP="003C4030">
      <w:pPr>
        <w:widowControl w:val="0"/>
        <w:jc w:val="left"/>
      </w:pPr>
      <w:r>
        <w:t>Sponsors: Rep. Duncan</w:t>
      </w:r>
    </w:p>
    <w:p w:rsidR="003C4030" w:rsidRDefault="003C4030" w:rsidP="003C4030">
      <w:pPr>
        <w:widowControl w:val="0"/>
        <w:jc w:val="left"/>
      </w:pPr>
      <w:r>
        <w:t>Document Path: l:\council\bills\gm\24478ab10.docx</w:t>
      </w:r>
    </w:p>
    <w:p w:rsidR="003C4030" w:rsidRDefault="003C4030" w:rsidP="003C4030">
      <w:pPr>
        <w:widowControl w:val="0"/>
        <w:jc w:val="left"/>
      </w:pPr>
    </w:p>
    <w:p w:rsidR="003C4030" w:rsidRDefault="003C4030" w:rsidP="003C4030">
      <w:pPr>
        <w:widowControl w:val="0"/>
        <w:jc w:val="left"/>
      </w:pPr>
      <w:r>
        <w:t>Introduced in the House on April 13, 2010</w:t>
      </w:r>
    </w:p>
    <w:p w:rsidR="003C4030" w:rsidRDefault="003C4030" w:rsidP="003C4030">
      <w:pPr>
        <w:widowControl w:val="0"/>
        <w:jc w:val="left"/>
      </w:pPr>
      <w:r>
        <w:t>Adopted by the House on April 13, 2010</w:t>
      </w:r>
    </w:p>
    <w:p w:rsidR="003C4030" w:rsidRDefault="003C4030" w:rsidP="003C4030">
      <w:pPr>
        <w:widowControl w:val="0"/>
        <w:jc w:val="left"/>
      </w:pPr>
    </w:p>
    <w:p w:rsidR="003C4030" w:rsidRDefault="003C4030" w:rsidP="003C4030">
      <w:pPr>
        <w:widowControl w:val="0"/>
        <w:jc w:val="left"/>
      </w:pPr>
      <w:r>
        <w:t xml:space="preserve">Summary: </w:t>
      </w:r>
      <w:r w:rsidR="00C6772C">
        <w:t>Farm Bureau Federation</w:t>
      </w:r>
    </w:p>
    <w:p w:rsidR="003C4030" w:rsidRDefault="003C4030" w:rsidP="003C4030">
      <w:pPr>
        <w:widowControl w:val="0"/>
        <w:jc w:val="left"/>
      </w:pPr>
    </w:p>
    <w:p w:rsidR="003C4030" w:rsidRDefault="003C4030" w:rsidP="003C4030">
      <w:pPr>
        <w:widowControl w:val="0"/>
        <w:jc w:val="left"/>
      </w:pPr>
    </w:p>
    <w:p w:rsidR="003C4030" w:rsidRDefault="003C4030" w:rsidP="003C4030">
      <w:pPr>
        <w:widowControl w:val="0"/>
        <w:tabs>
          <w:tab w:val="center" w:pos="590"/>
          <w:tab w:val="center" w:pos="1440"/>
          <w:tab w:val="left" w:pos="1872"/>
          <w:tab w:val="left" w:pos="9187"/>
        </w:tabs>
        <w:jc w:val="left"/>
      </w:pPr>
      <w:r w:rsidRPr="003C4030">
        <w:rPr>
          <w:b/>
        </w:rPr>
        <w:t>HISTORY OF LEGISLATIVE ACTIONS</w:t>
      </w:r>
    </w:p>
    <w:p w:rsidR="003C4030" w:rsidRDefault="003C4030" w:rsidP="003C4030">
      <w:pPr>
        <w:widowControl w:val="0"/>
        <w:tabs>
          <w:tab w:val="center" w:pos="590"/>
          <w:tab w:val="center" w:pos="1440"/>
          <w:tab w:val="left" w:pos="1872"/>
          <w:tab w:val="left" w:pos="9187"/>
        </w:tabs>
        <w:jc w:val="left"/>
      </w:pPr>
    </w:p>
    <w:p w:rsidR="003C4030" w:rsidRPr="003C4030" w:rsidRDefault="003C4030" w:rsidP="003C4030">
      <w:pPr>
        <w:widowControl w:val="0"/>
        <w:tabs>
          <w:tab w:val="center" w:pos="590"/>
          <w:tab w:val="center" w:pos="1440"/>
          <w:tab w:val="left" w:pos="1872"/>
          <w:tab w:val="left" w:pos="9187"/>
        </w:tabs>
        <w:jc w:val="left"/>
      </w:pPr>
      <w:r w:rsidRPr="003C4030">
        <w:rPr>
          <w:u w:val="single"/>
        </w:rPr>
        <w:tab/>
        <w:t>Date</w:t>
      </w:r>
      <w:r w:rsidRPr="003C4030">
        <w:rPr>
          <w:u w:val="single"/>
        </w:rPr>
        <w:tab/>
        <w:t>Body</w:t>
      </w:r>
      <w:r w:rsidRPr="003C4030">
        <w:rPr>
          <w:u w:val="single"/>
        </w:rPr>
        <w:tab/>
        <w:t>Action Description with journal page number</w:t>
      </w:r>
      <w:r w:rsidRPr="003C4030">
        <w:rPr>
          <w:u w:val="single"/>
        </w:rPr>
        <w:tab/>
      </w:r>
    </w:p>
    <w:p w:rsidR="00D05692" w:rsidRDefault="00D05692" w:rsidP="00D05692">
      <w:pPr>
        <w:widowControl w:val="0"/>
        <w:tabs>
          <w:tab w:val="right" w:pos="1008"/>
          <w:tab w:val="left" w:pos="1152"/>
          <w:tab w:val="left" w:pos="1872"/>
          <w:tab w:val="left" w:pos="9187"/>
        </w:tabs>
        <w:ind w:left="2088" w:hanging="2088"/>
        <w:jc w:val="left"/>
      </w:pPr>
      <w:r>
        <w:tab/>
        <w:t>4/13/2010</w:t>
      </w:r>
      <w:r>
        <w:tab/>
        <w:t>House</w:t>
      </w:r>
      <w:r>
        <w:tab/>
      </w:r>
      <w:r w:rsidRPr="00536850">
        <w:t xml:space="preserve">Introduced and adopted </w:t>
      </w:r>
      <w:hyperlink r:id="rId7" w:history="1">
        <w:r w:rsidRPr="00DC7258">
          <w:rPr>
            <w:rStyle w:val="Hyperlink"/>
          </w:rPr>
          <w:t>HJ</w:t>
        </w:r>
      </w:hyperlink>
      <w:r>
        <w:noBreakHyphen/>
      </w:r>
      <w:r w:rsidRPr="00536850">
        <w:t>16</w:t>
      </w:r>
    </w:p>
    <w:p w:rsidR="00D05692" w:rsidRDefault="00D05692" w:rsidP="00D05692">
      <w:pPr>
        <w:widowControl w:val="0"/>
        <w:tabs>
          <w:tab w:val="right" w:pos="1008"/>
          <w:tab w:val="left" w:pos="1152"/>
          <w:tab w:val="left" w:pos="1872"/>
          <w:tab w:val="left" w:pos="9187"/>
        </w:tabs>
        <w:ind w:left="2088" w:hanging="2088"/>
        <w:jc w:val="left"/>
      </w:pPr>
    </w:p>
    <w:p w:rsidR="003C4030" w:rsidRPr="003C4030" w:rsidRDefault="003C4030" w:rsidP="003C4030">
      <w:pPr>
        <w:widowControl w:val="0"/>
        <w:tabs>
          <w:tab w:val="right" w:pos="1008"/>
          <w:tab w:val="left" w:pos="1152"/>
          <w:tab w:val="left" w:pos="1872"/>
          <w:tab w:val="left" w:pos="9187"/>
        </w:tabs>
        <w:ind w:left="2088" w:hanging="2088"/>
        <w:jc w:val="left"/>
      </w:pPr>
    </w:p>
    <w:p w:rsidR="003C4030" w:rsidRDefault="003C4030" w:rsidP="003C4030">
      <w:r w:rsidRPr="003C4030">
        <w:rPr>
          <w:b/>
        </w:rPr>
        <w:t>VERSIONS OF THIS BILL</w:t>
      </w:r>
    </w:p>
    <w:p w:rsidR="003C4030" w:rsidRDefault="003C4030" w:rsidP="003C4030"/>
    <w:p w:rsidR="003C4030" w:rsidRDefault="00C91504" w:rsidP="003C4030">
      <w:hyperlink r:id="rId8" w:history="1">
        <w:r w:rsidR="003C4030">
          <w:rPr>
            <w:rStyle w:val="Hyperlink"/>
          </w:rPr>
          <w:t>4/13/2010</w:t>
        </w:r>
      </w:hyperlink>
    </w:p>
    <w:p w:rsidR="003C4030" w:rsidRDefault="003C4030" w:rsidP="003C4030"/>
    <w:p w:rsidR="003C4030" w:rsidRDefault="003C4030" w:rsidP="003C4030">
      <w:pPr>
        <w:sectPr w:rsidR="003C4030" w:rsidSect="003C403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0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080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2C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AUTHORIZE THE SOUTH CAROLINA FARM BUREAU FEDER</w:t>
      </w:r>
      <w:r w:rsidR="00EE7E48">
        <w:t xml:space="preserve">ATION TO USE THE CHAMBER </w:t>
      </w:r>
      <w:r w:rsidR="00E2098C">
        <w:t xml:space="preserve">OF THE HOUSE OF REPRESENTATIVES </w:t>
      </w:r>
      <w:r>
        <w:t>ON TUESDAY, JUNE 15, 2010, TO CONDUCT THE 2010 ANNUAL</w:t>
      </w:r>
      <w:r w:rsidR="00EE7E48">
        <w:t xml:space="preserve"> SOUTH CAROLINA FARM BUREAU </w:t>
      </w:r>
      <w:r>
        <w:t xml:space="preserve">YOUTH LEADERSHIP CONFERENCE. </w:t>
      </w:r>
    </w:p>
    <w:p w:rsidR="00DD0808" w:rsidRDefault="00DD0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0808" w:rsidRDefault="00DD0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D0808" w:rsidRDefault="00DD0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808" w:rsidRDefault="00DD0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12CF0">
        <w:t xml:space="preserve"> the members of the South Carolina House of Representatives, by this resolution, authorize the South Carolina Farm Bureau </w:t>
      </w:r>
      <w:r w:rsidR="00EE7E48">
        <w:t xml:space="preserve">Federation </w:t>
      </w:r>
      <w:r w:rsidR="00212CF0">
        <w:t>to use the chamber</w:t>
      </w:r>
      <w:r w:rsidR="00E2098C">
        <w:t xml:space="preserve"> of the House of Representatives</w:t>
      </w:r>
      <w:r w:rsidR="00212CF0">
        <w:t xml:space="preserve"> on Tuesday, June 15, 2010, to conduct the</w:t>
      </w:r>
      <w:r w:rsidR="00EE7E48">
        <w:t xml:space="preserve"> 2010 </w:t>
      </w:r>
      <w:r w:rsidR="00CB566F">
        <w:t>A</w:t>
      </w:r>
      <w:r w:rsidR="00EE7E48">
        <w:t>nnual</w:t>
      </w:r>
      <w:r w:rsidR="00212CF0">
        <w:t xml:space="preserve"> </w:t>
      </w:r>
      <w:r w:rsidR="00EE7E48">
        <w:t xml:space="preserve">South Carolina Farm Bureau </w:t>
      </w:r>
      <w:r w:rsidR="00212CF0">
        <w:t>Youth Leadership Conference.  If the House is i</w:t>
      </w:r>
      <w:r w:rsidR="00EE7E48">
        <w:t>n statewide session on this date</w:t>
      </w:r>
      <w:r w:rsidR="00212CF0">
        <w:t xml:space="preserve"> or </w:t>
      </w:r>
      <w:r w:rsidR="00E2098C">
        <w:t>its</w:t>
      </w:r>
      <w:r w:rsidR="00212CF0">
        <w:t xml:space="preserve"> chamber is otherwise unavailable, th</w:t>
      </w:r>
      <w:r w:rsidR="00EE7E48">
        <w:t>at</w:t>
      </w:r>
      <w:r w:rsidR="00212CF0">
        <w:t xml:space="preserve"> cham</w:t>
      </w:r>
      <w:r w:rsidR="00EE7E48">
        <w:t>ber may not be used</w:t>
      </w:r>
      <w:r w:rsidR="00212CF0">
        <w:t>.</w:t>
      </w:r>
    </w:p>
    <w:p w:rsidR="00DD0808" w:rsidRDefault="00DD0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0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EE7E48">
        <w:t>the use of the Chamber of the South Carolina House of Representatives by the South Carolina Farm Bureau Federation must be in accordance with the policies and rules of the South Carolina House o</w:t>
      </w:r>
      <w:r w:rsidR="00E2098C">
        <w:t>f</w:t>
      </w:r>
      <w:r w:rsidR="00EE7E48">
        <w:t xml:space="preserve"> Representatives.</w:t>
      </w:r>
    </w:p>
    <w:p w:rsidR="004808BC" w:rsidRDefault="00E209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08BC" w:rsidRDefault="004808BC" w:rsidP="003C4030">
      <w:pPr>
        <w:suppressAutoHyphens/>
      </w:pPr>
    </w:p>
    <w:sectPr w:rsidR="004808BC" w:rsidSect="003C40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E48" w:rsidRDefault="00EE7E48" w:rsidP="009F0C77">
      <w:r>
        <w:separator/>
      </w:r>
    </w:p>
  </w:endnote>
  <w:endnote w:type="continuationSeparator" w:id="0">
    <w:p w:rsidR="00EE7E48" w:rsidRDefault="00EE7E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BADEDF-3DF5-42B5-B944-18E038FF8248}"/>
    <w:embedBold r:id="rId2" w:fontKey="{D8983367-3AFA-4A27-BB38-76C031B838BB}"/>
  </w:font>
  <w:font w:name="Calibri">
    <w:panose1 w:val="020F0502020204030204"/>
    <w:charset w:val="00"/>
    <w:family w:val="swiss"/>
    <w:pitch w:val="variable"/>
    <w:sig w:usb0="E10002FF" w:usb1="4000ACFF" w:usb2="00000009" w:usb3="00000000" w:csb0="0000019F" w:csb1="00000000"/>
    <w:embedRegular r:id="rId3" w:fontKey="{6404830E-F5C2-45BD-ADAA-1A652012D836}"/>
  </w:font>
  <w:font w:name="Tahoma">
    <w:panose1 w:val="020B0604030504040204"/>
    <w:charset w:val="00"/>
    <w:family w:val="swiss"/>
    <w:pitch w:val="variable"/>
    <w:sig w:usb0="21002A87" w:usb1="80000000" w:usb2="00000008" w:usb3="00000000" w:csb0="000101FF" w:csb1="00000000"/>
    <w:embedRegular r:id="rId4" w:fontKey="{F92CEA2A-01F1-4FD7-B5EF-6830CFB5F168}"/>
  </w:font>
  <w:font w:name="Cambria">
    <w:panose1 w:val="02040503050406030204"/>
    <w:charset w:val="00"/>
    <w:family w:val="roman"/>
    <w:pitch w:val="variable"/>
    <w:sig w:usb0="E00002FF" w:usb1="400004FF" w:usb2="00000000" w:usb3="00000000" w:csb0="0000019F" w:csb1="00000000"/>
    <w:embedRegular r:id="rId5" w:fontKey="{CC1D8385-5C30-4046-B931-4AF95444A0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030" w:rsidRPr="004808BC" w:rsidRDefault="003C4030" w:rsidP="004808BC">
    <w:pPr>
      <w:pStyle w:val="Footer"/>
      <w:tabs>
        <w:tab w:val="clear" w:pos="4680"/>
        <w:tab w:val="clear" w:pos="9360"/>
        <w:tab w:val="center" w:pos="2995"/>
      </w:tabs>
      <w:spacing w:before="120"/>
    </w:pPr>
    <w:r>
      <w:t>[4797]</w:t>
    </w:r>
    <w:r>
      <w:tab/>
    </w:r>
    <w:r w:rsidR="00C91504">
      <w:fldChar w:fldCharType="begin"/>
    </w:r>
    <w:r w:rsidR="00C91504">
      <w:instrText xml:space="preserve"> PAGE  \* MERGEFORMAT </w:instrText>
    </w:r>
    <w:r w:rsidR="00C91504">
      <w:fldChar w:fldCharType="separate"/>
    </w:r>
    <w:r w:rsidR="00C91504">
      <w:rPr>
        <w:noProof/>
      </w:rPr>
      <w:t>1</w:t>
    </w:r>
    <w:r w:rsidR="00C9150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E48" w:rsidRDefault="00EE7E48" w:rsidP="009F0C77">
      <w:r>
        <w:separator/>
      </w:r>
    </w:p>
  </w:footnote>
  <w:footnote w:type="continuationSeparator" w:id="0">
    <w:p w:rsidR="00EE7E48" w:rsidRDefault="00EE7E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78AB10"/>
    <w:docVar w:name="CoverBillType" w:val="r"/>
    <w:docVar w:name="docpath" w:val="L:\Council\bills\GM\24478AB10.DOCX"/>
    <w:docVar w:name="dvBillNumber" w:val="4797"/>
    <w:docVar w:name="dvBillNumberPrefix" w:val="H. "/>
    <w:docVar w:name="dvOriginalBody" w:val="House"/>
    <w:docVar w:name="dvSteno" w:val="GM"/>
    <w:docVar w:name="NameofBody" w:val="h"/>
    <w:docVar w:name="vgroup2" w:val="Council"/>
  </w:docVars>
  <w:rsids>
    <w:rsidRoot w:val="00B12499"/>
    <w:rsid w:val="00011869"/>
    <w:rsid w:val="000E1785"/>
    <w:rsid w:val="000F40FA"/>
    <w:rsid w:val="0010776B"/>
    <w:rsid w:val="00133E66"/>
    <w:rsid w:val="001435A3"/>
    <w:rsid w:val="001D08F2"/>
    <w:rsid w:val="001D525B"/>
    <w:rsid w:val="001D7F4F"/>
    <w:rsid w:val="00212CF0"/>
    <w:rsid w:val="002321B6"/>
    <w:rsid w:val="00250967"/>
    <w:rsid w:val="002543C8"/>
    <w:rsid w:val="00284AAE"/>
    <w:rsid w:val="002E5912"/>
    <w:rsid w:val="00322B9E"/>
    <w:rsid w:val="00325348"/>
    <w:rsid w:val="0032732C"/>
    <w:rsid w:val="00336AD0"/>
    <w:rsid w:val="0037079A"/>
    <w:rsid w:val="003C4030"/>
    <w:rsid w:val="003D01E8"/>
    <w:rsid w:val="003E5288"/>
    <w:rsid w:val="003F6D79"/>
    <w:rsid w:val="0041760A"/>
    <w:rsid w:val="00417C01"/>
    <w:rsid w:val="004808BC"/>
    <w:rsid w:val="004809EE"/>
    <w:rsid w:val="004E7D54"/>
    <w:rsid w:val="005273C6"/>
    <w:rsid w:val="00530A69"/>
    <w:rsid w:val="00545593"/>
    <w:rsid w:val="00577C6C"/>
    <w:rsid w:val="00585A4F"/>
    <w:rsid w:val="005C2FE2"/>
    <w:rsid w:val="005E2BC9"/>
    <w:rsid w:val="00605102"/>
    <w:rsid w:val="006215AA"/>
    <w:rsid w:val="006913C9"/>
    <w:rsid w:val="0069470D"/>
    <w:rsid w:val="006B6FDB"/>
    <w:rsid w:val="00734F00"/>
    <w:rsid w:val="00797EF1"/>
    <w:rsid w:val="007A70AE"/>
    <w:rsid w:val="007B5858"/>
    <w:rsid w:val="008362E8"/>
    <w:rsid w:val="008A1768"/>
    <w:rsid w:val="008F4429"/>
    <w:rsid w:val="0094021A"/>
    <w:rsid w:val="00995B3A"/>
    <w:rsid w:val="009B6EC7"/>
    <w:rsid w:val="009C6A0B"/>
    <w:rsid w:val="009F0C77"/>
    <w:rsid w:val="009F4DD1"/>
    <w:rsid w:val="00A41684"/>
    <w:rsid w:val="00A64E80"/>
    <w:rsid w:val="00A72BCD"/>
    <w:rsid w:val="00A734D0"/>
    <w:rsid w:val="00A741D9"/>
    <w:rsid w:val="00A833AB"/>
    <w:rsid w:val="00A9741D"/>
    <w:rsid w:val="00AD4B17"/>
    <w:rsid w:val="00B12499"/>
    <w:rsid w:val="00B412D4"/>
    <w:rsid w:val="00BE3C22"/>
    <w:rsid w:val="00C0345E"/>
    <w:rsid w:val="00C3226E"/>
    <w:rsid w:val="00C3483A"/>
    <w:rsid w:val="00C6772C"/>
    <w:rsid w:val="00C74E9D"/>
    <w:rsid w:val="00C82FD3"/>
    <w:rsid w:val="00C91504"/>
    <w:rsid w:val="00C92819"/>
    <w:rsid w:val="00CB566F"/>
    <w:rsid w:val="00CC6B7B"/>
    <w:rsid w:val="00CD2089"/>
    <w:rsid w:val="00CD44F0"/>
    <w:rsid w:val="00D05692"/>
    <w:rsid w:val="00D40F85"/>
    <w:rsid w:val="00D73A67"/>
    <w:rsid w:val="00D970A9"/>
    <w:rsid w:val="00DC7258"/>
    <w:rsid w:val="00DD0808"/>
    <w:rsid w:val="00DF3845"/>
    <w:rsid w:val="00E2098C"/>
    <w:rsid w:val="00E41911"/>
    <w:rsid w:val="00E92EEF"/>
    <w:rsid w:val="00EE7E48"/>
    <w:rsid w:val="00F14D3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74A4960-7E79-415F-9E54-20E91414A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098C"/>
    <w:rPr>
      <w:rFonts w:ascii="Tahoma" w:hAnsi="Tahoma" w:cs="Tahoma"/>
      <w:sz w:val="16"/>
      <w:szCs w:val="16"/>
    </w:rPr>
  </w:style>
  <w:style w:type="character" w:customStyle="1" w:styleId="BalloonTextChar">
    <w:name w:val="Balloon Text Char"/>
    <w:basedOn w:val="DefaultParagraphFont"/>
    <w:link w:val="BalloonText"/>
    <w:uiPriority w:val="99"/>
    <w:semiHidden/>
    <w:rsid w:val="00E2098C"/>
    <w:rPr>
      <w:rFonts w:ascii="Tahoma" w:eastAsia="Times New Roman" w:hAnsi="Tahoma" w:cs="Tahoma"/>
      <w:sz w:val="16"/>
      <w:szCs w:val="16"/>
    </w:rPr>
  </w:style>
  <w:style w:type="character" w:styleId="Hyperlink">
    <w:name w:val="Hyperlink"/>
    <w:basedOn w:val="DefaultParagraphFont"/>
    <w:uiPriority w:val="99"/>
    <w:unhideWhenUsed/>
    <w:rsid w:val="003C40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797_20100413.docx" TargetMode="External"/><Relationship Id="rId3" Type="http://schemas.openxmlformats.org/officeDocument/2006/relationships/settings" Target="settings.xml"/><Relationship Id="rId7" Type="http://schemas.openxmlformats.org/officeDocument/2006/relationships/hyperlink" Target="file:///h:\HJ%20Archive\2010\04-13-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75EDF-3830-4667-B271-468876A22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217</Words>
  <Characters>1186</Characters>
  <Application>Microsoft Office Word</Application>
  <DocSecurity>0</DocSecurity>
  <Lines>59</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4797: Farm Bureau Federation - South Carolina Legislature Online</dc:title>
  <dc:subject/>
  <dc:creator>gailmoore</dc:creator>
  <cp:keywords/>
  <dc:description/>
  <cp:lastModifiedBy>N Cumfer</cp:lastModifiedBy>
  <cp:revision>7</cp:revision>
  <cp:lastPrinted>2010-03-31T16:37:00Z</cp:lastPrinted>
  <dcterms:created xsi:type="dcterms:W3CDTF">2010-04-13T17:25:00Z</dcterms:created>
  <dcterms:modified xsi:type="dcterms:W3CDTF">2014-11-24T16:36:00Z</dcterms:modified>
</cp:coreProperties>
</file>