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0DD" w:rsidRDefault="009460DD" w:rsidP="009460DD">
      <w:pPr>
        <w:widowControl w:val="0"/>
        <w:jc w:val="center"/>
      </w:pPr>
      <w:bookmarkStart w:id="0" w:name="_GoBack"/>
      <w:bookmarkEnd w:id="0"/>
      <w:r w:rsidRPr="009460DD">
        <w:rPr>
          <w:b/>
        </w:rPr>
        <w:t>South Carolina General Assembly</w:t>
      </w:r>
    </w:p>
    <w:p w:rsidR="009460DD" w:rsidRDefault="009460DD" w:rsidP="009460DD">
      <w:pPr>
        <w:widowControl w:val="0"/>
        <w:jc w:val="center"/>
      </w:pPr>
      <w:r>
        <w:t>118th Session, 2009-2010</w:t>
      </w:r>
    </w:p>
    <w:p w:rsidR="009460DD" w:rsidRDefault="009460DD" w:rsidP="009460DD">
      <w:pPr>
        <w:widowControl w:val="0"/>
        <w:jc w:val="left"/>
      </w:pPr>
    </w:p>
    <w:p w:rsidR="009460DD" w:rsidRDefault="009460DD" w:rsidP="009460DD">
      <w:pPr>
        <w:widowControl w:val="0"/>
        <w:jc w:val="left"/>
        <w:rPr>
          <w:b/>
        </w:rPr>
      </w:pPr>
      <w:r w:rsidRPr="009460DD">
        <w:rPr>
          <w:b/>
        </w:rPr>
        <w:t>H. 5109</w:t>
      </w:r>
    </w:p>
    <w:p w:rsidR="009460DD" w:rsidRDefault="009460DD" w:rsidP="009460DD">
      <w:pPr>
        <w:widowControl w:val="0"/>
        <w:jc w:val="left"/>
        <w:rPr>
          <w:b/>
        </w:rPr>
      </w:pPr>
    </w:p>
    <w:p w:rsidR="009460DD" w:rsidRDefault="009460DD" w:rsidP="009460DD">
      <w:pPr>
        <w:widowControl w:val="0"/>
        <w:jc w:val="left"/>
      </w:pPr>
      <w:r w:rsidRPr="009460DD">
        <w:rPr>
          <w:b/>
        </w:rPr>
        <w:t>STATUS INFORMATION</w:t>
      </w:r>
    </w:p>
    <w:p w:rsidR="009460DD" w:rsidRDefault="009460DD" w:rsidP="009460DD">
      <w:pPr>
        <w:widowControl w:val="0"/>
        <w:jc w:val="left"/>
      </w:pPr>
    </w:p>
    <w:p w:rsidR="009460DD" w:rsidRDefault="009460DD" w:rsidP="009460DD">
      <w:pPr>
        <w:widowControl w:val="0"/>
        <w:jc w:val="left"/>
      </w:pPr>
      <w:r>
        <w:t>House Resolution</w:t>
      </w:r>
    </w:p>
    <w:p w:rsidR="009460DD" w:rsidRDefault="009460DD" w:rsidP="009460DD">
      <w:pPr>
        <w:widowControl w:val="0"/>
        <w:jc w:val="left"/>
      </w:pPr>
      <w:r>
        <w:t>Sponsors: Rep. Allen</w:t>
      </w:r>
    </w:p>
    <w:p w:rsidR="009460DD" w:rsidRDefault="009460DD" w:rsidP="009460DD">
      <w:pPr>
        <w:widowControl w:val="0"/>
        <w:jc w:val="left"/>
      </w:pPr>
      <w:r>
        <w:t>Document Path: l:\council\bills\gm\24597ab10.docx</w:t>
      </w:r>
    </w:p>
    <w:p w:rsidR="009460DD" w:rsidRDefault="009460DD" w:rsidP="009460DD">
      <w:pPr>
        <w:widowControl w:val="0"/>
        <w:jc w:val="left"/>
      </w:pPr>
    </w:p>
    <w:p w:rsidR="009460DD" w:rsidRDefault="009460DD" w:rsidP="009460DD">
      <w:pPr>
        <w:widowControl w:val="0"/>
        <w:jc w:val="left"/>
      </w:pPr>
      <w:r>
        <w:t>Introduced in the House on June 16, 2010</w:t>
      </w:r>
    </w:p>
    <w:p w:rsidR="009460DD" w:rsidRDefault="009460DD" w:rsidP="009460DD">
      <w:pPr>
        <w:widowControl w:val="0"/>
        <w:jc w:val="left"/>
      </w:pPr>
      <w:r>
        <w:t>Adopted by the House on June 16, 2010</w:t>
      </w:r>
    </w:p>
    <w:p w:rsidR="009460DD" w:rsidRDefault="009460DD" w:rsidP="009460DD">
      <w:pPr>
        <w:widowControl w:val="0"/>
        <w:jc w:val="left"/>
      </w:pPr>
    </w:p>
    <w:p w:rsidR="009460DD" w:rsidRDefault="009460DD" w:rsidP="009460DD">
      <w:pPr>
        <w:widowControl w:val="0"/>
        <w:jc w:val="left"/>
      </w:pPr>
      <w:r>
        <w:t xml:space="preserve">Summary: </w:t>
      </w:r>
      <w:r w:rsidR="004B6711">
        <w:t>Dr. Ronald D. Barton</w:t>
      </w:r>
    </w:p>
    <w:p w:rsidR="009460DD" w:rsidRDefault="009460DD" w:rsidP="009460DD">
      <w:pPr>
        <w:widowControl w:val="0"/>
        <w:jc w:val="left"/>
      </w:pPr>
    </w:p>
    <w:p w:rsidR="009460DD" w:rsidRDefault="009460DD" w:rsidP="009460DD">
      <w:pPr>
        <w:widowControl w:val="0"/>
        <w:jc w:val="left"/>
      </w:pPr>
    </w:p>
    <w:p w:rsidR="009460DD" w:rsidRDefault="009460DD" w:rsidP="009460DD">
      <w:pPr>
        <w:widowControl w:val="0"/>
        <w:tabs>
          <w:tab w:val="center" w:pos="590"/>
          <w:tab w:val="center" w:pos="1440"/>
          <w:tab w:val="left" w:pos="1872"/>
          <w:tab w:val="left" w:pos="9187"/>
        </w:tabs>
        <w:jc w:val="left"/>
      </w:pPr>
      <w:r w:rsidRPr="009460DD">
        <w:rPr>
          <w:b/>
        </w:rPr>
        <w:t>HISTORY OF LEGISLATIVE ACTIONS</w:t>
      </w:r>
    </w:p>
    <w:p w:rsidR="009460DD" w:rsidRDefault="009460DD" w:rsidP="009460DD">
      <w:pPr>
        <w:widowControl w:val="0"/>
        <w:tabs>
          <w:tab w:val="center" w:pos="590"/>
          <w:tab w:val="center" w:pos="1440"/>
          <w:tab w:val="left" w:pos="1872"/>
          <w:tab w:val="left" w:pos="9187"/>
        </w:tabs>
        <w:jc w:val="left"/>
      </w:pPr>
    </w:p>
    <w:p w:rsidR="009460DD" w:rsidRPr="009460DD" w:rsidRDefault="009460DD" w:rsidP="009460DD">
      <w:pPr>
        <w:widowControl w:val="0"/>
        <w:tabs>
          <w:tab w:val="center" w:pos="590"/>
          <w:tab w:val="center" w:pos="1440"/>
          <w:tab w:val="left" w:pos="1872"/>
          <w:tab w:val="left" w:pos="9187"/>
        </w:tabs>
        <w:jc w:val="left"/>
      </w:pPr>
      <w:r w:rsidRPr="009460DD">
        <w:rPr>
          <w:u w:val="single"/>
        </w:rPr>
        <w:tab/>
        <w:t>Date</w:t>
      </w:r>
      <w:r w:rsidRPr="009460DD">
        <w:rPr>
          <w:u w:val="single"/>
        </w:rPr>
        <w:tab/>
        <w:t>Body</w:t>
      </w:r>
      <w:r w:rsidRPr="009460DD">
        <w:rPr>
          <w:u w:val="single"/>
        </w:rPr>
        <w:tab/>
        <w:t>Action Description with journal page number</w:t>
      </w:r>
      <w:r w:rsidRPr="009460DD">
        <w:rPr>
          <w:u w:val="single"/>
        </w:rPr>
        <w:tab/>
      </w:r>
    </w:p>
    <w:p w:rsidR="009D1614" w:rsidRDefault="009D1614" w:rsidP="009D1614">
      <w:pPr>
        <w:widowControl w:val="0"/>
        <w:tabs>
          <w:tab w:val="right" w:pos="1008"/>
          <w:tab w:val="left" w:pos="1152"/>
          <w:tab w:val="left" w:pos="1872"/>
          <w:tab w:val="left" w:pos="9187"/>
        </w:tabs>
        <w:ind w:left="2088" w:hanging="2088"/>
        <w:jc w:val="left"/>
      </w:pPr>
      <w:r>
        <w:tab/>
        <w:t>6/16/2010</w:t>
      </w:r>
      <w:r>
        <w:tab/>
        <w:t>House</w:t>
      </w:r>
      <w:r>
        <w:tab/>
      </w:r>
      <w:r w:rsidRPr="00EC31FC">
        <w:t xml:space="preserve">Introduced and adopted </w:t>
      </w:r>
      <w:hyperlink r:id="rId7" w:history="1">
        <w:r w:rsidRPr="002C0A35">
          <w:rPr>
            <w:rStyle w:val="Hyperlink"/>
          </w:rPr>
          <w:t>HJ</w:t>
        </w:r>
      </w:hyperlink>
      <w:r>
        <w:noBreakHyphen/>
      </w:r>
      <w:r w:rsidRPr="00EC31FC">
        <w:t>18</w:t>
      </w:r>
    </w:p>
    <w:p w:rsidR="009D1614" w:rsidRDefault="009D1614" w:rsidP="009D1614">
      <w:pPr>
        <w:widowControl w:val="0"/>
        <w:tabs>
          <w:tab w:val="right" w:pos="1008"/>
          <w:tab w:val="left" w:pos="1152"/>
          <w:tab w:val="left" w:pos="1872"/>
          <w:tab w:val="left" w:pos="9187"/>
        </w:tabs>
        <w:ind w:left="2088" w:hanging="2088"/>
        <w:jc w:val="left"/>
      </w:pPr>
    </w:p>
    <w:p w:rsidR="009460DD" w:rsidRPr="009460DD" w:rsidRDefault="009460DD" w:rsidP="009460DD">
      <w:pPr>
        <w:widowControl w:val="0"/>
        <w:tabs>
          <w:tab w:val="right" w:pos="1008"/>
          <w:tab w:val="left" w:pos="1152"/>
          <w:tab w:val="left" w:pos="1872"/>
          <w:tab w:val="left" w:pos="9187"/>
        </w:tabs>
        <w:ind w:left="2088" w:hanging="2088"/>
        <w:jc w:val="left"/>
      </w:pPr>
    </w:p>
    <w:p w:rsidR="009460DD" w:rsidRDefault="009460DD" w:rsidP="009460DD">
      <w:r w:rsidRPr="009460DD">
        <w:rPr>
          <w:b/>
        </w:rPr>
        <w:t>VERSIONS OF THIS BILL</w:t>
      </w:r>
    </w:p>
    <w:p w:rsidR="009460DD" w:rsidRDefault="009460DD" w:rsidP="009460DD"/>
    <w:p w:rsidR="009460DD" w:rsidRDefault="00FE3350" w:rsidP="009460DD">
      <w:hyperlink r:id="rId8" w:history="1">
        <w:r w:rsidR="009460DD">
          <w:rPr>
            <w:rStyle w:val="Hyperlink"/>
          </w:rPr>
          <w:t>6/16/2010</w:t>
        </w:r>
      </w:hyperlink>
    </w:p>
    <w:p w:rsidR="009460DD" w:rsidRDefault="009460DD" w:rsidP="009460DD"/>
    <w:p w:rsidR="009460DD" w:rsidRDefault="009460DD" w:rsidP="009460DD">
      <w:pPr>
        <w:sectPr w:rsidR="009460DD" w:rsidSect="009460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F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DR. RONALD D. BARTON OF GREENVILLE COUNTY UPON THE OCCASION OF CELEBRATING TWENTY YEARS </w:t>
      </w:r>
      <w:r w:rsidR="00F0147D">
        <w:t xml:space="preserve">AS </w:t>
      </w:r>
      <w:r w:rsidR="00EA3D1A">
        <w:t xml:space="preserve">THE </w:t>
      </w:r>
      <w:r>
        <w:t>MINIST</w:t>
      </w:r>
      <w:r w:rsidR="00F0147D">
        <w:t>E</w:t>
      </w:r>
      <w:r>
        <w:t xml:space="preserve">R </w:t>
      </w:r>
      <w:r w:rsidR="00EA3D1A">
        <w:t>OF</w:t>
      </w:r>
      <w:r w:rsidR="00F0147D">
        <w:t xml:space="preserve"> </w:t>
      </w:r>
      <w:r>
        <w:t>SHADY OAK BAPTIST CHURCH, AND TO CONGRATULATE HIM FOR HIS FAITHFUL SERVICE TO HIS CONGREGATION, COMMUNITY, AND GOD.</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FA8" w:rsidRPr="00FF2CD1"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Whereas, </w:t>
      </w:r>
      <w:r w:rsidR="00261FA8">
        <w:t>it is fitting for</w:t>
      </w:r>
      <w:r w:rsidR="00EA3D1A">
        <w:t xml:space="preserve"> the</w:t>
      </w:r>
      <w:r w:rsidR="00261FA8">
        <w:t xml:space="preserve"> </w:t>
      </w:r>
      <w:r w:rsidR="00FF2CD1">
        <w:t>House of Representatives</w:t>
      </w:r>
      <w:r w:rsidR="00261FA8">
        <w:t xml:space="preserve"> to pause in its deliberations to commend the significant work of ministers who care for </w:t>
      </w:r>
      <w:r w:rsidR="00FF2CD1">
        <w:t>the needs</w:t>
      </w:r>
      <w:r w:rsidR="00EA3D1A">
        <w:t xml:space="preserve"> of</w:t>
      </w:r>
      <w:r w:rsidR="00FF2CD1">
        <w:t xml:space="preserve"> their congregations and</w:t>
      </w:r>
      <w:r w:rsidR="00261FA8">
        <w:t xml:space="preserve"> </w:t>
      </w:r>
      <w:r w:rsidR="00FF2CD1">
        <w:t xml:space="preserve">who teach the Word of God and uphold its influence </w:t>
      </w:r>
      <w:r w:rsidR="00F0147D">
        <w:t>i</w:t>
      </w:r>
      <w:r w:rsidR="00FF2CD1">
        <w:t>n the community; and</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A8"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FA8">
        <w:t>the members of the South Carolina House of Representatives are pleased to learn that Dr. Ronald D. Barton will celebrate twenty years of ministering the Gospel of Jesus Christ at Shady Grove Baptist Church on July 11, 2010; and</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Greenville </w:t>
      </w:r>
      <w:r w:rsidR="00DC522E">
        <w:t xml:space="preserve">as </w:t>
      </w:r>
      <w:r>
        <w:t>the seventh child of Mary Louise and Willis Barton</w:t>
      </w:r>
      <w:r w:rsidR="00FF2CD1">
        <w:t>,</w:t>
      </w:r>
      <w:r w:rsidR="00F0147D">
        <w:t xml:space="preserve"> Ronald Barton </w:t>
      </w:r>
      <w:r>
        <w:t>graduated from Berea High School</w:t>
      </w:r>
      <w:r w:rsidR="00F0147D">
        <w:t>,</w:t>
      </w:r>
      <w:r>
        <w:t xml:space="preserve"> and</w:t>
      </w:r>
      <w:r w:rsidR="00194EE9">
        <w:t xml:space="preserve"> at the age of sixteen he </w:t>
      </w:r>
      <w:r w:rsidR="00957A5E">
        <w:t>began</w:t>
      </w:r>
      <w:r w:rsidR="00194EE9">
        <w:t xml:space="preserve"> prea</w:t>
      </w:r>
      <w:r w:rsidR="00FF2CD1">
        <w:t xml:space="preserve">ching </w:t>
      </w:r>
      <w:r w:rsidR="00957A5E">
        <w:t>at Shady Oak Baptist</w:t>
      </w:r>
      <w:r w:rsidR="00194EE9">
        <w:t xml:space="preserve">, </w:t>
      </w:r>
      <w:r w:rsidR="00957A5E">
        <w:t xml:space="preserve">his home church, </w:t>
      </w:r>
      <w:r w:rsidR="00194EE9">
        <w:t xml:space="preserve">where he was licensed to preach; and </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CD1">
        <w:t>he earned a bachelor</w:t>
      </w:r>
      <w:r w:rsidR="00EA3D1A" w:rsidRPr="00EA3D1A">
        <w:t>’</w:t>
      </w:r>
      <w:r w:rsidR="00FF2CD1">
        <w:t xml:space="preserve">s degree in social science from Morris College and completed a bachelor of divinity graduating </w:t>
      </w:r>
      <w:r w:rsidR="00FF2CD1" w:rsidRPr="00DC522E">
        <w:rPr>
          <w:i/>
        </w:rPr>
        <w:t>magna cum laude</w:t>
      </w:r>
      <w:r w:rsidR="00FF2CD1">
        <w:t xml:space="preserve"> from Morris College School of Religion; and</w:t>
      </w: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became the pastor of Central Baptist Church in Columbia and remained there for seven years before accept</w:t>
      </w:r>
      <w:r w:rsidR="00F0147D">
        <w:t>ing</w:t>
      </w:r>
      <w:r>
        <w:t xml:space="preserve"> a call to return to Shady Oak Baptist Church as pastor in 1990; and</w:t>
      </w: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4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under</w:t>
      </w:r>
      <w:r w:rsidR="00733A49">
        <w:t xml:space="preserve"> </w:t>
      </w:r>
      <w:r>
        <w:t xml:space="preserve">his leadership, the church has expanded its ministry in the community to include a </w:t>
      </w:r>
      <w:r w:rsidR="00733A49">
        <w:t xml:space="preserve">completely </w:t>
      </w:r>
      <w:r>
        <w:t>f</w:t>
      </w:r>
      <w:r w:rsidR="00733A49">
        <w:t>unctional</w:t>
      </w:r>
      <w:r>
        <w:t xml:space="preserve"> food bank and</w:t>
      </w:r>
      <w:r w:rsidR="00733A49">
        <w:t xml:space="preserve"> a clothes</w:t>
      </w:r>
      <w:r w:rsidR="00EA3D1A" w:rsidRPr="00EA3D1A">
        <w:t>’</w:t>
      </w:r>
      <w:r w:rsidR="00733A49">
        <w:t xml:space="preserve"> closet and has dedicated a new sanctuary; and</w:t>
      </w:r>
    </w:p>
    <w:p w:rsidR="00733A4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EE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recently launched a new ministry</w:t>
      </w:r>
      <w:r w:rsidR="00194EE9">
        <w:t xml:space="preserve"> </w:t>
      </w:r>
      <w:r>
        <w:t>called Total Empowerment Community Development Corporation which is developing a reading program</w:t>
      </w:r>
      <w:r w:rsidR="00F0147D">
        <w:t xml:space="preserve"> and other academic assistance</w:t>
      </w:r>
      <w:r>
        <w:t xml:space="preserve"> for youth and a free medical clinic for the church community; and</w:t>
      </w: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49"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the needs of his neighbor, </w:t>
      </w:r>
      <w:r w:rsidR="00733A49">
        <w:t>Dr. Barton</w:t>
      </w:r>
      <w:r>
        <w:t xml:space="preserve"> serves as the vice chair on the board of the Urban League, on the Multicultural Diversity Advisory Board at Greenville Technical College, and </w:t>
      </w:r>
      <w:r w:rsidR="00F0147D">
        <w:t xml:space="preserve">on </w:t>
      </w:r>
      <w:r>
        <w:t>the Family Self</w:t>
      </w:r>
      <w:r w:rsidR="00EA3D1A">
        <w:noBreakHyphen/>
      </w:r>
      <w:r>
        <w:t>Sufficiency Task Force of the Greenville Housing Authority; and</w:t>
      </w:r>
    </w:p>
    <w:p w:rsidR="0085779D"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79D"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serves his denomination as the second vice moderator of the Reedy River Baptist Association, on the executive board and the budget committee of the </w:t>
      </w:r>
      <w:r w:rsidR="00957A5E">
        <w:t>state</w:t>
      </w:r>
      <w:r w:rsidR="00EA3D1A" w:rsidRPr="00EA3D1A">
        <w:t>’</w:t>
      </w:r>
      <w:r w:rsidR="00957A5E">
        <w:t xml:space="preserve">s </w:t>
      </w:r>
      <w:r>
        <w:t>Baptist Educational and Missionary Convention</w:t>
      </w:r>
      <w:r w:rsidR="00957A5E">
        <w:t>, as c</w:t>
      </w:r>
      <w:r>
        <w:t>hairman elect of the evangelism board of the Progressive National Baptist Convention, and as a charter member of the Kingdom Association of Covenant Pastors; and</w:t>
      </w:r>
    </w:p>
    <w:p w:rsidR="00733A4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awarded an honorary doctor of divinity from Morris College and was recently appointed to the board of Trustees for Morris College; and</w:t>
      </w: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57A5E">
        <w:t>, with his life centered on two principles, “Always move from mediocrity to excellence,” and “Stay focused on God, and all of life will be clearer,” he has made significant contributions to the citizens of the Palmetto State, and the members of the House of Representatives are grateful for his contributions.</w:t>
      </w:r>
      <w:r w:rsidR="00785F44">
        <w:t xml:space="preserve">  Now, therefore,</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1FA8">
        <w:t xml:space="preserve"> the members of the South Carolina House of Representatives, by this resolution, recognize and honor Dr. Ronald D. Barton of Greenville County upon the occasion of celebrating twenty years </w:t>
      </w:r>
      <w:r w:rsidR="00F0147D">
        <w:t xml:space="preserve">as </w:t>
      </w:r>
      <w:r w:rsidR="00EA3D1A">
        <w:t>the</w:t>
      </w:r>
      <w:r w:rsidR="00261FA8">
        <w:t xml:space="preserve"> minister</w:t>
      </w:r>
      <w:r w:rsidR="00F0147D">
        <w:t xml:space="preserve"> </w:t>
      </w:r>
      <w:r w:rsidR="00EA3D1A">
        <w:t>of</w:t>
      </w:r>
      <w:r w:rsidR="00261FA8">
        <w:t xml:space="preserve"> Shady Oak Baptist Church, and congratulate him for his faithful service to his congregation, community, and God.</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1FA8">
        <w:t>present</w:t>
      </w:r>
      <w:r>
        <w:t>ed to</w:t>
      </w:r>
      <w:r w:rsidR="00261FA8">
        <w:t xml:space="preserve"> Dr. Ronald D. Barton.</w:t>
      </w:r>
    </w:p>
    <w:p w:rsidR="00BB7570" w:rsidRDefault="00EA3D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570" w:rsidRDefault="00BB7570" w:rsidP="009460DD">
      <w:pPr>
        <w:suppressAutoHyphens/>
      </w:pPr>
    </w:p>
    <w:sectPr w:rsidR="00BB7570" w:rsidSect="009460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47D" w:rsidRDefault="00F0147D" w:rsidP="009F0C77">
      <w:r>
        <w:separator/>
      </w:r>
    </w:p>
  </w:endnote>
  <w:endnote w:type="continuationSeparator" w:id="0">
    <w:p w:rsidR="00F0147D" w:rsidRDefault="00F014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664D6-14E0-407D-8406-A9255F1BA245}"/>
    <w:embedBold r:id="rId2" w:fontKey="{6146D6EF-7AFA-40C1-A224-441AEAD2FC2D}"/>
    <w:embedItalic r:id="rId3" w:fontKey="{CDB42736-E16E-46CA-81FD-B6578CE5FD07}"/>
  </w:font>
  <w:font w:name="Calibri">
    <w:panose1 w:val="020F0502020204030204"/>
    <w:charset w:val="00"/>
    <w:family w:val="swiss"/>
    <w:pitch w:val="variable"/>
    <w:sig w:usb0="E10002FF" w:usb1="4000ACFF" w:usb2="00000009" w:usb3="00000000" w:csb0="0000019F" w:csb1="00000000"/>
    <w:embedRegular r:id="rId4" w:fontKey="{34881B28-6F1C-40A4-8D8F-E88A370C187D}"/>
  </w:font>
  <w:font w:name="Tahoma">
    <w:panose1 w:val="020B0604030504040204"/>
    <w:charset w:val="00"/>
    <w:family w:val="swiss"/>
    <w:pitch w:val="variable"/>
    <w:sig w:usb0="21002A87" w:usb1="80000000" w:usb2="00000008" w:usb3="00000000" w:csb0="000101FF" w:csb1="00000000"/>
    <w:embedRegular r:id="rId5" w:fontKey="{DCE5AFF0-2FEE-4BF8-9EED-CA59F321EBC9}"/>
  </w:font>
  <w:font w:name="Cambria">
    <w:panose1 w:val="02040503050406030204"/>
    <w:charset w:val="00"/>
    <w:family w:val="roman"/>
    <w:pitch w:val="variable"/>
    <w:sig w:usb0="E00002FF" w:usb1="400004FF" w:usb2="00000000" w:usb3="00000000" w:csb0="0000019F" w:csb1="00000000"/>
    <w:embedRegular r:id="rId6" w:fontKey="{8F6D3735-9B20-46DE-B65B-FD778EB2A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0DD" w:rsidRPr="00BB7570" w:rsidRDefault="009460DD" w:rsidP="00BB7570">
    <w:pPr>
      <w:pStyle w:val="Footer"/>
      <w:tabs>
        <w:tab w:val="clear" w:pos="4680"/>
        <w:tab w:val="clear" w:pos="9360"/>
        <w:tab w:val="center" w:pos="2995"/>
      </w:tabs>
      <w:spacing w:before="120"/>
    </w:pPr>
    <w:r>
      <w:t>[5109]</w:t>
    </w:r>
    <w:r>
      <w:tab/>
    </w:r>
    <w:r w:rsidR="00FE3350">
      <w:fldChar w:fldCharType="begin"/>
    </w:r>
    <w:r w:rsidR="00FE3350">
      <w:instrText xml:space="preserve"> PAGE  \* MERGEFORMAT </w:instrText>
    </w:r>
    <w:r w:rsidR="00FE3350">
      <w:fldChar w:fldCharType="separate"/>
    </w:r>
    <w:r w:rsidR="00FE3350">
      <w:rPr>
        <w:noProof/>
      </w:rPr>
      <w:t>1</w:t>
    </w:r>
    <w:r w:rsidR="00FE33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47D" w:rsidRDefault="00F0147D" w:rsidP="009F0C77">
      <w:r>
        <w:separator/>
      </w:r>
    </w:p>
  </w:footnote>
  <w:footnote w:type="continuationSeparator" w:id="0">
    <w:p w:rsidR="00F0147D" w:rsidRDefault="00F014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97AB10"/>
    <w:docVar w:name="CoverBillType" w:val="r"/>
    <w:docVar w:name="docpath" w:val="L:\Council\bills\GM\24597AB10.DOCX"/>
    <w:docVar w:name="dvBillNumber" w:val="5109"/>
    <w:docVar w:name="dvBillNumberPrefix" w:val="H. "/>
    <w:docVar w:name="dvOriginalBody" w:val="House"/>
    <w:docVar w:name="dvSteno" w:val="GM"/>
    <w:docVar w:name="NameofBody" w:val="h"/>
    <w:docVar w:name="vgroup2" w:val="Council"/>
  </w:docVars>
  <w:rsids>
    <w:rsidRoot w:val="008C3C21"/>
    <w:rsid w:val="00011869"/>
    <w:rsid w:val="000E1785"/>
    <w:rsid w:val="000F40FA"/>
    <w:rsid w:val="0010776B"/>
    <w:rsid w:val="00133E66"/>
    <w:rsid w:val="001435A3"/>
    <w:rsid w:val="00194EE9"/>
    <w:rsid w:val="001D08F2"/>
    <w:rsid w:val="001D525B"/>
    <w:rsid w:val="001D7F4F"/>
    <w:rsid w:val="002321B6"/>
    <w:rsid w:val="00250967"/>
    <w:rsid w:val="002543C8"/>
    <w:rsid w:val="00261FA8"/>
    <w:rsid w:val="00284AAE"/>
    <w:rsid w:val="002C0A35"/>
    <w:rsid w:val="002E5912"/>
    <w:rsid w:val="00325348"/>
    <w:rsid w:val="0032732C"/>
    <w:rsid w:val="00336AD0"/>
    <w:rsid w:val="0037079A"/>
    <w:rsid w:val="003D01E8"/>
    <w:rsid w:val="003E5288"/>
    <w:rsid w:val="003F6D79"/>
    <w:rsid w:val="0041760A"/>
    <w:rsid w:val="00417C01"/>
    <w:rsid w:val="004809EE"/>
    <w:rsid w:val="004B6711"/>
    <w:rsid w:val="004E7D54"/>
    <w:rsid w:val="0050590F"/>
    <w:rsid w:val="005238C7"/>
    <w:rsid w:val="005273C6"/>
    <w:rsid w:val="00530A69"/>
    <w:rsid w:val="00545593"/>
    <w:rsid w:val="00577C6C"/>
    <w:rsid w:val="005C2FE2"/>
    <w:rsid w:val="005D54C5"/>
    <w:rsid w:val="005E2BC9"/>
    <w:rsid w:val="00605102"/>
    <w:rsid w:val="006215AA"/>
    <w:rsid w:val="00654E27"/>
    <w:rsid w:val="006913C9"/>
    <w:rsid w:val="0069470D"/>
    <w:rsid w:val="00733A49"/>
    <w:rsid w:val="00734F00"/>
    <w:rsid w:val="00785F44"/>
    <w:rsid w:val="007A70AE"/>
    <w:rsid w:val="00827E11"/>
    <w:rsid w:val="008362E8"/>
    <w:rsid w:val="0085779D"/>
    <w:rsid w:val="008A1768"/>
    <w:rsid w:val="008C3C21"/>
    <w:rsid w:val="008F4429"/>
    <w:rsid w:val="0094021A"/>
    <w:rsid w:val="009460DD"/>
    <w:rsid w:val="00957A5E"/>
    <w:rsid w:val="009C6A0B"/>
    <w:rsid w:val="009D1614"/>
    <w:rsid w:val="009F0C77"/>
    <w:rsid w:val="009F4DD1"/>
    <w:rsid w:val="00A41684"/>
    <w:rsid w:val="00A64E80"/>
    <w:rsid w:val="00A72BCD"/>
    <w:rsid w:val="00A741D9"/>
    <w:rsid w:val="00A833AB"/>
    <w:rsid w:val="00A9741D"/>
    <w:rsid w:val="00AD4B17"/>
    <w:rsid w:val="00AE3A9B"/>
    <w:rsid w:val="00B412D4"/>
    <w:rsid w:val="00B46673"/>
    <w:rsid w:val="00BB7570"/>
    <w:rsid w:val="00BE3C22"/>
    <w:rsid w:val="00C0345E"/>
    <w:rsid w:val="00C3483A"/>
    <w:rsid w:val="00C74E9D"/>
    <w:rsid w:val="00C82FD3"/>
    <w:rsid w:val="00C92819"/>
    <w:rsid w:val="00CC6B7B"/>
    <w:rsid w:val="00CD2089"/>
    <w:rsid w:val="00CE5CDF"/>
    <w:rsid w:val="00D73A67"/>
    <w:rsid w:val="00D756C5"/>
    <w:rsid w:val="00D970A9"/>
    <w:rsid w:val="00DC522E"/>
    <w:rsid w:val="00DF3845"/>
    <w:rsid w:val="00E41911"/>
    <w:rsid w:val="00E92EEF"/>
    <w:rsid w:val="00EA3D1A"/>
    <w:rsid w:val="00F001DA"/>
    <w:rsid w:val="00F0147D"/>
    <w:rsid w:val="00F24442"/>
    <w:rsid w:val="00F50AE3"/>
    <w:rsid w:val="00F523E2"/>
    <w:rsid w:val="00F67CF1"/>
    <w:rsid w:val="00F840F0"/>
    <w:rsid w:val="00FB0D0D"/>
    <w:rsid w:val="00FB43B4"/>
    <w:rsid w:val="00FB62B7"/>
    <w:rsid w:val="00FE3350"/>
    <w:rsid w:val="00FF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C23550-A8C3-49EC-B413-4E63B170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D1A"/>
    <w:rPr>
      <w:rFonts w:ascii="Tahoma" w:hAnsi="Tahoma" w:cs="Tahoma"/>
      <w:sz w:val="16"/>
      <w:szCs w:val="16"/>
    </w:rPr>
  </w:style>
  <w:style w:type="character" w:customStyle="1" w:styleId="BalloonTextChar">
    <w:name w:val="Balloon Text Char"/>
    <w:basedOn w:val="DefaultParagraphFont"/>
    <w:link w:val="BalloonText"/>
    <w:uiPriority w:val="99"/>
    <w:semiHidden/>
    <w:rsid w:val="00EA3D1A"/>
    <w:rPr>
      <w:rFonts w:ascii="Tahoma" w:eastAsia="Times New Roman" w:hAnsi="Tahoma" w:cs="Tahoma"/>
      <w:sz w:val="16"/>
      <w:szCs w:val="16"/>
    </w:rPr>
  </w:style>
  <w:style w:type="character" w:styleId="Hyperlink">
    <w:name w:val="Hyperlink"/>
    <w:basedOn w:val="DefaultParagraphFont"/>
    <w:uiPriority w:val="99"/>
    <w:unhideWhenUsed/>
    <w:rsid w:val="009460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9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82CBA-4E1D-4554-A045-48C1AA53B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3264</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5109: Dr. Ronald D. Barton - South Carolina Legislature Online</dc:title>
  <dc:subject/>
  <dc:creator>gailmoore</dc:creator>
  <cp:keywords/>
  <dc:description/>
  <cp:lastModifiedBy>N Cumfer</cp:lastModifiedBy>
  <cp:revision>7</cp:revision>
  <cp:lastPrinted>2010-06-16T17:06:00Z</cp:lastPrinted>
  <dcterms:created xsi:type="dcterms:W3CDTF">2010-06-16T20:39:00Z</dcterms:created>
  <dcterms:modified xsi:type="dcterms:W3CDTF">2014-11-24T16:42:00Z</dcterms:modified>
</cp:coreProperties>
</file>