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C83" w:rsidRDefault="00C21D72">
      <w:pPr>
        <w:widowControl w:val="0"/>
        <w:jc w:val="center"/>
      </w:pPr>
      <w:bookmarkStart w:id="0" w:name="_GoBack"/>
      <w:bookmarkEnd w:id="0"/>
      <w:r>
        <w:rPr>
          <w:b/>
        </w:rPr>
        <w:t>South Carolina General Assembly</w:t>
      </w:r>
    </w:p>
    <w:p w:rsidR="00487C83" w:rsidRDefault="00C21D72">
      <w:pPr>
        <w:widowControl w:val="0"/>
        <w:jc w:val="center"/>
      </w:pPr>
      <w:r>
        <w:t>118th Session, 2009-2010</w:t>
      </w:r>
    </w:p>
    <w:p w:rsidR="00487C83" w:rsidRDefault="00487C83">
      <w:pPr>
        <w:widowControl w:val="0"/>
      </w:pPr>
    </w:p>
    <w:p w:rsidR="00487C83" w:rsidRDefault="00C21D72">
      <w:pPr>
        <w:widowControl w:val="0"/>
        <w:rPr>
          <w:b/>
        </w:rPr>
      </w:pPr>
      <w:r>
        <w:rPr>
          <w:b/>
        </w:rPr>
        <w:t>S. 523</w:t>
      </w:r>
    </w:p>
    <w:p w:rsidR="00487C83" w:rsidRDefault="00487C83">
      <w:pPr>
        <w:widowControl w:val="0"/>
        <w:rPr>
          <w:b/>
        </w:rPr>
      </w:pPr>
    </w:p>
    <w:p w:rsidR="00487C83" w:rsidRDefault="00C21D72">
      <w:pPr>
        <w:widowControl w:val="0"/>
      </w:pPr>
      <w:r>
        <w:rPr>
          <w:b/>
        </w:rPr>
        <w:t>STATUS INFORMATION</w:t>
      </w:r>
    </w:p>
    <w:p w:rsidR="00487C83" w:rsidRDefault="00487C83">
      <w:pPr>
        <w:widowControl w:val="0"/>
      </w:pPr>
    </w:p>
    <w:p w:rsidR="00487C83" w:rsidRDefault="00C21D72">
      <w:pPr>
        <w:widowControl w:val="0"/>
      </w:pPr>
      <w:r>
        <w:t>Senate Resolution</w:t>
      </w:r>
    </w:p>
    <w:p w:rsidR="00487C83" w:rsidRDefault="00C21D72">
      <w:pPr>
        <w:widowControl w:val="0"/>
      </w:pPr>
      <w:r>
        <w:t>Sponsors: Senators Bright, S. Martin and Reese</w:t>
      </w:r>
    </w:p>
    <w:p w:rsidR="00487C83" w:rsidRDefault="00C21D72">
      <w:pPr>
        <w:widowControl w:val="0"/>
      </w:pPr>
      <w:r>
        <w:t>Document Path: l:\s-res\lb\009foot.kmm.lb.docx</w:t>
      </w:r>
    </w:p>
    <w:p w:rsidR="00487C83" w:rsidRDefault="00C21D72">
      <w:pPr>
        <w:widowControl w:val="0"/>
      </w:pPr>
      <w:r>
        <w:t>Companion/Similar bill(s): 3216, 3217</w:t>
      </w:r>
    </w:p>
    <w:p w:rsidR="00487C83" w:rsidRDefault="00487C83">
      <w:pPr>
        <w:widowControl w:val="0"/>
      </w:pPr>
    </w:p>
    <w:p w:rsidR="00487C83" w:rsidRDefault="00C21D72">
      <w:pPr>
        <w:widowControl w:val="0"/>
      </w:pPr>
      <w:r>
        <w:t>Introduced in the Senate on March 4, 2009</w:t>
      </w:r>
    </w:p>
    <w:p w:rsidR="00487C83" w:rsidRDefault="00C21D72">
      <w:pPr>
        <w:widowControl w:val="0"/>
      </w:pPr>
      <w:r>
        <w:t>Adopted by the Senate on March 4, 2009</w:t>
      </w:r>
    </w:p>
    <w:p w:rsidR="00487C83" w:rsidRDefault="00487C83">
      <w:pPr>
        <w:widowControl w:val="0"/>
      </w:pPr>
    </w:p>
    <w:p w:rsidR="00487C83" w:rsidRDefault="00C21D72">
      <w:pPr>
        <w:widowControl w:val="0"/>
      </w:pPr>
      <w:r>
        <w:t>Summary: James F. Byrnes High School Varsity Football Team</w:t>
      </w:r>
    </w:p>
    <w:p w:rsidR="00487C83" w:rsidRDefault="00487C83">
      <w:pPr>
        <w:widowControl w:val="0"/>
      </w:pPr>
    </w:p>
    <w:p w:rsidR="00487C83" w:rsidRDefault="00487C83">
      <w:pPr>
        <w:widowControl w:val="0"/>
      </w:pPr>
    </w:p>
    <w:p w:rsidR="00487C83" w:rsidRDefault="00C21D72">
      <w:pPr>
        <w:widowControl w:val="0"/>
        <w:tabs>
          <w:tab w:val="center" w:pos="590"/>
          <w:tab w:val="center" w:pos="1440"/>
          <w:tab w:val="left" w:pos="1872"/>
          <w:tab w:val="left" w:pos="9187"/>
        </w:tabs>
      </w:pPr>
      <w:r>
        <w:rPr>
          <w:b/>
        </w:rPr>
        <w:t>HISTORY OF LEGISLATIVE ACTIONS</w:t>
      </w:r>
    </w:p>
    <w:p w:rsidR="00487C83" w:rsidRDefault="00487C83">
      <w:pPr>
        <w:widowControl w:val="0"/>
        <w:tabs>
          <w:tab w:val="center" w:pos="590"/>
          <w:tab w:val="center" w:pos="1440"/>
          <w:tab w:val="left" w:pos="1872"/>
          <w:tab w:val="left" w:pos="9187"/>
        </w:tabs>
      </w:pPr>
    </w:p>
    <w:p w:rsidR="00487C83" w:rsidRDefault="00C21D7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87C83" w:rsidRDefault="00C21D72">
      <w:pPr>
        <w:widowControl w:val="0"/>
        <w:tabs>
          <w:tab w:val="right" w:pos="1008"/>
          <w:tab w:val="left" w:pos="1152"/>
          <w:tab w:val="left" w:pos="1872"/>
          <w:tab w:val="left" w:pos="9187"/>
        </w:tabs>
        <w:ind w:left="2088" w:hanging="2088"/>
      </w:pPr>
      <w:r>
        <w:tab/>
        <w:t>3/4/2009</w:t>
      </w:r>
      <w:r>
        <w:tab/>
        <w:t>Senate</w:t>
      </w:r>
      <w:r>
        <w:tab/>
        <w:t xml:space="preserve">Introduced and adopted </w:t>
      </w:r>
      <w:hyperlink r:id="rId6" w:history="1">
        <w:r w:rsidRPr="005E253F">
          <w:rPr>
            <w:rStyle w:val="Hyperlink"/>
          </w:rPr>
          <w:t>SJ</w:t>
        </w:r>
      </w:hyperlink>
      <w:r>
        <w:noBreakHyphen/>
        <w:t>11</w:t>
      </w:r>
    </w:p>
    <w:p w:rsidR="00487C83" w:rsidRDefault="00487C83">
      <w:pPr>
        <w:widowControl w:val="0"/>
        <w:tabs>
          <w:tab w:val="right" w:pos="1008"/>
          <w:tab w:val="left" w:pos="1152"/>
          <w:tab w:val="left" w:pos="1872"/>
          <w:tab w:val="left" w:pos="9187"/>
        </w:tabs>
        <w:ind w:left="2088" w:hanging="2088"/>
      </w:pPr>
    </w:p>
    <w:p w:rsidR="00487C83" w:rsidRDefault="00487C83">
      <w:pPr>
        <w:widowControl w:val="0"/>
        <w:tabs>
          <w:tab w:val="right" w:pos="1008"/>
          <w:tab w:val="left" w:pos="1152"/>
          <w:tab w:val="left" w:pos="1872"/>
          <w:tab w:val="left" w:pos="9187"/>
        </w:tabs>
        <w:ind w:left="2088" w:hanging="2088"/>
      </w:pPr>
    </w:p>
    <w:p w:rsidR="00487C83" w:rsidRDefault="00C21D72">
      <w:r>
        <w:rPr>
          <w:b/>
        </w:rPr>
        <w:t>VERSIONS OF THIS BILL</w:t>
      </w:r>
    </w:p>
    <w:p w:rsidR="00487C83" w:rsidRDefault="00487C83"/>
    <w:p w:rsidR="00487C83" w:rsidRDefault="00A368EE">
      <w:hyperlink r:id="rId7" w:history="1">
        <w:r w:rsidR="00C21D72">
          <w:rPr>
            <w:rStyle w:val="Hyperlink"/>
          </w:rPr>
          <w:t>3/4/2009</w:t>
        </w:r>
      </w:hyperlink>
    </w:p>
    <w:p w:rsidR="00487C83" w:rsidRDefault="00487C83"/>
    <w:p w:rsidR="00487C83" w:rsidRDefault="00487C83">
      <w:pPr>
        <w:sectPr w:rsidR="00487C83">
          <w:pgSz w:w="12240" w:h="15840" w:code="1"/>
          <w:pgMar w:top="1080" w:right="1440" w:bottom="1080" w:left="1440" w:header="720" w:footer="720" w:gutter="0"/>
          <w:cols w:space="720"/>
          <w:noEndnote/>
          <w:docGrid w:linePitch="360"/>
        </w:sect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RECOGNIZE AND CONGRATULATE THE JAMES F. BYRNES HIGH SCHOOL VARSITY FOOTBALL TEAM FOR ITS REMARKABLE SEASON AND STELLAR SUCCESS IN CAPTURING THE 2008 CLASS AAAA DIVISION I STATE CHAMPIONSHIP FOOTBALL TITLE, AND TO HONOR THE ACCOMPLISHMENTS OF THE PLAYERS, COACHES, AND STAFF.</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r>
        <w:rPr>
          <w:rFonts w:eastAsia="Times New Roman"/>
          <w:szCs w:val="20"/>
        </w:rPr>
        <w:t>Whereas, the James F. Byrnes High School Rebels completed a stunning 31 to 21 victory over their opponent, Sumter High School Gamecocks, in the State championship game on December 6, 2008, at Clemson University’s Memorial Stadium; and</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throughout their championship season, the Rebels lived by the inspiring team motto, “together we will”; and</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behind the outstanding performance of junior tailback, Marcus Lattimore, the Rebels scored on the game’s second play and never looked back; and</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daunting James F. Byrnes Rebels epitomize the highest qualities of team athletic competition, earning their sixth State championship title in seven years; and</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Coach Chris Miller’s second season at Byrnes High School, his team not only won fourteen games but also secured its second consecutive State championship in Class AAAA Division I; and</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entire coaching staff employed their own athletic talent and training skills to mold a championship team and foster excellence through demanding practices and rigorous efforts; and</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garnering yet another championship, the athletes of the Rebel football team brought both state and national recognition to their school and community.  Now, therefore,</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Pr>
          <w:rFonts w:eastAsia="Times New Roman"/>
          <w:szCs w:val="20"/>
        </w:rPr>
        <w:t>That the members of the South Carolina Senate, by this resolution, recognize and congratulate the James F. Byrnes High School varsity football team for its remarkable season and stellar success in capturing the 2008 Class AAAA Division I State Championship football title, and honor the accomplishments of the players, coaches, and staff.</w:t>
      </w:r>
    </w:p>
    <w:p w:rsidR="00487C83" w:rsidRDefault="0048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further resolved that a copy of this resolution be presented to James F. Byrnes Principal Jeffrey Rogers and Coach Chris Miller.</w:t>
      </w:r>
    </w:p>
    <w:p w:rsidR="00487C83" w:rsidRDefault="00C2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7C83" w:rsidRDefault="00487C83">
      <w:pPr>
        <w:suppressAutoHyphens/>
        <w:jc w:val="both"/>
        <w:rPr>
          <w:rFonts w:eastAsia="Times New Roman"/>
        </w:rPr>
      </w:pPr>
    </w:p>
    <w:sectPr w:rsidR="00487C83" w:rsidSect="00487C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C83" w:rsidRDefault="00C21D72">
      <w:r>
        <w:separator/>
      </w:r>
    </w:p>
  </w:endnote>
  <w:endnote w:type="continuationSeparator" w:id="0">
    <w:p w:rsidR="00487C83" w:rsidRDefault="00C2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34BF3C-DC46-42DC-AFA2-4C3D535CADAF}"/>
    <w:embedBold r:id="rId2" w:fontKey="{B6B45F1E-8C6E-4734-9EBE-E89BA4CF8183}"/>
  </w:font>
  <w:font w:name="Calibri">
    <w:panose1 w:val="020F0502020204030204"/>
    <w:charset w:val="00"/>
    <w:family w:val="swiss"/>
    <w:pitch w:val="variable"/>
    <w:sig w:usb0="E10002FF" w:usb1="4000ACFF" w:usb2="00000009" w:usb3="00000000" w:csb0="0000019F" w:csb1="00000000"/>
    <w:embedRegular r:id="rId3" w:fontKey="{3E34C8D4-99D0-4BA9-8084-FCA495E99D3A}"/>
    <w:embedBold r:id="rId4" w:fontKey="{24D39244-3504-40C8-9E61-3505F1003E46}"/>
  </w:font>
  <w:font w:name="Cambria">
    <w:panose1 w:val="02040503050406030204"/>
    <w:charset w:val="00"/>
    <w:family w:val="roman"/>
    <w:pitch w:val="variable"/>
    <w:sig w:usb0="E00002FF" w:usb1="400004FF" w:usb2="00000000" w:usb3="00000000" w:csb0="0000019F" w:csb1="00000000"/>
    <w:embedRegular r:id="rId5" w:fontKey="{D26CC3CF-4AA8-4293-A7C0-2B3928AEAB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C83" w:rsidRDefault="00C21D72">
    <w:pPr>
      <w:pStyle w:val="Footer"/>
      <w:tabs>
        <w:tab w:val="clear" w:pos="4680"/>
        <w:tab w:val="clear" w:pos="9360"/>
        <w:tab w:val="center" w:pos="2995"/>
      </w:tabs>
      <w:spacing w:before="120"/>
    </w:pPr>
    <w:r>
      <w:t>[523]</w:t>
    </w:r>
    <w:r>
      <w:tab/>
    </w:r>
    <w:r w:rsidR="00A368EE">
      <w:fldChar w:fldCharType="begin"/>
    </w:r>
    <w:r w:rsidR="00A368EE">
      <w:instrText xml:space="preserve"> PAGE  \* MERGEFORMAT </w:instrText>
    </w:r>
    <w:r w:rsidR="00A368EE">
      <w:fldChar w:fldCharType="separate"/>
    </w:r>
    <w:r w:rsidR="00A368EE">
      <w:rPr>
        <w:noProof/>
      </w:rPr>
      <w:t>1</w:t>
    </w:r>
    <w:r w:rsidR="00A368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C83" w:rsidRDefault="00C21D72">
      <w:r>
        <w:separator/>
      </w:r>
    </w:p>
  </w:footnote>
  <w:footnote w:type="continuationSeparator" w:id="0">
    <w:p w:rsidR="00487C83" w:rsidRDefault="00C21D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9FOOT.KMM.LB"/>
    <w:docVar w:name="CoverAttorneyInitials" w:val="KMM"/>
    <w:docVar w:name="CoverAttorneyLastName" w:val="Moffitt"/>
    <w:docVar w:name="CoverBillType" w:val="r"/>
    <w:docVar w:name="CoverSenator" w:val="LB"/>
    <w:docVar w:name="dvBillNumber" w:val="523"/>
    <w:docVar w:name="dvBillNumberPrefix" w:val="S. "/>
    <w:docVar w:name="dvOriginalBody" w:val="Senate"/>
    <w:docVar w:name="fulldraftpath" w:val="L:\S-RES\LB\009FOOT.KMM.LB.DOCX"/>
    <w:docVar w:name="NameofBody" w:val="S"/>
    <w:docVar w:name="vgroup2" w:val="S-RES"/>
  </w:docVars>
  <w:rsids>
    <w:rsidRoot w:val="00487C83"/>
    <w:rsid w:val="0025480E"/>
    <w:rsid w:val="00487C83"/>
    <w:rsid w:val="005E253F"/>
    <w:rsid w:val="008E5082"/>
    <w:rsid w:val="00A368EE"/>
    <w:rsid w:val="00C21D72"/>
    <w:rsid w:val="00FD2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E73DE7F7-1906-4987-9964-37F9A8B8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87C83"/>
    <w:pPr>
      <w:tabs>
        <w:tab w:val="center" w:pos="4680"/>
        <w:tab w:val="right" w:pos="9360"/>
      </w:tabs>
    </w:pPr>
  </w:style>
  <w:style w:type="character" w:customStyle="1" w:styleId="FooterChar">
    <w:name w:val="Footer Char"/>
    <w:basedOn w:val="DefaultParagraphFont"/>
    <w:link w:val="Footer"/>
    <w:uiPriority w:val="99"/>
    <w:semiHidden/>
    <w:rsid w:val="00487C83"/>
  </w:style>
  <w:style w:type="character" w:styleId="PageNumber">
    <w:name w:val="page number"/>
    <w:basedOn w:val="DefaultParagraphFont"/>
    <w:uiPriority w:val="99"/>
    <w:semiHidden/>
    <w:unhideWhenUsed/>
    <w:rsid w:val="00487C83"/>
  </w:style>
  <w:style w:type="character" w:styleId="LineNumber">
    <w:name w:val="line number"/>
    <w:basedOn w:val="DefaultParagraphFont"/>
    <w:uiPriority w:val="99"/>
    <w:semiHidden/>
    <w:unhideWhenUsed/>
    <w:rsid w:val="00487C83"/>
  </w:style>
  <w:style w:type="paragraph" w:styleId="Header">
    <w:name w:val="header"/>
    <w:basedOn w:val="Normal"/>
    <w:link w:val="HeaderChar"/>
    <w:uiPriority w:val="99"/>
    <w:semiHidden/>
    <w:unhideWhenUsed/>
    <w:rsid w:val="00487C83"/>
    <w:pPr>
      <w:tabs>
        <w:tab w:val="center" w:pos="4680"/>
        <w:tab w:val="right" w:pos="9360"/>
      </w:tabs>
    </w:pPr>
  </w:style>
  <w:style w:type="character" w:customStyle="1" w:styleId="HeaderChar">
    <w:name w:val="Header Char"/>
    <w:basedOn w:val="DefaultParagraphFont"/>
    <w:link w:val="Header"/>
    <w:uiPriority w:val="99"/>
    <w:semiHidden/>
    <w:rsid w:val="00487C83"/>
  </w:style>
  <w:style w:type="paragraph" w:customStyle="1" w:styleId="BillDots">
    <w:name w:val="BillDots"/>
    <w:basedOn w:val="Normal"/>
    <w:qFormat/>
    <w:rsid w:val="00487C8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87C83"/>
    <w:pPr>
      <w:tabs>
        <w:tab w:val="right" w:pos="5904"/>
      </w:tabs>
    </w:pPr>
  </w:style>
  <w:style w:type="character" w:styleId="Hyperlink">
    <w:name w:val="Hyperlink"/>
    <w:basedOn w:val="DefaultParagraphFont"/>
    <w:uiPriority w:val="99"/>
    <w:unhideWhenUsed/>
    <w:rsid w:val="00487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23_200903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2202</Characters>
  <Application>Microsoft Office Word</Application>
  <DocSecurity>0</DocSecurity>
  <Lines>88</Lines>
  <Paragraphs>29</Paragraphs>
  <ScaleCrop>false</ScaleCrop>
  <Company> </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523: James F. Byrnes High School Varsity Football Team - South Carolina Legislature Online</dc:title>
  <dc:subject/>
  <dc:creator>HUTHB</dc:creator>
  <cp:keywords/>
  <dc:description/>
  <cp:lastModifiedBy>N Cumfer</cp:lastModifiedBy>
  <cp:revision>10</cp:revision>
  <cp:lastPrinted>2009-02-19T16:35:00Z</cp:lastPrinted>
  <dcterms:created xsi:type="dcterms:W3CDTF">2009-03-04T20:16:00Z</dcterms:created>
  <dcterms:modified xsi:type="dcterms:W3CDTF">2014-11-24T15:01:00Z</dcterms:modified>
</cp:coreProperties>
</file>