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D9C" w:rsidRDefault="00092D9C" w:rsidP="00092D9C">
      <w:pPr>
        <w:widowControl w:val="0"/>
        <w:jc w:val="center"/>
      </w:pPr>
      <w:bookmarkStart w:id="0" w:name="_GoBack"/>
      <w:bookmarkEnd w:id="0"/>
      <w:r w:rsidRPr="00092D9C">
        <w:rPr>
          <w:b/>
        </w:rPr>
        <w:t>South Carolina General Assembly</w:t>
      </w:r>
    </w:p>
    <w:p w:rsidR="00092D9C" w:rsidRDefault="00092D9C" w:rsidP="00092D9C">
      <w:pPr>
        <w:widowControl w:val="0"/>
        <w:jc w:val="center"/>
      </w:pPr>
      <w:r>
        <w:t>118th Session, 2009-2010</w:t>
      </w:r>
    </w:p>
    <w:p w:rsidR="00092D9C" w:rsidRDefault="00092D9C" w:rsidP="00092D9C">
      <w:pPr>
        <w:widowControl w:val="0"/>
      </w:pPr>
    </w:p>
    <w:p w:rsidR="00092D9C" w:rsidRDefault="00092D9C" w:rsidP="00092D9C">
      <w:pPr>
        <w:widowControl w:val="0"/>
        <w:rPr>
          <w:b/>
        </w:rPr>
      </w:pPr>
      <w:r w:rsidRPr="00092D9C">
        <w:rPr>
          <w:b/>
        </w:rPr>
        <w:t>S.</w:t>
      </w:r>
      <w:r>
        <w:rPr>
          <w:b/>
        </w:rPr>
        <w:t xml:space="preserve"> </w:t>
      </w:r>
      <w:r w:rsidRPr="00092D9C">
        <w:rPr>
          <w:b/>
        </w:rPr>
        <w:t>900</w:t>
      </w:r>
    </w:p>
    <w:p w:rsidR="00092D9C" w:rsidRDefault="00092D9C" w:rsidP="00092D9C">
      <w:pPr>
        <w:widowControl w:val="0"/>
        <w:rPr>
          <w:b/>
        </w:rPr>
      </w:pPr>
    </w:p>
    <w:p w:rsidR="00092D9C" w:rsidRDefault="00092D9C" w:rsidP="00092D9C">
      <w:pPr>
        <w:widowControl w:val="0"/>
      </w:pPr>
      <w:r w:rsidRPr="00092D9C">
        <w:rPr>
          <w:b/>
        </w:rPr>
        <w:t>STATUS INFORMATION</w:t>
      </w:r>
    </w:p>
    <w:p w:rsidR="00092D9C" w:rsidRDefault="00092D9C" w:rsidP="00092D9C">
      <w:pPr>
        <w:widowControl w:val="0"/>
      </w:pPr>
    </w:p>
    <w:p w:rsidR="00092D9C" w:rsidRDefault="00092D9C" w:rsidP="00092D9C">
      <w:pPr>
        <w:widowControl w:val="0"/>
      </w:pPr>
      <w:r>
        <w:t>General Bill</w:t>
      </w:r>
    </w:p>
    <w:p w:rsidR="00092D9C" w:rsidRDefault="005E4A52" w:rsidP="00092D9C">
      <w:pPr>
        <w:widowControl w:val="0"/>
      </w:pPr>
      <w:r>
        <w:t>Sponsors: Senators McConnell, Knotts and Elliott</w:t>
      </w:r>
    </w:p>
    <w:p w:rsidR="00092D9C" w:rsidRDefault="00092D9C" w:rsidP="00092D9C">
      <w:pPr>
        <w:widowControl w:val="0"/>
      </w:pPr>
      <w:r>
        <w:t>Document Path: l:\s-jud\bills\mcconnell\jud0013.pb.docx</w:t>
      </w:r>
    </w:p>
    <w:p w:rsidR="00092D9C" w:rsidRDefault="00092D9C" w:rsidP="00092D9C">
      <w:pPr>
        <w:widowControl w:val="0"/>
      </w:pPr>
    </w:p>
    <w:p w:rsidR="00D23E12" w:rsidRDefault="00D23E12" w:rsidP="00092D9C">
      <w:pPr>
        <w:widowControl w:val="0"/>
      </w:pPr>
      <w:r>
        <w:t>Introduced in the Senate on January 12, 2010</w:t>
      </w:r>
    </w:p>
    <w:p w:rsidR="00D23E12" w:rsidRDefault="00D23E12" w:rsidP="00092D9C">
      <w:pPr>
        <w:widowControl w:val="0"/>
      </w:pPr>
      <w:r>
        <w:t>Currently residing in the Senate</w:t>
      </w:r>
    </w:p>
    <w:p w:rsidR="00D23E12" w:rsidRDefault="00D23E12" w:rsidP="00092D9C">
      <w:pPr>
        <w:widowControl w:val="0"/>
      </w:pPr>
    </w:p>
    <w:p w:rsidR="00092D9C" w:rsidRDefault="00092D9C" w:rsidP="00092D9C">
      <w:pPr>
        <w:widowControl w:val="0"/>
      </w:pPr>
      <w:r>
        <w:t xml:space="preserve">Summary: </w:t>
      </w:r>
      <w:r w:rsidR="009844CB">
        <w:t>Security</w:t>
      </w:r>
    </w:p>
    <w:p w:rsidR="00092D9C" w:rsidRDefault="00092D9C" w:rsidP="00092D9C">
      <w:pPr>
        <w:widowControl w:val="0"/>
      </w:pPr>
    </w:p>
    <w:p w:rsidR="00092D9C" w:rsidRDefault="00092D9C" w:rsidP="00092D9C">
      <w:pPr>
        <w:widowControl w:val="0"/>
      </w:pPr>
    </w:p>
    <w:p w:rsidR="00092D9C" w:rsidRDefault="00092D9C" w:rsidP="0009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2D9C">
        <w:rPr>
          <w:b/>
        </w:rPr>
        <w:t>HISTORY OF LEGISLATIVE ACTIONS</w:t>
      </w:r>
    </w:p>
    <w:p w:rsidR="00092D9C" w:rsidRDefault="00092D9C" w:rsidP="0009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92D9C" w:rsidRPr="00092D9C" w:rsidRDefault="00092D9C" w:rsidP="0009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2D9C">
        <w:rPr>
          <w:u w:val="single"/>
        </w:rPr>
        <w:tab/>
        <w:t>Date</w:t>
      </w:r>
      <w:r w:rsidRPr="00092D9C">
        <w:rPr>
          <w:u w:val="single"/>
        </w:rPr>
        <w:tab/>
        <w:t>Body</w:t>
      </w:r>
      <w:r w:rsidRPr="00092D9C">
        <w:rPr>
          <w:u w:val="single"/>
        </w:rPr>
        <w:tab/>
        <w:t>Action Description with journal page number</w:t>
      </w:r>
      <w:r w:rsidRPr="00092D9C">
        <w:rPr>
          <w:u w:val="single"/>
        </w:rPr>
        <w:tab/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E07E1">
        <w:t>Prefiled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E07E1">
        <w:t xml:space="preserve">Referred to Committee on </w:t>
      </w:r>
      <w:r w:rsidRPr="008E07E1">
        <w:rPr>
          <w:b/>
        </w:rPr>
        <w:t>Judiciary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E07E1">
        <w:t xml:space="preserve">Introduced and read first time </w:t>
      </w:r>
      <w:hyperlink r:id="rId6" w:history="1">
        <w:r w:rsidRPr="00237E50">
          <w:rPr>
            <w:rStyle w:val="Hyperlink"/>
          </w:rPr>
          <w:t>SJ</w:t>
        </w:r>
      </w:hyperlink>
      <w:r>
        <w:noBreakHyphen/>
      </w:r>
      <w:r w:rsidRPr="008E07E1">
        <w:t>11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E07E1">
        <w:t xml:space="preserve">Referred to Committee on </w:t>
      </w:r>
      <w:r w:rsidRPr="008E07E1">
        <w:rPr>
          <w:b/>
        </w:rPr>
        <w:t>Judiciary</w:t>
      </w:r>
      <w:r w:rsidRPr="008E07E1">
        <w:t xml:space="preserve"> </w:t>
      </w:r>
      <w:hyperlink r:id="rId7" w:history="1">
        <w:r w:rsidRPr="00237E50">
          <w:rPr>
            <w:rStyle w:val="Hyperlink"/>
          </w:rPr>
          <w:t>SJ</w:t>
        </w:r>
      </w:hyperlink>
      <w:r>
        <w:noBreakHyphen/>
      </w:r>
      <w:r w:rsidRPr="008E07E1">
        <w:t>11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1/14/2010</w:t>
      </w:r>
      <w:r>
        <w:tab/>
        <w:t>Senate</w:t>
      </w:r>
      <w:r>
        <w:tab/>
      </w:r>
      <w:r w:rsidRPr="008E07E1">
        <w:t xml:space="preserve">Referred to Subcommittee: </w:t>
      </w:r>
      <w:r>
        <w:t xml:space="preserve">L.Martin (ch), Knotts, </w:t>
      </w:r>
      <w:r w:rsidRPr="008E07E1">
        <w:t>Campbell, Coleman, Nicholson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1/27/2010</w:t>
      </w:r>
      <w:r>
        <w:tab/>
        <w:t>Senate</w:t>
      </w:r>
      <w:r>
        <w:tab/>
      </w:r>
      <w:r w:rsidRPr="008E07E1">
        <w:t>Committee r</w:t>
      </w:r>
      <w:r>
        <w:t xml:space="preserve">eport: Favorable with amendment </w:t>
      </w:r>
      <w:r w:rsidRPr="008E07E1">
        <w:rPr>
          <w:b/>
        </w:rPr>
        <w:t>Judiciary</w:t>
      </w:r>
      <w:r w:rsidRPr="008E07E1">
        <w:t xml:space="preserve"> </w:t>
      </w:r>
      <w:hyperlink r:id="rId8" w:history="1">
        <w:r w:rsidRPr="00237E50">
          <w:rPr>
            <w:rStyle w:val="Hyperlink"/>
          </w:rPr>
          <w:t>SJ</w:t>
        </w:r>
      </w:hyperlink>
      <w:r>
        <w:noBreakHyphen/>
      </w:r>
      <w:r w:rsidRPr="008E07E1">
        <w:t>14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1/28/2010</w:t>
      </w:r>
      <w:r>
        <w:tab/>
        <w:t>Senate</w:t>
      </w:r>
      <w:r>
        <w:tab/>
      </w:r>
      <w:r w:rsidRPr="008E07E1">
        <w:t xml:space="preserve">Committee Amendment Adopted </w:t>
      </w:r>
      <w:hyperlink r:id="rId9" w:history="1">
        <w:r w:rsidRPr="00237E50">
          <w:rPr>
            <w:rStyle w:val="Hyperlink"/>
          </w:rPr>
          <w:t>SJ</w:t>
        </w:r>
      </w:hyperlink>
      <w:r>
        <w:noBreakHyphen/>
      </w:r>
      <w:r w:rsidRPr="008E07E1">
        <w:t>18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1/28/2010</w:t>
      </w:r>
      <w:r>
        <w:tab/>
        <w:t>Senate</w:t>
      </w:r>
      <w:r>
        <w:tab/>
      </w:r>
      <w:r w:rsidRPr="008E07E1">
        <w:t xml:space="preserve">Read second time </w:t>
      </w:r>
      <w:hyperlink r:id="rId10" w:history="1">
        <w:r w:rsidRPr="00237E50">
          <w:rPr>
            <w:rStyle w:val="Hyperlink"/>
          </w:rPr>
          <w:t>SJ</w:t>
        </w:r>
      </w:hyperlink>
      <w:r>
        <w:noBreakHyphen/>
      </w:r>
      <w:r w:rsidRPr="008E07E1">
        <w:t>18</w:t>
      </w:r>
    </w:p>
    <w:p w:rsidR="008A5B7C" w:rsidRDefault="008A5B7C" w:rsidP="008A5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2D9C" w:rsidRPr="00092D9C" w:rsidRDefault="00092D9C" w:rsidP="00092D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2D9C" w:rsidRDefault="00092D9C" w:rsidP="00092D9C">
      <w:pPr>
        <w:widowControl w:val="0"/>
      </w:pPr>
      <w:r w:rsidRPr="00092D9C">
        <w:rPr>
          <w:b/>
        </w:rPr>
        <w:t>VERSIONS OF THIS BILL</w:t>
      </w:r>
    </w:p>
    <w:p w:rsidR="00092D9C" w:rsidRDefault="00092D9C" w:rsidP="00092D9C">
      <w:pPr>
        <w:widowControl w:val="0"/>
      </w:pPr>
    </w:p>
    <w:p w:rsidR="00092D9C" w:rsidRDefault="009852FC" w:rsidP="00092D9C">
      <w:pPr>
        <w:widowControl w:val="0"/>
      </w:pPr>
      <w:hyperlink r:id="rId11" w:history="1">
        <w:r w:rsidR="00092D9C">
          <w:rPr>
            <w:rStyle w:val="Hyperlink"/>
          </w:rPr>
          <w:t>12/9/2009</w:t>
        </w:r>
      </w:hyperlink>
    </w:p>
    <w:p w:rsidR="00227C7D" w:rsidRDefault="009852FC" w:rsidP="00092D9C">
      <w:hyperlink r:id="rId12" w:history="1">
        <w:r w:rsidR="00227C7D" w:rsidRPr="00227C7D">
          <w:rPr>
            <w:rStyle w:val="Hyperlink"/>
          </w:rPr>
          <w:t>1/27/2010</w:t>
        </w:r>
      </w:hyperlink>
    </w:p>
    <w:p w:rsidR="00AD16FC" w:rsidRDefault="009852FC" w:rsidP="00092D9C">
      <w:hyperlink r:id="rId13" w:history="1">
        <w:r w:rsidR="00AD16FC" w:rsidRPr="00AD16FC">
          <w:rPr>
            <w:rStyle w:val="Hyperlink"/>
          </w:rPr>
          <w:t>1/28/2010</w:t>
        </w:r>
      </w:hyperlink>
    </w:p>
    <w:p w:rsidR="00092D9C" w:rsidRDefault="00092D9C" w:rsidP="00092D9C"/>
    <w:p w:rsidR="00092D9C" w:rsidRDefault="00092D9C" w:rsidP="00092D9C">
      <w:pPr>
        <w:sectPr w:rsidR="00092D9C" w:rsidSect="00092D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AMENDMENT ADOPTED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28, 2010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3F7E3F" w:rsidRDefault="00AD16FC" w:rsidP="003F7E3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900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Knotts and Elliott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1/28/10--S.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AD16FC" w:rsidRPr="003F7E3F" w:rsidRDefault="00AD16FC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3F7E3F" w:rsidRDefault="00AD16FC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D16FC" w:rsidSect="003F7E3F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8F023B" w:rsidRDefault="00AD16FC" w:rsidP="008B7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AD16FC" w:rsidRPr="00522CE0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Pr="00BC784B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bookmarkStart w:id="3" w:name="titletop"/>
      <w:bookmarkEnd w:id="3"/>
      <w:r w:rsidRPr="004346B3">
        <w:rPr>
          <w:color w:val="000000" w:themeColor="text1"/>
          <w:spacing w:val="-2"/>
          <w:szCs w:val="24"/>
          <w:u w:color="000000" w:themeColor="text1"/>
        </w:rPr>
        <w:t>TO AMEND THE CODE OF LAWS OF S</w:t>
      </w:r>
      <w:r>
        <w:rPr>
          <w:color w:val="000000" w:themeColor="text1"/>
          <w:spacing w:val="-2"/>
          <w:szCs w:val="24"/>
          <w:u w:color="000000" w:themeColor="text1"/>
        </w:rPr>
        <w:t xml:space="preserve">OUTH CAROLINA, 1976, BY ADDING </w:t>
      </w:r>
      <w:r w:rsidRPr="004346B3">
        <w:rPr>
          <w:color w:val="000000" w:themeColor="text1"/>
          <w:spacing w:val="-2"/>
          <w:szCs w:val="24"/>
          <w:u w:color="000000" w:themeColor="text1"/>
        </w:rPr>
        <w:t>SECTION 23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>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 xml:space="preserve">16, SO AS TO 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>MANDATE THAT THE SOUTH CAROLINA LAW ENFORCEMENT DIVISION PROVIDE SECURITY AND PROTECTION FOR THE GOVER</w:t>
      </w:r>
      <w:r>
        <w:rPr>
          <w:rFonts w:eastAsia="Times New Roman"/>
          <w:color w:val="000000" w:themeColor="text1"/>
          <w:szCs w:val="24"/>
          <w:u w:color="000000" w:themeColor="text1"/>
        </w:rPr>
        <w:t>NOR AND LIEUTENANT GOVERNOR, WHICH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 xml:space="preserve"> MUST NOT BE DECLINED.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D16FC" w:rsidRDefault="00AD16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16FC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1.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Chapter 3 of Title 23 of the 1976 Code is amended by adding:</w:t>
      </w:r>
    </w:p>
    <w:p w:rsidR="00AD16FC" w:rsidRPr="004D06F2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</w:p>
    <w:p w:rsidR="00AD16FC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“Section 23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16.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The South Carolina Law Enforcement Division has exclusive authority to provide security and protection for the Governor and Lieutenant Governor.  This security and </w:t>
      </w:r>
      <w:r w:rsidRPr="003E6A6E">
        <w:rPr>
          <w:rFonts w:eastAsia="Times New Roman"/>
          <w:color w:val="000000" w:themeColor="text1"/>
          <w:szCs w:val="24"/>
          <w:u w:color="000000" w:themeColor="text1"/>
        </w:rPr>
        <w:t xml:space="preserve">protection must not be declined and must not be delineated as a line item in the annual general appropriations </w:t>
      </w:r>
      <w:r>
        <w:rPr>
          <w:rFonts w:eastAsia="Times New Roman"/>
          <w:color w:val="000000" w:themeColor="text1"/>
          <w:szCs w:val="24"/>
          <w:u w:color="000000" w:themeColor="text1"/>
        </w:rPr>
        <w:t>act</w:t>
      </w:r>
      <w:r w:rsidRPr="003E6A6E">
        <w:rPr>
          <w:rFonts w:eastAsia="Times New Roman"/>
          <w:color w:val="000000" w:themeColor="text1"/>
          <w:szCs w:val="24"/>
          <w:u w:color="000000" w:themeColor="text1"/>
        </w:rPr>
        <w:t>.”</w:t>
      </w:r>
    </w:p>
    <w:p w:rsidR="00AD16FC" w:rsidRPr="004D06F2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D16FC" w:rsidRPr="004D06F2" w:rsidRDefault="00AD16FC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2.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This act shall take effect upon approval by the Governor.</w:t>
      </w:r>
    </w:p>
    <w:p w:rsidR="00AD16FC" w:rsidRDefault="00AD16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CE7" w:rsidRDefault="008B7CE7" w:rsidP="00AD1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8B7CE7" w:rsidSect="003F7E3F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D46" w:rsidRDefault="00633D46" w:rsidP="00522CE0">
      <w:r>
        <w:separator/>
      </w:r>
    </w:p>
  </w:endnote>
  <w:endnote w:type="continuationSeparator" w:id="0">
    <w:p w:rsidR="00633D46" w:rsidRDefault="00633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1759D6-FC32-4AB1-9EC5-4DDAC8043443}"/>
    <w:embedBold r:id="rId2" w:fontKey="{668477E5-DF81-4C19-9ED8-73726982C8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5DC011-78D1-4AD5-B0CE-DCFCD93E36B9}"/>
    <w:embedBold r:id="rId4" w:fontKey="{2B7BA3BC-E6E3-468D-A820-D33612128D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85405B-5F9D-4FF5-87E1-3615058073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6FC" w:rsidRPr="008B7CE7" w:rsidRDefault="00AD16FC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[900-</w:t>
    </w:r>
    <w:r w:rsidR="009852FC">
      <w:fldChar w:fldCharType="begin"/>
    </w:r>
    <w:r w:rsidR="009852FC">
      <w:instrText xml:space="preserve"> PAGE  \* MERGEFORMAT </w:instrText>
    </w:r>
    <w:r w:rsidR="009852FC">
      <w:fldChar w:fldCharType="separate"/>
    </w:r>
    <w:r w:rsidR="009852FC">
      <w:rPr>
        <w:noProof/>
      </w:rPr>
      <w:t>1</w:t>
    </w:r>
    <w:r w:rsidR="009852F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E3F" w:rsidRPr="008B7CE7" w:rsidRDefault="00AD16FC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r w:rsidR="005B1BBA">
      <w:fldChar w:fldCharType="begin"/>
    </w:r>
    <w:r>
      <w:instrText xml:space="preserve"> PAGE  \* MERGEFORMAT </w:instrText>
    </w:r>
    <w:r w:rsidR="005B1BBA">
      <w:fldChar w:fldCharType="separate"/>
    </w:r>
    <w:r>
      <w:rPr>
        <w:noProof/>
      </w:rPr>
      <w:t>1</w:t>
    </w:r>
    <w:r w:rsidR="005B1BB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D46" w:rsidRDefault="00633D46" w:rsidP="00522CE0">
      <w:r>
        <w:separator/>
      </w:r>
    </w:p>
  </w:footnote>
  <w:footnote w:type="continuationSeparator" w:id="0">
    <w:p w:rsidR="00633D46" w:rsidRDefault="00633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13.PB"/>
    <w:docVar w:name="CoverAttorneyInitials" w:val="PB"/>
    <w:docVar w:name="CoverAttorneyLastName" w:val="Benson"/>
    <w:docVar w:name="CoverBillType" w:val="b"/>
    <w:docVar w:name="DraftFileName" w:val="JUD0013.PB.DOCX"/>
    <w:docVar w:name="DraftStenoName" w:val="Craft"/>
    <w:docVar w:name="dvBillNumber" w:val="900"/>
    <w:docVar w:name="dvBillNumberPrefix" w:val="S. "/>
    <w:docVar w:name="dvOriginalBody" w:val="Senate"/>
    <w:docVar w:name="fulldraftpath" w:val="L:\S-JUD\BILLS\McConnell\JUD0013.PB.DOCX"/>
    <w:docVar w:name="NameofBody" w:val="S"/>
    <w:docVar w:name="SenatorFolderName" w:val="McConnell"/>
    <w:docVar w:name="VGROUP2" w:val="S-JUD"/>
  </w:docVars>
  <w:rsids>
    <w:rsidRoot w:val="00985779"/>
    <w:rsid w:val="000141EB"/>
    <w:rsid w:val="00042AC1"/>
    <w:rsid w:val="00046516"/>
    <w:rsid w:val="0008514F"/>
    <w:rsid w:val="000877E1"/>
    <w:rsid w:val="00092D9C"/>
    <w:rsid w:val="000A4D08"/>
    <w:rsid w:val="000A6988"/>
    <w:rsid w:val="000B0720"/>
    <w:rsid w:val="000B5EAF"/>
    <w:rsid w:val="000E473B"/>
    <w:rsid w:val="000F002B"/>
    <w:rsid w:val="001074EA"/>
    <w:rsid w:val="00107C3D"/>
    <w:rsid w:val="00126995"/>
    <w:rsid w:val="0016543B"/>
    <w:rsid w:val="00170561"/>
    <w:rsid w:val="00186AC9"/>
    <w:rsid w:val="00190F47"/>
    <w:rsid w:val="00196149"/>
    <w:rsid w:val="00197DF1"/>
    <w:rsid w:val="001A7FD8"/>
    <w:rsid w:val="001B3DD9"/>
    <w:rsid w:val="001D204D"/>
    <w:rsid w:val="001D3BAC"/>
    <w:rsid w:val="00206D3D"/>
    <w:rsid w:val="00227C7D"/>
    <w:rsid w:val="00236002"/>
    <w:rsid w:val="00237E50"/>
    <w:rsid w:val="0024519E"/>
    <w:rsid w:val="00245C4E"/>
    <w:rsid w:val="002B0260"/>
    <w:rsid w:val="002B29DC"/>
    <w:rsid w:val="002C5896"/>
    <w:rsid w:val="00307C2B"/>
    <w:rsid w:val="0031409E"/>
    <w:rsid w:val="00333DF1"/>
    <w:rsid w:val="0033541C"/>
    <w:rsid w:val="00335588"/>
    <w:rsid w:val="00364389"/>
    <w:rsid w:val="003D571D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37F42"/>
    <w:rsid w:val="00541FF6"/>
    <w:rsid w:val="0056467A"/>
    <w:rsid w:val="00565148"/>
    <w:rsid w:val="00581497"/>
    <w:rsid w:val="00586B30"/>
    <w:rsid w:val="0058748C"/>
    <w:rsid w:val="00593361"/>
    <w:rsid w:val="005A5017"/>
    <w:rsid w:val="005A648C"/>
    <w:rsid w:val="005B1BBA"/>
    <w:rsid w:val="005E4A52"/>
    <w:rsid w:val="005F15E4"/>
    <w:rsid w:val="00606D23"/>
    <w:rsid w:val="00633D46"/>
    <w:rsid w:val="00641A16"/>
    <w:rsid w:val="006431BA"/>
    <w:rsid w:val="00693F19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A5B7C"/>
    <w:rsid w:val="008B2F42"/>
    <w:rsid w:val="008B7CE7"/>
    <w:rsid w:val="008E185F"/>
    <w:rsid w:val="008E5870"/>
    <w:rsid w:val="008F023B"/>
    <w:rsid w:val="008F7524"/>
    <w:rsid w:val="00904DA1"/>
    <w:rsid w:val="00904E16"/>
    <w:rsid w:val="00912C75"/>
    <w:rsid w:val="00927C62"/>
    <w:rsid w:val="00931A96"/>
    <w:rsid w:val="00983951"/>
    <w:rsid w:val="00984124"/>
    <w:rsid w:val="009844CB"/>
    <w:rsid w:val="00984640"/>
    <w:rsid w:val="009852FC"/>
    <w:rsid w:val="00985779"/>
    <w:rsid w:val="00995C37"/>
    <w:rsid w:val="009C118A"/>
    <w:rsid w:val="009E469A"/>
    <w:rsid w:val="00A02011"/>
    <w:rsid w:val="00A35165"/>
    <w:rsid w:val="00A4011E"/>
    <w:rsid w:val="00A579AA"/>
    <w:rsid w:val="00A86015"/>
    <w:rsid w:val="00A96404"/>
    <w:rsid w:val="00AD16FC"/>
    <w:rsid w:val="00AE59C8"/>
    <w:rsid w:val="00B01027"/>
    <w:rsid w:val="00B030B6"/>
    <w:rsid w:val="00B10098"/>
    <w:rsid w:val="00B10E10"/>
    <w:rsid w:val="00B35389"/>
    <w:rsid w:val="00B450FF"/>
    <w:rsid w:val="00B945C5"/>
    <w:rsid w:val="00BA20EA"/>
    <w:rsid w:val="00BC0A56"/>
    <w:rsid w:val="00BC784B"/>
    <w:rsid w:val="00BF7210"/>
    <w:rsid w:val="00C23348"/>
    <w:rsid w:val="00C6454A"/>
    <w:rsid w:val="00C74052"/>
    <w:rsid w:val="00CB187A"/>
    <w:rsid w:val="00CC539D"/>
    <w:rsid w:val="00CD7C71"/>
    <w:rsid w:val="00D1088B"/>
    <w:rsid w:val="00D156D2"/>
    <w:rsid w:val="00D23E12"/>
    <w:rsid w:val="00D62986"/>
    <w:rsid w:val="00D77EC0"/>
    <w:rsid w:val="00D86943"/>
    <w:rsid w:val="00DA47B9"/>
    <w:rsid w:val="00DE0235"/>
    <w:rsid w:val="00E5472F"/>
    <w:rsid w:val="00E677A1"/>
    <w:rsid w:val="00E91E2F"/>
    <w:rsid w:val="00EA3546"/>
    <w:rsid w:val="00EB1AAC"/>
    <w:rsid w:val="00EB47AE"/>
    <w:rsid w:val="00EB6FD9"/>
    <w:rsid w:val="00EC34E1"/>
    <w:rsid w:val="00ED0AE1"/>
    <w:rsid w:val="00F0234A"/>
    <w:rsid w:val="00F46990"/>
    <w:rsid w:val="00F52959"/>
    <w:rsid w:val="00F532D4"/>
    <w:rsid w:val="00F55884"/>
    <w:rsid w:val="00FB1849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11ED192A-28BE-49DD-BF33-FE8D9547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2D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7-10.docx" TargetMode="External"/><Relationship Id="rId13" Type="http://schemas.openxmlformats.org/officeDocument/2006/relationships/hyperlink" Target="file:///p:\pprever\2009-10\900_20100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hyperlink" Target="file:///p:\pprever\2009-10\900_20100127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hyperlink" Target="file:///p:\pprever\2009-10\900_20091209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0\01-28-1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1-28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273</Words>
  <Characters>1577</Characters>
  <Application>Microsoft Office Word</Application>
  <DocSecurity>0</DocSecurity>
  <Lines>84</Lines>
  <Paragraphs>38</Paragraphs>
  <ScaleCrop>false</ScaleCrop>
  <Company> 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900: Security - South Carolina Legislature Online</dc:title>
  <dc:subject/>
  <dc:creator>SusanCraft</dc:creator>
  <cp:keywords/>
  <dc:description/>
  <cp:lastModifiedBy>N Cumfer</cp:lastModifiedBy>
  <cp:revision>7</cp:revision>
  <cp:lastPrinted>2009-12-01T18:50:00Z</cp:lastPrinted>
  <dcterms:created xsi:type="dcterms:W3CDTF">2010-01-28T22:59:00Z</dcterms:created>
  <dcterms:modified xsi:type="dcterms:W3CDTF">2014-11-24T15:07:00Z</dcterms:modified>
</cp:coreProperties>
</file>