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F17" w:rsidRDefault="00D44F17" w:rsidP="002A3EB4">
      <w:pPr>
        <w:pStyle w:val="BillDots"/>
      </w:pPr>
      <w:r>
        <w:t>COMMITTEE REPORT</w:t>
      </w:r>
    </w:p>
    <w:p w:rsidR="00D44F17" w:rsidRDefault="00D44F17" w:rsidP="002A3EB4">
      <w:pPr>
        <w:pStyle w:val="BillDots"/>
      </w:pPr>
      <w:r>
        <w:t>April 21, 2010</w:t>
      </w:r>
    </w:p>
    <w:p w:rsidR="00D44F17" w:rsidRDefault="00D44F17" w:rsidP="002A3EB4">
      <w:pPr>
        <w:pStyle w:val="BillDots"/>
      </w:pPr>
    </w:p>
    <w:p w:rsidR="00D44F17" w:rsidRPr="00D44F17" w:rsidRDefault="00D44F17" w:rsidP="00D44F17">
      <w:pPr>
        <w:pStyle w:val="BillDots"/>
        <w:tabs>
          <w:tab w:val="clear" w:pos="216"/>
          <w:tab w:val="clear" w:pos="432"/>
          <w:tab w:val="clear" w:pos="648"/>
          <w:tab w:val="clear" w:pos="864"/>
          <w:tab w:val="clear" w:pos="1080"/>
          <w:tab w:val="clear" w:pos="1296"/>
          <w:tab w:val="clear" w:pos="5904"/>
          <w:tab w:val="right" w:pos="5933"/>
        </w:tabs>
      </w:pPr>
      <w:r>
        <w:tab/>
      </w:r>
      <w:r>
        <w:rPr>
          <w:b/>
          <w:sz w:val="36"/>
        </w:rPr>
        <w:t>S. 1111</w:t>
      </w:r>
    </w:p>
    <w:p w:rsidR="00D44F17" w:rsidRDefault="00D44F17" w:rsidP="002A3EB4">
      <w:pPr>
        <w:pStyle w:val="BillDots"/>
      </w:pPr>
    </w:p>
    <w:p w:rsidR="00D44F17" w:rsidRDefault="00D44F17" w:rsidP="00D44F17">
      <w:pPr>
        <w:pStyle w:val="BillDots"/>
        <w:jc w:val="center"/>
      </w:pPr>
      <w:r>
        <w:t xml:space="preserve">Introduced by </w:t>
      </w:r>
      <w:r w:rsidRPr="00DA7564">
        <w:t>Senators Campsen, Grooms and Cleary</w:t>
      </w:r>
    </w:p>
    <w:p w:rsidR="00D44F17" w:rsidRDefault="00D44F17" w:rsidP="002A3EB4">
      <w:pPr>
        <w:pStyle w:val="BillDots"/>
      </w:pPr>
    </w:p>
    <w:p w:rsidR="00D44F17" w:rsidRDefault="00D44F17" w:rsidP="002A3EB4">
      <w:pPr>
        <w:pStyle w:val="BillDots"/>
      </w:pPr>
      <w:r>
        <w:t>S. Printed 4/21/10--H.</w:t>
      </w:r>
    </w:p>
    <w:p w:rsidR="00D44F17" w:rsidRDefault="00D44F17" w:rsidP="002A3EB4">
      <w:pPr>
        <w:pStyle w:val="BillDots"/>
      </w:pPr>
      <w:r>
        <w:t>Read the first time March 23, 2010.</w:t>
      </w:r>
    </w:p>
    <w:p w:rsidR="00D44F17" w:rsidRPr="00D44F17" w:rsidRDefault="00D44F17" w:rsidP="00D44F17">
      <w:pPr>
        <w:pStyle w:val="BillDots"/>
        <w:jc w:val="center"/>
      </w:pPr>
      <w:r>
        <w:rPr>
          <w:u w:val="single"/>
        </w:rPr>
        <w:t>            </w:t>
      </w:r>
    </w:p>
    <w:p w:rsidR="00D44F17" w:rsidRDefault="00D44F17" w:rsidP="002A3EB4">
      <w:pPr>
        <w:pStyle w:val="BillDots"/>
      </w:pPr>
    </w:p>
    <w:p w:rsidR="00D44F17" w:rsidRDefault="00D44F17" w:rsidP="00D44F17">
      <w:pPr>
        <w:pStyle w:val="BillDots"/>
        <w:jc w:val="center"/>
        <w:rPr>
          <w:b/>
        </w:rPr>
      </w:pPr>
      <w:r>
        <w:rPr>
          <w:b/>
        </w:rPr>
        <w:t>THE COMMITTEE ON</w:t>
      </w:r>
    </w:p>
    <w:p w:rsidR="00D44F17" w:rsidRPr="00D44F17" w:rsidRDefault="00D44F17" w:rsidP="00D44F17">
      <w:pPr>
        <w:pStyle w:val="BillDots"/>
        <w:jc w:val="center"/>
      </w:pPr>
      <w:r>
        <w:rPr>
          <w:b/>
        </w:rPr>
        <w:t>INVITATIONS AND MEMORIAL RESOLUTIONS</w:t>
      </w:r>
    </w:p>
    <w:p w:rsidR="00D44F17" w:rsidRDefault="00D44F17" w:rsidP="002A3EB4">
      <w:pPr>
        <w:pStyle w:val="BillDots"/>
      </w:pPr>
      <w:r>
        <w:tab/>
        <w:t>To whom was referred a Concurrent Resolution (S. 1111) to request that the Department of Transportation name the portion of South Carolina Highway 41 in Charleston County from its intersection with United States Highway 17, etc., respectfully</w:t>
      </w:r>
    </w:p>
    <w:p w:rsidR="00D44F17" w:rsidRPr="00D44F17" w:rsidRDefault="00D44F17" w:rsidP="00D44F17">
      <w:pPr>
        <w:pStyle w:val="BillDots"/>
        <w:jc w:val="center"/>
      </w:pPr>
      <w:r>
        <w:rPr>
          <w:b/>
        </w:rPr>
        <w:t>REPORT:</w:t>
      </w:r>
    </w:p>
    <w:p w:rsidR="00D44F17" w:rsidRDefault="00D44F17" w:rsidP="002A3EB4">
      <w:pPr>
        <w:pStyle w:val="BillDots"/>
      </w:pPr>
      <w:r>
        <w:tab/>
        <w:t>That they have duly and carefully considered the same and recommend that the same do pass:</w:t>
      </w:r>
    </w:p>
    <w:p w:rsidR="00D44F17" w:rsidRDefault="00D44F17" w:rsidP="002A3EB4">
      <w:pPr>
        <w:pStyle w:val="BillDots"/>
      </w:pPr>
    </w:p>
    <w:p w:rsidR="00D44F17" w:rsidRDefault="00D44F17" w:rsidP="002A3EB4">
      <w:pPr>
        <w:pStyle w:val="BillDots"/>
      </w:pPr>
      <w:r>
        <w:t>HERB KIRSH for Committee.</w:t>
      </w:r>
    </w:p>
    <w:p w:rsidR="00D44F17" w:rsidRPr="00D44F17" w:rsidRDefault="00D44F17" w:rsidP="00D44F17">
      <w:pPr>
        <w:pStyle w:val="BillDots"/>
        <w:jc w:val="center"/>
      </w:pPr>
      <w:r>
        <w:rPr>
          <w:u w:val="single"/>
        </w:rPr>
        <w:t>            </w:t>
      </w:r>
    </w:p>
    <w:p w:rsidR="002C6919" w:rsidRDefault="002C6919" w:rsidP="002A3EB4">
      <w:pPr>
        <w:pStyle w:val="BillDots"/>
        <w:sectPr w:rsidR="002C6919" w:rsidSect="002C69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52A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3C52A2" w:rsidRDefault="003C5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211A" w:rsidRDefault="003C52A2"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F211A">
        <w:t>, Major General Abraham J. Turner, a native of the Phillips Community in Charleston County, is the son of the late Reverend Joseph Turner, Sr. and Mrs. Maggie Turner;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Linda, are the proud parents of three children;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General Turner received his bachelor’s degree from South Carolina State University and earned his Masters Degree in Public Administration from Shippensburg University.  He also</w:t>
      </w:r>
      <w:r w:rsidR="00BA1F1A">
        <w:t xml:space="preserve"> is</w:t>
      </w:r>
      <w:r>
        <w:t xml:space="preserve"> a graduate of several military schools that include the United States Army Command and General Staff College and the United States Army War College;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held numerous positions throughout his Army career and has commanded at the company, battalion, and brigade levels.  His assignments have included: being the first African American to command the United States Army Training Center at Fort Jackson, the nation’s largest initial entry training post; Special Assistant to the Assistant to the Chairman of the Joint Chiefs of Staff, Washington, D.C.; Chief, House Legislative Liaison </w:t>
      </w:r>
      <w:r>
        <w:lastRenderedPageBreak/>
        <w:t>Division, Office of the Chief, Legis</w:t>
      </w:r>
      <w:r w:rsidR="008D70B7">
        <w:t>lative Division, Washington, D.</w:t>
      </w:r>
      <w:r>
        <w:t>C.; Assistant Division Commander Operations 82nd Airborne</w:t>
      </w:r>
      <w:r w:rsidR="008D70B7">
        <w:t>,</w:t>
      </w:r>
      <w:r>
        <w:t xml:space="preserve"> Fort Bragg; and Assistant Chief of Staff, C3, Coalition Forces Land Component Command, Camp Doha Kuwait;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currently, Major General Turner serves as Chief of Staff</w:t>
      </w:r>
      <w:r w:rsidR="008D70B7">
        <w:t>,</w:t>
      </w:r>
      <w:r>
        <w:t xml:space="preserve"> </w:t>
      </w:r>
      <w:r w:rsidR="00F06E3A">
        <w:t xml:space="preserve">United States Strategic Command, Offutt Air Force Base, Nebraska; </w:t>
      </w:r>
      <w:r>
        <w:t>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combat experiences include: a combat jump into Panama during Operation Just Cause in December, 1989; a deployment to Operation Desert Shield/Desert Storm from August, 1990 to April, 1991; and most recently, a deployment to Operation Iraqi Freedom/Operation Enduring Freedom where he deployed as C3, Coalition Forces Land Component Command (CFLCC); and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Major General Turner’s awards include: the Defense Superior Service Medal, the Legion of Merit (with Oak Leaf Cluster), the Bronze Star Medal (with Oak Leaf Cluster), the Defense Meritorious Service Medal, the Meritorious Medal (with three Oak Leaf Clusters), the Army Commendation Medal (with Oak Leaf Cluster), the Army Achievement Medal (with Oak Leaf Cluster), the Combat Infantry Badge, the Expert Infantry Badge, the Master Parachutist Badge (with Combat Star), the Pathfinder Badge, the Ranger Tab, the Joint Chiefs of Staff Identification Badge, and the Army Staff Identification Badge; and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forever recognize the many accomplishments of this son of South Carolina by naming a portion of South Carolina Highway 41 in his native Charleston County in his honor.  Now, therefore,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BA1F1A" w:rsidRDefault="00BA1F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456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5606" w:rsidRDefault="00045606" w:rsidP="0052012B">
      <w:pPr>
        <w:suppressAutoHyphens/>
      </w:pPr>
    </w:p>
    <w:sectPr w:rsidR="00045606" w:rsidSect="002C69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11A" w:rsidRDefault="005F211A" w:rsidP="009F0C77">
      <w:r>
        <w:separator/>
      </w:r>
    </w:p>
  </w:endnote>
  <w:endnote w:type="continuationSeparator" w:id="0">
    <w:p w:rsidR="005F211A" w:rsidRDefault="005F21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391FB6-0066-495C-A380-EE81208CD378}"/>
    <w:embedBold r:id="rId2" w:fontKey="{A7F65BA4-39D1-4DC7-98FC-DDE026AC872C}"/>
  </w:font>
  <w:font w:name="Calibri">
    <w:panose1 w:val="020F0502020204030204"/>
    <w:charset w:val="00"/>
    <w:family w:val="swiss"/>
    <w:pitch w:val="variable"/>
    <w:sig w:usb0="A00002EF" w:usb1="4000207B" w:usb2="00000000" w:usb3="00000000" w:csb0="0000009F" w:csb1="00000000"/>
    <w:embedRegular r:id="rId3" w:fontKey="{91A153FF-153A-4E00-ACA1-2493F84A8FC8}"/>
  </w:font>
  <w:font w:name="Cambria">
    <w:panose1 w:val="02040503050406030204"/>
    <w:charset w:val="00"/>
    <w:family w:val="roman"/>
    <w:pitch w:val="variable"/>
    <w:sig w:usb0="A00002EF" w:usb1="4000004B" w:usb2="00000000" w:usb3="00000000" w:csb0="0000009F" w:csb1="00000000"/>
    <w:embedRegular r:id="rId4" w:fontKey="{46EDA607-A40A-46CC-A516-417C4718D3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C5" w:rsidRPr="00045606" w:rsidRDefault="00045606" w:rsidP="00045606">
    <w:pPr>
      <w:pStyle w:val="Footer"/>
      <w:tabs>
        <w:tab w:val="clear" w:pos="4680"/>
        <w:tab w:val="clear" w:pos="9360"/>
        <w:tab w:val="center" w:pos="2995"/>
      </w:tabs>
      <w:spacing w:before="120"/>
    </w:pPr>
    <w:r>
      <w:t>[1111</w:t>
    </w:r>
    <w:r w:rsidR="002C6919">
      <w:t>-</w:t>
    </w:r>
    <w:fldSimple w:instr=" PAGE  \* MERGEFORMAT ">
      <w:r w:rsidR="0052012B">
        <w:rPr>
          <w:noProof/>
        </w:rPr>
        <w:t>1</w:t>
      </w:r>
    </w:fldSimple>
    <w:r w:rsidR="002C69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919" w:rsidRPr="00045606" w:rsidRDefault="002C6919" w:rsidP="00045606">
    <w:pPr>
      <w:pStyle w:val="Footer"/>
      <w:tabs>
        <w:tab w:val="clear" w:pos="4680"/>
        <w:tab w:val="clear" w:pos="9360"/>
        <w:tab w:val="center" w:pos="2995"/>
      </w:tabs>
      <w:spacing w:before="120"/>
    </w:pPr>
    <w:r>
      <w:t>[1111]</w:t>
    </w:r>
    <w:r>
      <w:tab/>
    </w:r>
    <w:fldSimple w:instr=" PAGE  \* MERGEFORMAT ">
      <w:r w:rsidR="005201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11A" w:rsidRDefault="005F211A" w:rsidP="009F0C77">
      <w:r>
        <w:separator/>
      </w:r>
    </w:p>
  </w:footnote>
  <w:footnote w:type="continuationSeparator" w:id="0">
    <w:p w:rsidR="005F211A" w:rsidRDefault="005F21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8CM10"/>
    <w:docVar w:name="CoverBillType" w:val="c"/>
    <w:docVar w:name="docpath" w:val="L:\Council\bills\SWB\6018CM10.DOCX"/>
    <w:docVar w:name="dvBillNumber" w:val="1111"/>
    <w:docVar w:name="dvBillNumberPrefix" w:val="S. "/>
    <w:docVar w:name="dvOriginalBody" w:val="Senate"/>
    <w:docVar w:name="dvSteno" w:val="SWB"/>
    <w:docVar w:name="NameofBody" w:val="s"/>
    <w:docVar w:name="vgroup2" w:val="Council"/>
  </w:docVars>
  <w:rsids>
    <w:rsidRoot w:val="006E4144"/>
    <w:rsid w:val="000077C3"/>
    <w:rsid w:val="00026C9A"/>
    <w:rsid w:val="00045606"/>
    <w:rsid w:val="000965A1"/>
    <w:rsid w:val="000A77EA"/>
    <w:rsid w:val="000E1785"/>
    <w:rsid w:val="001023A4"/>
    <w:rsid w:val="0010776B"/>
    <w:rsid w:val="00133E66"/>
    <w:rsid w:val="00134ACF"/>
    <w:rsid w:val="0014313B"/>
    <w:rsid w:val="00144E15"/>
    <w:rsid w:val="0015010C"/>
    <w:rsid w:val="001A4A62"/>
    <w:rsid w:val="001A681E"/>
    <w:rsid w:val="001D08F2"/>
    <w:rsid w:val="002037CA"/>
    <w:rsid w:val="002047A2"/>
    <w:rsid w:val="002321B6"/>
    <w:rsid w:val="0023696B"/>
    <w:rsid w:val="00250967"/>
    <w:rsid w:val="002759C5"/>
    <w:rsid w:val="00277DEE"/>
    <w:rsid w:val="00280D88"/>
    <w:rsid w:val="00294ABE"/>
    <w:rsid w:val="002A3EB4"/>
    <w:rsid w:val="002B60EF"/>
    <w:rsid w:val="002C6919"/>
    <w:rsid w:val="00325348"/>
    <w:rsid w:val="00393688"/>
    <w:rsid w:val="003C52A2"/>
    <w:rsid w:val="003D411E"/>
    <w:rsid w:val="003E3C1E"/>
    <w:rsid w:val="003E6148"/>
    <w:rsid w:val="00400EAA"/>
    <w:rsid w:val="0041760A"/>
    <w:rsid w:val="0044474E"/>
    <w:rsid w:val="004809EE"/>
    <w:rsid w:val="004C5AB8"/>
    <w:rsid w:val="00511EE9"/>
    <w:rsid w:val="0052012B"/>
    <w:rsid w:val="00521E00"/>
    <w:rsid w:val="00577C6C"/>
    <w:rsid w:val="0058501B"/>
    <w:rsid w:val="005F211A"/>
    <w:rsid w:val="006215AA"/>
    <w:rsid w:val="006340D9"/>
    <w:rsid w:val="00643B8E"/>
    <w:rsid w:val="00665EBC"/>
    <w:rsid w:val="0069470D"/>
    <w:rsid w:val="006A476C"/>
    <w:rsid w:val="006C6A93"/>
    <w:rsid w:val="006E02F9"/>
    <w:rsid w:val="006E4144"/>
    <w:rsid w:val="0071099B"/>
    <w:rsid w:val="00753C04"/>
    <w:rsid w:val="00756946"/>
    <w:rsid w:val="00757F80"/>
    <w:rsid w:val="00771EEC"/>
    <w:rsid w:val="00786819"/>
    <w:rsid w:val="007A325A"/>
    <w:rsid w:val="007F1523"/>
    <w:rsid w:val="007F509E"/>
    <w:rsid w:val="007F5799"/>
    <w:rsid w:val="007F6947"/>
    <w:rsid w:val="00872729"/>
    <w:rsid w:val="008D70B7"/>
    <w:rsid w:val="008F4429"/>
    <w:rsid w:val="009352BB"/>
    <w:rsid w:val="00990668"/>
    <w:rsid w:val="009F0C77"/>
    <w:rsid w:val="009F4DD1"/>
    <w:rsid w:val="00A64E80"/>
    <w:rsid w:val="00A741D9"/>
    <w:rsid w:val="00A9741D"/>
    <w:rsid w:val="00AD4B17"/>
    <w:rsid w:val="00AD67C8"/>
    <w:rsid w:val="00B06C5B"/>
    <w:rsid w:val="00B26FA6"/>
    <w:rsid w:val="00B741CB"/>
    <w:rsid w:val="00B934F3"/>
    <w:rsid w:val="00BA1F1A"/>
    <w:rsid w:val="00BB6347"/>
    <w:rsid w:val="00BD2134"/>
    <w:rsid w:val="00C038D8"/>
    <w:rsid w:val="00C045DD"/>
    <w:rsid w:val="00C3136F"/>
    <w:rsid w:val="00C3483A"/>
    <w:rsid w:val="00C74E9D"/>
    <w:rsid w:val="00C82FD3"/>
    <w:rsid w:val="00CC6B7B"/>
    <w:rsid w:val="00CD3619"/>
    <w:rsid w:val="00CF4447"/>
    <w:rsid w:val="00D405E7"/>
    <w:rsid w:val="00D41D56"/>
    <w:rsid w:val="00D44F17"/>
    <w:rsid w:val="00D6260D"/>
    <w:rsid w:val="00D6662B"/>
    <w:rsid w:val="00D95E2F"/>
    <w:rsid w:val="00D970A9"/>
    <w:rsid w:val="00DB3AC0"/>
    <w:rsid w:val="00DE68F0"/>
    <w:rsid w:val="00DF3845"/>
    <w:rsid w:val="00DF7E17"/>
    <w:rsid w:val="00E4343E"/>
    <w:rsid w:val="00EB00A2"/>
    <w:rsid w:val="00EB1BF3"/>
    <w:rsid w:val="00EF3EEE"/>
    <w:rsid w:val="00F06E3A"/>
    <w:rsid w:val="00F149A7"/>
    <w:rsid w:val="00F50BAF"/>
    <w:rsid w:val="00F52C10"/>
    <w:rsid w:val="00F712C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0077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A19AA-0FA5-4567-8F14-32AD8AA1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659</Words>
  <Characters>3652</Characters>
  <Application>Microsoft Office Word</Application>
  <DocSecurity>0</DocSecurity>
  <Lines>117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2010-01-25T13:47:00Z</cp:lastPrinted>
  <dcterms:created xsi:type="dcterms:W3CDTF">2010-04-21T22:29:00Z</dcterms:created>
  <dcterms:modified xsi:type="dcterms:W3CDTF">2010-04-21T22:29:00Z</dcterms:modified>
</cp:coreProperties>
</file>