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B29" w:rsidRDefault="00267B29" w:rsidP="00267B29">
      <w:pPr>
        <w:pStyle w:val="BillDots"/>
        <w:rPr>
          <w:sz w:val="16"/>
          <w:szCs w:val="16"/>
        </w:rPr>
      </w:pPr>
    </w:p>
    <w:p w:rsidR="00267B29" w:rsidRDefault="00267B29" w:rsidP="00267B29">
      <w:pPr>
        <w:pStyle w:val="BillDots"/>
        <w:rPr>
          <w:sz w:val="16"/>
          <w:szCs w:val="16"/>
        </w:rPr>
      </w:pPr>
    </w:p>
    <w:p w:rsidR="00267B29" w:rsidRDefault="00267B29" w:rsidP="00267B29">
      <w:pPr>
        <w:pStyle w:val="BillDots"/>
        <w:rPr>
          <w:sz w:val="16"/>
          <w:szCs w:val="16"/>
        </w:rPr>
      </w:pPr>
    </w:p>
    <w:p w:rsidR="00267B29" w:rsidRDefault="00267B29" w:rsidP="00267B29">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6B2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0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HONOR AND RECOGNIZE DR. STEPHEN </w:t>
      </w:r>
      <w:r w:rsidR="003E55C5">
        <w:t xml:space="preserve">W. </w:t>
      </w:r>
      <w:r>
        <w:t xml:space="preserve">HEFNER, SUPERINTENDENT OF RICHLAND SCHOOL DISTRICT TWO, UPON THE OCCASION OF HIS RETIREMENT, AND TO WISH HIM </w:t>
      </w:r>
      <w:r w:rsidR="0032611A">
        <w:t xml:space="preserve">CONTINUED </w:t>
      </w:r>
      <w:r w:rsidR="0032611A">
        <w:tab/>
      </w:r>
      <w:r>
        <w:t>SUCCESS IN ALL HIS FUTURE ENDEAVORS.</w:t>
      </w:r>
    </w:p>
    <w:p w:rsidR="00686B29" w:rsidRDefault="0068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0521" w:rsidRDefault="0068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0521">
        <w:t xml:space="preserve">the members of the </w:t>
      </w:r>
      <w:r w:rsidR="009F6254">
        <w:t>Senate</w:t>
      </w:r>
      <w:r w:rsidR="001B0521">
        <w:t xml:space="preserve"> are pleased to </w:t>
      </w:r>
      <w:r w:rsidR="0098654B">
        <w:t>learn</w:t>
      </w:r>
      <w:r w:rsidR="001B0521">
        <w:t xml:space="preserve"> that Dr. Stephen Hefner will be honored </w:t>
      </w:r>
      <w:r w:rsidR="009F6254">
        <w:t xml:space="preserve">on March 12, 2010, </w:t>
      </w:r>
      <w:r w:rsidR="001B0521">
        <w:t xml:space="preserve">as he begins a much deserved retirement from Richland School District </w:t>
      </w:r>
      <w:r w:rsidR="001C140A">
        <w:t>Two</w:t>
      </w:r>
      <w:r w:rsidR="001B0521">
        <w:t xml:space="preserve"> where he has faithfully served the students of </w:t>
      </w:r>
      <w:r w:rsidR="0098654B">
        <w:t xml:space="preserve">his district during a remarkable and distinguished career; and </w:t>
      </w:r>
    </w:p>
    <w:p w:rsidR="0026093A" w:rsidRDefault="00260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3A" w:rsidRDefault="00425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E55C5">
        <w:t xml:space="preserve"> Stephen Hefne</w:t>
      </w:r>
      <w:r>
        <w:t>r earned a bachelor</w:t>
      </w:r>
      <w:r w:rsidR="001C140A" w:rsidRPr="001C140A">
        <w:t>’</w:t>
      </w:r>
      <w:r>
        <w:t>s degree</w:t>
      </w:r>
      <w:r w:rsidR="003E55C5">
        <w:t xml:space="preserve"> from </w:t>
      </w:r>
      <w:r>
        <w:t>Southeast Missouri State College, and he taught high school briefly before being drafted into the United States Army in 1970</w:t>
      </w:r>
      <w:r w:rsidR="003E55C5">
        <w:t>; and</w:t>
      </w:r>
    </w:p>
    <w:p w:rsidR="003E55C5" w:rsidRDefault="003E55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645" w:rsidRDefault="00425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w:t>
      </w:r>
      <w:r w:rsidR="00D17466">
        <w:t>receiv</w:t>
      </w:r>
      <w:r>
        <w:t>ing a master</w:t>
      </w:r>
      <w:r w:rsidR="001C140A" w:rsidRPr="001C140A">
        <w:t>’</w:t>
      </w:r>
      <w:r>
        <w:t>s degree from the University of South Carolina</w:t>
      </w:r>
      <w:r w:rsidR="009F6254">
        <w:t xml:space="preserve"> in 1974</w:t>
      </w:r>
      <w:r>
        <w:t>, he served as a guidance counselor at Spring Valley High School and later</w:t>
      </w:r>
      <w:r w:rsidR="00D17466">
        <w:t xml:space="preserve"> earned</w:t>
      </w:r>
      <w:r>
        <w:t xml:space="preserve"> a doctorate from the University of South Carolina; and</w:t>
      </w:r>
    </w:p>
    <w:p w:rsidR="00425645" w:rsidRDefault="00425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5C5" w:rsidRDefault="003E55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5645">
        <w:t xml:space="preserve">he served the district </w:t>
      </w:r>
      <w:r w:rsidR="0032611A">
        <w:t>as</w:t>
      </w:r>
      <w:r w:rsidR="00425645">
        <w:t xml:space="preserve"> principal of Richland Northeast High School, director of staff development, director of gifted and talented programs</w:t>
      </w:r>
      <w:r w:rsidR="0032611A">
        <w:t>,</w:t>
      </w:r>
      <w:r w:rsidR="00425645">
        <w:t xml:space="preserve"> and associate superintendent for instruction </w:t>
      </w:r>
      <w:r>
        <w:t xml:space="preserve">before being named superintendent of Richland District </w:t>
      </w:r>
      <w:r w:rsidR="001C140A">
        <w:t>Two</w:t>
      </w:r>
      <w:r>
        <w:t xml:space="preserve"> in </w:t>
      </w:r>
      <w:r w:rsidR="00425645">
        <w:t>1994</w:t>
      </w:r>
      <w:r>
        <w:t>; and</w:t>
      </w:r>
    </w:p>
    <w:p w:rsidR="0026093A" w:rsidRDefault="00260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254" w:rsidRDefault="00260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55C5">
        <w:t>during his time as superintendent,</w:t>
      </w:r>
      <w:r w:rsidR="00D17466">
        <w:t xml:space="preserve"> he has </w:t>
      </w:r>
      <w:r w:rsidR="009F6254">
        <w:t>instituted numerous innovative programs in the district which include magnet centers and programs, choice options for parents and students, full</w:t>
      </w:r>
      <w:r w:rsidR="001C140A">
        <w:noBreakHyphen/>
      </w:r>
      <w:r w:rsidR="009F6254">
        <w:t>day kindergarten, service learning, expanded arts offerings, and massive technology proposals; and</w:t>
      </w:r>
    </w:p>
    <w:p w:rsidR="009F6254" w:rsidRDefault="009F6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3A" w:rsidRDefault="009F6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Hefner has </w:t>
      </w:r>
      <w:r w:rsidR="00D17466">
        <w:t>served on a wide variety of educational boards and was chosen to participate in the United States Department of State</w:t>
      </w:r>
      <w:r w:rsidR="001C140A" w:rsidRPr="001C140A">
        <w:t>’</w:t>
      </w:r>
      <w:r w:rsidR="00D17466">
        <w:t>s Fulbright seminar</w:t>
      </w:r>
      <w:r>
        <w:t xml:space="preserve"> in Germany</w:t>
      </w:r>
      <w:r w:rsidR="00D17466">
        <w:t xml:space="preserve"> in 2000; and</w:t>
      </w:r>
    </w:p>
    <w:p w:rsidR="00D17466" w:rsidRDefault="00D174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466" w:rsidRDefault="00D174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1995, he received the “Friend of Gifted Education” Award from the South Carolina Consortium for Gifted/Talented Education</w:t>
      </w:r>
      <w:r w:rsidR="007C0339">
        <w:t xml:space="preserve">, and he was honored as the 1997 Educator of the Year by the South Carolina Association of Supervision and Curriculum Development and </w:t>
      </w:r>
      <w:r w:rsidR="001C140A">
        <w:t xml:space="preserve">as </w:t>
      </w:r>
      <w:r w:rsidR="007C0339">
        <w:t>the 2002 Superintendent of the Year by the South Carolina Association of School Administrators; and</w:t>
      </w:r>
    </w:p>
    <w:p w:rsidR="007C0339" w:rsidRDefault="007C03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339" w:rsidRDefault="007C03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w:t>
      </w:r>
      <w:r w:rsidR="001C140A">
        <w:t>.</w:t>
      </w:r>
      <w:r>
        <w:t xml:space="preserve"> Hefner was named the “Distinguished Citizen of the Year” by the local Boy Scouts of</w:t>
      </w:r>
      <w:r w:rsidR="009F6254">
        <w:t xml:space="preserve"> America organization in 2003, </w:t>
      </w:r>
      <w:r>
        <w:t>received three national awards for leadership in technology education</w:t>
      </w:r>
      <w:r w:rsidR="0032611A">
        <w:t xml:space="preserve"> in 2005, and was awarded the Order of the Palmetto, the state</w:t>
      </w:r>
      <w:r w:rsidR="001C140A" w:rsidRPr="001C140A">
        <w:t>’</w:t>
      </w:r>
      <w:r w:rsidR="0032611A">
        <w:t>s highest civilian honor, in 2009; and</w:t>
      </w:r>
    </w:p>
    <w:p w:rsidR="001B0521" w:rsidRDefault="001B0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29" w:rsidRDefault="001B0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9F6254">
        <w:t>Senate</w:t>
      </w:r>
      <w:r>
        <w:t xml:space="preserve"> are grateful for the </w:t>
      </w:r>
      <w:r w:rsidR="0032611A">
        <w:t xml:space="preserve">long </w:t>
      </w:r>
      <w:r>
        <w:t xml:space="preserve">and distinguished career of Dr. Stephen </w:t>
      </w:r>
      <w:r w:rsidR="003E55C5">
        <w:t xml:space="preserve">W. </w:t>
      </w:r>
      <w:r>
        <w:t xml:space="preserve">Hefner and are pleased to learn that after </w:t>
      </w:r>
      <w:r w:rsidR="001C140A">
        <w:t>more than</w:t>
      </w:r>
      <w:r w:rsidR="0032611A">
        <w:t xml:space="preserve"> three decades</w:t>
      </w:r>
      <w:r>
        <w:t xml:space="preserve"> of service to education in South Carolina he will be enjoying his retirement</w:t>
      </w:r>
      <w:r w:rsidR="00686B29">
        <w:t>.  Now, therefore,</w:t>
      </w:r>
    </w:p>
    <w:p w:rsidR="00686B29" w:rsidRDefault="0068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29" w:rsidRDefault="0068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86B29" w:rsidRDefault="0068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29" w:rsidRDefault="0068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B0521">
        <w:t xml:space="preserve">the members of the South Carolina Senate, by this resolution, honor and recognize Dr. Stephen Hefner, superintendent of Richland School District Two, upon the occasion of his retirement, and wish him </w:t>
      </w:r>
      <w:r w:rsidR="0032611A">
        <w:t xml:space="preserve">continued </w:t>
      </w:r>
      <w:r w:rsidR="001B0521">
        <w:t>success in all his future endeavors</w:t>
      </w:r>
      <w:r>
        <w:t>.</w:t>
      </w:r>
    </w:p>
    <w:p w:rsidR="00686B29" w:rsidRDefault="0068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B0521">
        <w:t>present</w:t>
      </w:r>
      <w:r>
        <w:t xml:space="preserve">ed to </w:t>
      </w:r>
      <w:r w:rsidR="001B0521">
        <w:t>Dr. Stephen Hefner</w:t>
      </w:r>
      <w:r>
        <w:t>.</w:t>
      </w:r>
    </w:p>
    <w:p w:rsidR="00CD77D3" w:rsidRDefault="001C140A" w:rsidP="00671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77D3" w:rsidRDefault="00CD77D3" w:rsidP="00CD77D3">
      <w:pPr>
        <w:suppressAutoHyphens/>
      </w:pPr>
    </w:p>
    <w:sectPr w:rsidR="00CD77D3" w:rsidSect="00CD77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254" w:rsidRDefault="009F6254" w:rsidP="009F0C77">
      <w:r>
        <w:separator/>
      </w:r>
    </w:p>
  </w:endnote>
  <w:endnote w:type="continuationSeparator" w:id="0">
    <w:p w:rsidR="009F6254" w:rsidRDefault="009F62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EB53FE-71B1-4660-ACBB-23D69A652CD0}"/>
    <w:embedBold r:id="rId2" w:fontKey="{7C432DED-AA7F-4150-B962-CFF07BB26EEC}"/>
  </w:font>
  <w:font w:name="Calibri">
    <w:panose1 w:val="020F0502020204030204"/>
    <w:charset w:val="00"/>
    <w:family w:val="swiss"/>
    <w:pitch w:val="variable"/>
    <w:sig w:usb0="A00002EF" w:usb1="4000207B" w:usb2="00000000" w:usb3="00000000" w:csb0="0000009F" w:csb1="00000000"/>
    <w:embedRegular r:id="rId3" w:fontKey="{8F6E65BE-9D13-4D64-81B8-4588D0AEE8A2}"/>
  </w:font>
  <w:font w:name="Tahoma">
    <w:panose1 w:val="020B0604030504040204"/>
    <w:charset w:val="00"/>
    <w:family w:val="swiss"/>
    <w:pitch w:val="variable"/>
    <w:sig w:usb0="61002A87" w:usb1="80000000" w:usb2="00000008" w:usb3="00000000" w:csb0="000101FF" w:csb1="00000000"/>
    <w:embedRegular r:id="rId4" w:fontKey="{AA09F178-EE00-42A4-ADF0-A6649A43CA25}"/>
  </w:font>
  <w:font w:name="Cambria">
    <w:panose1 w:val="02040503050406030204"/>
    <w:charset w:val="00"/>
    <w:family w:val="roman"/>
    <w:pitch w:val="variable"/>
    <w:sig w:usb0="A00002EF" w:usb1="4000004B" w:usb2="00000000" w:usb3="00000000" w:csb0="0000009F" w:csb1="00000000"/>
    <w:embedRegular r:id="rId5" w:fontKey="{D67F0246-1B0F-445C-B192-0E004AE874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D69" w:rsidRPr="00CD77D3" w:rsidRDefault="00CD77D3" w:rsidP="00CD77D3">
    <w:pPr>
      <w:pStyle w:val="Footer"/>
      <w:tabs>
        <w:tab w:val="clear" w:pos="4680"/>
        <w:tab w:val="clear" w:pos="9360"/>
        <w:tab w:val="center" w:pos="2995"/>
      </w:tabs>
      <w:spacing w:before="120"/>
    </w:pPr>
    <w:r>
      <w:t>[1256]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254" w:rsidRDefault="009F6254" w:rsidP="009F0C77">
      <w:r>
        <w:separator/>
      </w:r>
    </w:p>
  </w:footnote>
  <w:footnote w:type="continuationSeparator" w:id="0">
    <w:p w:rsidR="009F6254" w:rsidRDefault="009F62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60SD10"/>
    <w:docVar w:name="CoverBillType" w:val="r"/>
    <w:docVar w:name="docpath" w:val="L:\Council\bills\GM\24460SD10.DOCX"/>
    <w:docVar w:name="dvBillNumber" w:val="1256"/>
    <w:docVar w:name="dvBillNumberPrefix" w:val="S. "/>
    <w:docVar w:name="dvOriginalBody" w:val="Senate"/>
    <w:docVar w:name="dvSteno" w:val="GM"/>
    <w:docVar w:name="NameofBody" w:val="s"/>
    <w:docVar w:name="vgroup2" w:val="Council"/>
  </w:docVars>
  <w:rsids>
    <w:rsidRoot w:val="004B6094"/>
    <w:rsid w:val="00026C9A"/>
    <w:rsid w:val="000965A1"/>
    <w:rsid w:val="000E1785"/>
    <w:rsid w:val="001023A4"/>
    <w:rsid w:val="0010776B"/>
    <w:rsid w:val="00133E66"/>
    <w:rsid w:val="00134ACF"/>
    <w:rsid w:val="00144E15"/>
    <w:rsid w:val="001A4A62"/>
    <w:rsid w:val="001A681E"/>
    <w:rsid w:val="001B0521"/>
    <w:rsid w:val="001C140A"/>
    <w:rsid w:val="001D08F2"/>
    <w:rsid w:val="002037CA"/>
    <w:rsid w:val="002047A2"/>
    <w:rsid w:val="002321B6"/>
    <w:rsid w:val="0023696B"/>
    <w:rsid w:val="00250967"/>
    <w:rsid w:val="0026093A"/>
    <w:rsid w:val="00267B29"/>
    <w:rsid w:val="002759C5"/>
    <w:rsid w:val="00277DEE"/>
    <w:rsid w:val="00280D88"/>
    <w:rsid w:val="00294ABE"/>
    <w:rsid w:val="002A3EB4"/>
    <w:rsid w:val="00325348"/>
    <w:rsid w:val="0032611A"/>
    <w:rsid w:val="00393688"/>
    <w:rsid w:val="003D411E"/>
    <w:rsid w:val="003E3C1E"/>
    <w:rsid w:val="003E55C5"/>
    <w:rsid w:val="003E6148"/>
    <w:rsid w:val="00400EAA"/>
    <w:rsid w:val="0041760A"/>
    <w:rsid w:val="00425645"/>
    <w:rsid w:val="004809EE"/>
    <w:rsid w:val="004A29E9"/>
    <w:rsid w:val="004B6094"/>
    <w:rsid w:val="00511EE9"/>
    <w:rsid w:val="00521E00"/>
    <w:rsid w:val="00577C6C"/>
    <w:rsid w:val="0058501B"/>
    <w:rsid w:val="006215AA"/>
    <w:rsid w:val="006340D9"/>
    <w:rsid w:val="00643B8E"/>
    <w:rsid w:val="00665EBC"/>
    <w:rsid w:val="0067146B"/>
    <w:rsid w:val="00686B29"/>
    <w:rsid w:val="0069470D"/>
    <w:rsid w:val="006A476C"/>
    <w:rsid w:val="006C6A93"/>
    <w:rsid w:val="006E02F9"/>
    <w:rsid w:val="00753C04"/>
    <w:rsid w:val="00756946"/>
    <w:rsid w:val="00757F80"/>
    <w:rsid w:val="00771EEC"/>
    <w:rsid w:val="00786819"/>
    <w:rsid w:val="007A325A"/>
    <w:rsid w:val="007C0339"/>
    <w:rsid w:val="007F1523"/>
    <w:rsid w:val="007F509E"/>
    <w:rsid w:val="007F5799"/>
    <w:rsid w:val="007F6947"/>
    <w:rsid w:val="00872729"/>
    <w:rsid w:val="008F4429"/>
    <w:rsid w:val="009352BB"/>
    <w:rsid w:val="0098654B"/>
    <w:rsid w:val="00990668"/>
    <w:rsid w:val="009A7E48"/>
    <w:rsid w:val="009C4D69"/>
    <w:rsid w:val="009D0DB4"/>
    <w:rsid w:val="009F0C77"/>
    <w:rsid w:val="009F4DD1"/>
    <w:rsid w:val="009F6254"/>
    <w:rsid w:val="00A64E80"/>
    <w:rsid w:val="00A662F5"/>
    <w:rsid w:val="00A741D9"/>
    <w:rsid w:val="00A9741D"/>
    <w:rsid w:val="00AD4B17"/>
    <w:rsid w:val="00B26FA6"/>
    <w:rsid w:val="00B71C6A"/>
    <w:rsid w:val="00B741CB"/>
    <w:rsid w:val="00B934F3"/>
    <w:rsid w:val="00BB6347"/>
    <w:rsid w:val="00BD2134"/>
    <w:rsid w:val="00C038D8"/>
    <w:rsid w:val="00C045DD"/>
    <w:rsid w:val="00C3136F"/>
    <w:rsid w:val="00C3483A"/>
    <w:rsid w:val="00C74E9D"/>
    <w:rsid w:val="00C82FD3"/>
    <w:rsid w:val="00CC6B7B"/>
    <w:rsid w:val="00CD3619"/>
    <w:rsid w:val="00CD77D3"/>
    <w:rsid w:val="00CF4447"/>
    <w:rsid w:val="00D17466"/>
    <w:rsid w:val="00D405E7"/>
    <w:rsid w:val="00D41D56"/>
    <w:rsid w:val="00D6260D"/>
    <w:rsid w:val="00D6662B"/>
    <w:rsid w:val="00D95E2F"/>
    <w:rsid w:val="00D970A9"/>
    <w:rsid w:val="00DA65B4"/>
    <w:rsid w:val="00DB3AC0"/>
    <w:rsid w:val="00DE68F0"/>
    <w:rsid w:val="00DF3845"/>
    <w:rsid w:val="00DF7E17"/>
    <w:rsid w:val="00E11D19"/>
    <w:rsid w:val="00E8727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2611A"/>
    <w:rPr>
      <w:rFonts w:ascii="Tahoma" w:hAnsi="Tahoma" w:cs="Tahoma"/>
      <w:sz w:val="16"/>
      <w:szCs w:val="16"/>
    </w:rPr>
  </w:style>
  <w:style w:type="character" w:customStyle="1" w:styleId="BalloonTextChar">
    <w:name w:val="Balloon Text Char"/>
    <w:basedOn w:val="DefaultParagraphFont"/>
    <w:link w:val="BalloonText"/>
    <w:uiPriority w:val="99"/>
    <w:semiHidden/>
    <w:rsid w:val="003261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AD04F-0F21-4A48-BD4C-E93B764B5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2010-03-04T17:30:00Z</cp:lastPrinted>
  <dcterms:created xsi:type="dcterms:W3CDTF">2010-03-04T17:48:00Z</dcterms:created>
  <dcterms:modified xsi:type="dcterms:W3CDTF">2010-03-04T17:48:00Z</dcterms:modified>
</cp:coreProperties>
</file>