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B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CONGRATULATING THE EDISTO </w:t>
      </w:r>
      <w:r w:rsidR="000578FF">
        <w:t>NATCHEZ-K</w:t>
      </w:r>
      <w:r w:rsidR="00CD526F">
        <w:t>U</w:t>
      </w:r>
      <w:r w:rsidR="000578FF">
        <w:t>SSO TRIBE (FOUR HOLES INDIAN ORGANIZATION) ON THE HIGHEST HONOR OF ITS RECOGNITION AS A TRIBE BY THE SOUTH CAROLINA COMMISSION ON MINORITY AFFAIRS.</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78FF" w:rsidRPr="00203567" w:rsidRDefault="00232B54"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78FF" w:rsidRPr="00203567">
        <w:rPr>
          <w:color w:val="000000" w:themeColor="text1"/>
          <w:u w:color="000000" w:themeColor="text1"/>
        </w:rPr>
        <w:t>the ancestors of today’s Native American Indians inhabited the land of t</w:t>
      </w:r>
      <w:r w:rsidR="001F141A">
        <w:rPr>
          <w:color w:val="000000" w:themeColor="text1"/>
          <w:u w:color="000000" w:themeColor="text1"/>
        </w:rPr>
        <w:t>he present day South Carolina;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Native American Indians have traditionally exhibited respect for our finite natural resources through a deep reverence for the Earth;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many ancestors suffered and perished in the lands to which their descendents now maintain a powerful spiritual connection, as is evidenced by their customs and legends;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Indian people are resilient and determined to preserve, develop, and transmit to future generations their unique cultural identities;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 xml:space="preserve">Whereas, Native American Indians have served with valor in all of the Nation’s wars from the Revolutionary War through current operations in Iraq, Afghanistan, and around the world; </w:t>
      </w:r>
      <w:r w:rsidR="001F141A">
        <w:rPr>
          <w:color w:val="000000" w:themeColor="text1"/>
          <w:u w:color="000000" w:themeColor="text1"/>
        </w:rPr>
        <w:t>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Native American Indians have made distinct and important contributions to the United States, South Carolina and the rest of the world in many fields, including agriculture, medicine, music, language, and art, and they have distinguished themselves as inventors, entrepreneurs, spiritual leaders, and scholars;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lastRenderedPageBreak/>
        <w:t>Whereas, such statewide recognition of the contributions of Native American Indians to the United States and Sou</w:t>
      </w:r>
      <w:r w:rsidR="001F141A">
        <w:rPr>
          <w:color w:val="000000" w:themeColor="text1"/>
          <w:u w:color="000000" w:themeColor="text1"/>
        </w:rPr>
        <w:t xml:space="preserve">th Carolina will encourage self </w:t>
      </w:r>
      <w:r w:rsidRPr="00203567">
        <w:rPr>
          <w:color w:val="000000" w:themeColor="text1"/>
          <w:u w:color="000000" w:themeColor="text1"/>
        </w:rPr>
        <w:t>esteem, pride, self awareness and respect in Native American Indians;</w:t>
      </w:r>
      <w:r w:rsidR="001F141A">
        <w:rPr>
          <w:color w:val="000000" w:themeColor="text1"/>
          <w:u w:color="000000" w:themeColor="text1"/>
        </w:rPr>
        <w:t xml:space="preserve">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567">
        <w:rPr>
          <w:color w:val="000000" w:themeColor="text1"/>
          <w:u w:color="000000" w:themeColor="text1"/>
        </w:rPr>
        <w:t>Whereas, such statewide recognition will allow all South Carolinians of all backgrounds to demonstrate their respect of and admiration for Native American Indians for the richness of their contribution to the political, cultural, and economic life of the State of South Carolina; and</w:t>
      </w:r>
    </w:p>
    <w:p w:rsidR="000578FF" w:rsidRPr="00203567"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B54" w:rsidRDefault="000578FF" w:rsidP="000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3567">
        <w:rPr>
          <w:color w:val="000000" w:themeColor="text1"/>
          <w:u w:color="000000" w:themeColor="text1"/>
        </w:rPr>
        <w:t>Whereas, the National Museum of the American Indian was established within the Smithsonian Institution as a living memorial to the Native Peoples and their traditions</w:t>
      </w:r>
      <w:r>
        <w:rPr>
          <w:color w:val="000000" w:themeColor="text1"/>
          <w:u w:color="000000" w:themeColor="text1"/>
        </w:rPr>
        <w:t>.</w:t>
      </w:r>
      <w:r w:rsidR="00232B54">
        <w:t xml:space="preserve">  Now, therefore, </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78FF">
        <w:t xml:space="preserve"> the members of the General Assembly, by this resolution, express their congratu</w:t>
      </w:r>
      <w:r w:rsidR="00CD526F">
        <w:t>lations to the Edisto Natchez-Ku</w:t>
      </w:r>
      <w:r w:rsidR="000578FF">
        <w:t>sso Tribe (Four Holes Indian Organization) on the highest honor of its recognition</w:t>
      </w:r>
      <w:r w:rsidR="00CD526F">
        <w:t xml:space="preserve"> as a</w:t>
      </w:r>
      <w:r w:rsidR="000578FF">
        <w:t xml:space="preserve"> </w:t>
      </w:r>
      <w:r w:rsidR="001F141A">
        <w:t>T</w:t>
      </w:r>
      <w:r w:rsidR="000578FF">
        <w:t>ribe by the South Carolina Commission for Minority Affairs on March 12, 2010.</w:t>
      </w:r>
    </w:p>
    <w:p w:rsidR="00232B54"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E72DB">
        <w:t xml:space="preserve"> the South Carolina Commission for Minority Affairs for presentation to the Tribe on May 8, 2010.</w:t>
      </w:r>
    </w:p>
    <w:p w:rsidR="009F5C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CAB" w:rsidRDefault="009F5CAB" w:rsidP="009F5CAB">
      <w:pPr>
        <w:suppressAutoHyphens/>
      </w:pPr>
    </w:p>
    <w:sectPr w:rsidR="009F5CAB" w:rsidSect="009F5C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B54" w:rsidRDefault="00232B54" w:rsidP="009F0C77">
      <w:r>
        <w:separator/>
      </w:r>
    </w:p>
  </w:endnote>
  <w:endnote w:type="continuationSeparator" w:id="0">
    <w:p w:rsidR="00232B54" w:rsidRDefault="00232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AA3ACE-14A5-40B5-8360-34BAE0ACE4F3}"/>
    <w:embedBold r:id="rId2" w:fontKey="{6DEDDF59-01DC-4029-B477-E0795BE7E0A1}"/>
  </w:font>
  <w:font w:name="Calibri">
    <w:panose1 w:val="020F0502020204030204"/>
    <w:charset w:val="00"/>
    <w:family w:val="swiss"/>
    <w:pitch w:val="variable"/>
    <w:sig w:usb0="A00002EF" w:usb1="4000207B" w:usb2="00000000" w:usb3="00000000" w:csb0="0000009F" w:csb1="00000000"/>
    <w:embedRegular r:id="rId3" w:fontKey="{6C010809-5399-43D4-BF38-32E662E9A7E9}"/>
  </w:font>
  <w:font w:name="Cambria">
    <w:panose1 w:val="02040503050406030204"/>
    <w:charset w:val="00"/>
    <w:family w:val="roman"/>
    <w:pitch w:val="variable"/>
    <w:sig w:usb0="A00002EF" w:usb1="4000004B" w:usb2="00000000" w:usb3="00000000" w:csb0="0000009F" w:csb1="00000000"/>
    <w:embedRegular r:id="rId4" w:fontKey="{8D4DFE61-6C7E-4C22-B53D-4799C9088C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29F" w:rsidRPr="009F5CAB" w:rsidRDefault="009F5CAB" w:rsidP="009F5CAB">
    <w:pPr>
      <w:pStyle w:val="Footer"/>
      <w:tabs>
        <w:tab w:val="clear" w:pos="4680"/>
        <w:tab w:val="clear" w:pos="9360"/>
        <w:tab w:val="center" w:pos="2995"/>
      </w:tabs>
      <w:spacing w:before="120"/>
    </w:pPr>
    <w:r>
      <w:t>[1395]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B54" w:rsidRDefault="00232B54" w:rsidP="009F0C77">
      <w:r>
        <w:separator/>
      </w:r>
    </w:p>
  </w:footnote>
  <w:footnote w:type="continuationSeparator" w:id="0">
    <w:p w:rsidR="00232B54" w:rsidRDefault="00232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737HTC10"/>
    <w:docVar w:name="CoverBillType" w:val="c"/>
    <w:docVar w:name="docpath" w:val="L:\Council\bills\BBM\9737HTC10.DOCX"/>
    <w:docVar w:name="dvBillNumber" w:val="1395"/>
    <w:docVar w:name="dvBillNumberPrefix" w:val="S. "/>
    <w:docVar w:name="dvOriginalBody" w:val="Senate"/>
    <w:docVar w:name="dvSteno" w:val="BBM"/>
    <w:docVar w:name="NameofBody" w:val="s"/>
    <w:docVar w:name="vgroup2" w:val="Council"/>
  </w:docVars>
  <w:rsids>
    <w:rsidRoot w:val="00AB0D00"/>
    <w:rsid w:val="00002622"/>
    <w:rsid w:val="00026C9A"/>
    <w:rsid w:val="000578FF"/>
    <w:rsid w:val="000965A1"/>
    <w:rsid w:val="000E1785"/>
    <w:rsid w:val="001023A4"/>
    <w:rsid w:val="0010776B"/>
    <w:rsid w:val="00133E66"/>
    <w:rsid w:val="00134ACF"/>
    <w:rsid w:val="00144E15"/>
    <w:rsid w:val="001A4A62"/>
    <w:rsid w:val="001A681E"/>
    <w:rsid w:val="001D08F2"/>
    <w:rsid w:val="001E187D"/>
    <w:rsid w:val="001F141A"/>
    <w:rsid w:val="002037CA"/>
    <w:rsid w:val="002047A2"/>
    <w:rsid w:val="002321B6"/>
    <w:rsid w:val="00232B54"/>
    <w:rsid w:val="0023696B"/>
    <w:rsid w:val="00250967"/>
    <w:rsid w:val="002759C5"/>
    <w:rsid w:val="00277DEE"/>
    <w:rsid w:val="00280D88"/>
    <w:rsid w:val="00294ABE"/>
    <w:rsid w:val="002A353F"/>
    <w:rsid w:val="002A3EB4"/>
    <w:rsid w:val="00325348"/>
    <w:rsid w:val="00393688"/>
    <w:rsid w:val="003D411E"/>
    <w:rsid w:val="003E3C1E"/>
    <w:rsid w:val="003E6148"/>
    <w:rsid w:val="003E72DB"/>
    <w:rsid w:val="00400EAA"/>
    <w:rsid w:val="0041760A"/>
    <w:rsid w:val="004809EE"/>
    <w:rsid w:val="00511EE9"/>
    <w:rsid w:val="00521E00"/>
    <w:rsid w:val="0052529F"/>
    <w:rsid w:val="00577C6C"/>
    <w:rsid w:val="0058501B"/>
    <w:rsid w:val="005C5FB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9F5CAB"/>
    <w:rsid w:val="00A64E80"/>
    <w:rsid w:val="00A741D9"/>
    <w:rsid w:val="00A9741D"/>
    <w:rsid w:val="00AB0D00"/>
    <w:rsid w:val="00AD4B17"/>
    <w:rsid w:val="00B26FA6"/>
    <w:rsid w:val="00B741CB"/>
    <w:rsid w:val="00B934F3"/>
    <w:rsid w:val="00BB6347"/>
    <w:rsid w:val="00BD2134"/>
    <w:rsid w:val="00C038D8"/>
    <w:rsid w:val="00C045DD"/>
    <w:rsid w:val="00C3136F"/>
    <w:rsid w:val="00C3483A"/>
    <w:rsid w:val="00C3700E"/>
    <w:rsid w:val="00C74E9D"/>
    <w:rsid w:val="00C82FD3"/>
    <w:rsid w:val="00CC6B7B"/>
    <w:rsid w:val="00CD3619"/>
    <w:rsid w:val="00CD526F"/>
    <w:rsid w:val="00CF4447"/>
    <w:rsid w:val="00D405E7"/>
    <w:rsid w:val="00D41D56"/>
    <w:rsid w:val="00D6260D"/>
    <w:rsid w:val="00D6662B"/>
    <w:rsid w:val="00D95E2F"/>
    <w:rsid w:val="00D970A9"/>
    <w:rsid w:val="00DB3AC0"/>
    <w:rsid w:val="00DE68F0"/>
    <w:rsid w:val="00DF3845"/>
    <w:rsid w:val="00DF7E17"/>
    <w:rsid w:val="00EB00A2"/>
    <w:rsid w:val="00EB1BF3"/>
    <w:rsid w:val="00EF1996"/>
    <w:rsid w:val="00EF3EEE"/>
    <w:rsid w:val="00F0173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E220B-D7A4-467E-ACA9-4329991E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2158</Characters>
  <Application>Microsoft Office Word</Application>
  <DocSecurity>0</DocSecurity>
  <Lines>215</Lines>
  <Paragraphs>231</Paragraphs>
  <ScaleCrop>false</ScaleCrop>
  <Company> </Company>
  <LinksUpToDate>false</LinksUpToDate>
  <CharactersWithSpaces>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2010-04-26T15:40:00Z</cp:lastPrinted>
  <dcterms:created xsi:type="dcterms:W3CDTF">2010-04-27T16:16:00Z</dcterms:created>
  <dcterms:modified xsi:type="dcterms:W3CDTF">2010-04-27T16:16:00Z</dcterms:modified>
</cp:coreProperties>
</file>