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0089C" w:rsidRP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11, 2009</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202</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3/11/09--S.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BANKING AND INSURANCE</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202) 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etc., respectfully</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DAVID L. THOMAS for Committee.</w:t>
      </w: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Pr="00E0089C" w:rsidRDefault="00E0089C" w:rsidP="00E0089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0948">
        <w:t>ESTIMATED FISCAL IMPACT ON GENERAL FUND EXPENDITURES:</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A0948">
        <w:t>$0 (No additional expenditures or savings are expected)</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A0948">
        <w:t>ESTIMATED FISCAL IMPACT ON FEDERAL &amp; OTHER FUND EXPENDITURES:</w:t>
      </w:r>
    </w:p>
    <w:p w:rsidR="00E0089C" w:rsidRPr="00CA0948" w:rsidRDefault="00E0089C" w:rsidP="00E0089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A0948">
        <w:t>$0 (No additional expenditures or savings are expected)</w:t>
      </w:r>
      <w:bookmarkStart w:id="2" w:name="c"/>
      <w:bookmarkEnd w:id="2"/>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A0948">
        <w:rPr>
          <w:b/>
        </w:rPr>
        <w:t>EXPLANATION OF IMPACT:</w:t>
      </w:r>
    </w:p>
    <w:p w:rsidR="00E0089C" w:rsidRPr="00CA0948" w:rsidRDefault="00E0089C" w:rsidP="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CA0948">
        <w:t xml:space="preserve">The Department of Insurance indicates the </w:t>
      </w:r>
      <w:r>
        <w:t>b</w:t>
      </w:r>
      <w:r w:rsidRPr="00CA0948">
        <w:t xml:space="preserve">ill would have no impact on the General Fund of the State or </w:t>
      </w:r>
      <w:r>
        <w:t>f</w:t>
      </w:r>
      <w:r w:rsidRPr="00CA0948">
        <w:t>ederal and/or</w:t>
      </w:r>
      <w:r>
        <w:t xml:space="preserve"> o</w:t>
      </w:r>
      <w:r w:rsidRPr="00CA0948">
        <w:t xml:space="preserve">ther </w:t>
      </w:r>
      <w:r>
        <w:t>fu</w:t>
      </w:r>
      <w:r w:rsidRPr="00CA0948">
        <w:t>nds as it merely makes technical changes to references to repealed chapters of the Code of Laws.</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t>Harry Bell</w:t>
      </w:r>
    </w:p>
    <w:p w:rsidR="00E0089C" w:rsidRDefault="00E0089C" w:rsidP="00E0089C">
      <w:pPr>
        <w:tabs>
          <w:tab w:val="left" w:pos="3024"/>
        </w:tabs>
        <w:suppressAutoHyphens/>
        <w:rPr>
          <w:rFonts w:eastAsia="Times New Roman" w:cs="Times New Roman"/>
          <w:szCs w:val="20"/>
        </w:rPr>
      </w:pPr>
      <w:r>
        <w:rPr>
          <w:rFonts w:eastAsia="Times New Roman" w:cs="Times New Roman"/>
          <w:szCs w:val="20"/>
        </w:rPr>
        <w:tab/>
        <w:t>Office of State Budget</w:t>
      </w:r>
    </w:p>
    <w:p w:rsidR="00E0089C" w:rsidRDefault="00E0089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E0089C" w:rsidSect="00E0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581A" w:rsidRDefault="0015581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w:t>
      </w:r>
      <w:r>
        <w:rPr>
          <w:rFonts w:eastAsia="Times New Roman" w:cs="Times New Roman"/>
          <w:szCs w:val="20"/>
        </w:rPr>
        <w:lastRenderedPageBreak/>
        <w:t xml:space="preserve">OR OFFICERS BY AN INSURER, SO AS TO CHANGE A CODE REFERENCE. </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 xml:space="preserve">that qualify as </w:t>
      </w:r>
      <w:r>
        <w:rPr>
          <w:rFonts w:eastAsia="Times New Roman" w:cs="Times New Roman"/>
          <w:szCs w:val="20"/>
          <w:u w:val="single"/>
        </w:rPr>
        <w:lastRenderedPageBreak/>
        <w:t>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state.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w:t>
      </w:r>
      <w:r>
        <w:rPr>
          <w:rFonts w:eastAsia="Times New Roman" w:cs="Times New Roman"/>
          <w:szCs w:val="20"/>
        </w:rPr>
        <w:lastRenderedPageBreak/>
        <w:t xml:space="preserve">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rsidR="0015581A" w:rsidRDefault="0015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5581A" w:rsidRDefault="00E0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15581A" w:rsidRDefault="00E0089C" w:rsidP="00864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5581A" w:rsidSect="00E0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81A" w:rsidRDefault="0015581A" w:rsidP="0015581A">
      <w:r>
        <w:separator/>
      </w:r>
    </w:p>
  </w:endnote>
  <w:endnote w:type="continuationSeparator" w:id="1">
    <w:p w:rsidR="0015581A" w:rsidRDefault="0015581A" w:rsidP="00155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FC9B5-0F8A-4A8F-BC46-EFEEC38C2A93}"/>
    <w:embedBold r:id="rId2" w:fontKey="{3004EF5D-6DB9-49DF-8427-87EA767A0DA7}"/>
    <w:embedItalic r:id="rId3" w:fontKey="{310929D3-9EDF-4EDF-8438-E8F02A9542D7}"/>
  </w:font>
  <w:font w:name="Calibri">
    <w:panose1 w:val="020F0502020204030204"/>
    <w:charset w:val="00"/>
    <w:family w:val="swiss"/>
    <w:pitch w:val="variable"/>
    <w:sig w:usb0="A00002EF" w:usb1="4000207B" w:usb2="00000000" w:usb3="00000000" w:csb0="0000009F" w:csb1="00000000"/>
    <w:embedRegular r:id="rId4" w:fontKey="{2EA12E62-CB2A-4F40-8BA4-E05D5BBF3DD2}"/>
    <w:embedBold r:id="rId5" w:fontKey="{65E6BB0E-78B3-4AA8-A886-D9B19CC1BE24}"/>
  </w:font>
  <w:font w:name="Tahoma">
    <w:panose1 w:val="020B0604030504040204"/>
    <w:charset w:val="00"/>
    <w:family w:val="swiss"/>
    <w:pitch w:val="variable"/>
    <w:sig w:usb0="61002A87" w:usb1="80000000" w:usb2="00000008" w:usb3="00000000" w:csb0="000101FF" w:csb1="00000000"/>
    <w:embedRegular r:id="rId6" w:fontKey="{5FE82BFB-FE78-4F68-924F-4AD239D5333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51561AE9-515B-4E01-BA1D-FE60E1A4EE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81A" w:rsidRDefault="00E0089C">
    <w:pPr>
      <w:pStyle w:val="Footer"/>
      <w:tabs>
        <w:tab w:val="clear" w:pos="4680"/>
        <w:tab w:val="clear" w:pos="9360"/>
        <w:tab w:val="center" w:pos="2995"/>
      </w:tabs>
      <w:spacing w:before="120"/>
    </w:pPr>
    <w:r>
      <w:t>[202-</w:t>
    </w:r>
    <w:fldSimple w:instr=" PAGE  \* MERGEFORMAT ">
      <w:r w:rsidR="008648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9C" w:rsidRDefault="00E0089C">
    <w:pPr>
      <w:pStyle w:val="Footer"/>
      <w:tabs>
        <w:tab w:val="clear" w:pos="4680"/>
        <w:tab w:val="clear" w:pos="9360"/>
        <w:tab w:val="center" w:pos="2995"/>
      </w:tabs>
      <w:spacing w:before="120"/>
    </w:pPr>
    <w:r>
      <w:t>[202]</w:t>
    </w:r>
    <w:r>
      <w:tab/>
    </w:r>
    <w:fldSimple w:instr=" PAGE  \* MERGEFORMAT ">
      <w:r w:rsidR="008648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81A" w:rsidRDefault="0015581A" w:rsidP="0015581A">
      <w:r>
        <w:separator/>
      </w:r>
    </w:p>
  </w:footnote>
  <w:footnote w:type="continuationSeparator" w:id="1">
    <w:p w:rsidR="0015581A" w:rsidRDefault="0015581A" w:rsidP="001558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5581A"/>
    <w:rsid w:val="0015581A"/>
    <w:rsid w:val="0061153D"/>
    <w:rsid w:val="008648B7"/>
    <w:rsid w:val="00A02A20"/>
    <w:rsid w:val="00A17F2E"/>
    <w:rsid w:val="00E0089C"/>
    <w:rsid w:val="00F80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55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5581A"/>
    <w:rPr>
      <w:szCs w:val="21"/>
    </w:rPr>
  </w:style>
  <w:style w:type="character" w:customStyle="1" w:styleId="PlainTextChar">
    <w:name w:val="Plain Text Char"/>
    <w:basedOn w:val="DefaultParagraphFont"/>
    <w:link w:val="PlainText"/>
    <w:uiPriority w:val="99"/>
    <w:rsid w:val="0015581A"/>
    <w:rPr>
      <w:szCs w:val="21"/>
    </w:rPr>
  </w:style>
  <w:style w:type="paragraph" w:styleId="BodyText">
    <w:name w:val="Body Text"/>
    <w:basedOn w:val="Normal"/>
    <w:link w:val="BodyTextChar"/>
    <w:uiPriority w:val="99"/>
    <w:locked/>
    <w:rsid w:val="0015581A"/>
  </w:style>
  <w:style w:type="character" w:customStyle="1" w:styleId="BodyTextChar">
    <w:name w:val="Body Text Char"/>
    <w:basedOn w:val="DefaultParagraphFont"/>
    <w:link w:val="BodyText"/>
    <w:uiPriority w:val="99"/>
    <w:rsid w:val="0015581A"/>
  </w:style>
  <w:style w:type="paragraph" w:styleId="BalloonText">
    <w:name w:val="Balloon Text"/>
    <w:next w:val="Normal"/>
    <w:link w:val="BalloonTextChar"/>
    <w:uiPriority w:val="99"/>
    <w:unhideWhenUsed/>
    <w:rsid w:val="0015581A"/>
    <w:rPr>
      <w:rFonts w:cs="Tahoma"/>
      <w:szCs w:val="16"/>
    </w:rPr>
  </w:style>
  <w:style w:type="character" w:customStyle="1" w:styleId="BalloonTextChar">
    <w:name w:val="Balloon Text Char"/>
    <w:basedOn w:val="DefaultParagraphFont"/>
    <w:link w:val="BalloonText"/>
    <w:uiPriority w:val="99"/>
    <w:rsid w:val="0015581A"/>
    <w:rPr>
      <w:rFonts w:cs="Tahoma"/>
      <w:szCs w:val="16"/>
    </w:rPr>
  </w:style>
  <w:style w:type="paragraph" w:styleId="NormalWeb">
    <w:name w:val="Normal (Web)"/>
    <w:basedOn w:val="Normal"/>
    <w:next w:val="Normal"/>
    <w:semiHidden/>
    <w:locked/>
    <w:rsid w:val="0015581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5581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5581A"/>
    <w:rPr>
      <w:rFonts w:eastAsia="Times New Roman" w:cs="Times New Roman"/>
      <w:szCs w:val="20"/>
    </w:rPr>
  </w:style>
  <w:style w:type="character" w:styleId="LineNumber">
    <w:name w:val="line number"/>
    <w:basedOn w:val="DefaultParagraphFont"/>
    <w:uiPriority w:val="99"/>
    <w:semiHidden/>
    <w:unhideWhenUsed/>
    <w:locked/>
    <w:rsid w:val="00E0089C"/>
  </w:style>
  <w:style w:type="paragraph" w:styleId="Header">
    <w:name w:val="header"/>
    <w:basedOn w:val="Normal"/>
    <w:link w:val="HeaderChar"/>
    <w:unhideWhenUsed/>
    <w:locked/>
    <w:rsid w:val="00E0089C"/>
    <w:pPr>
      <w:tabs>
        <w:tab w:val="center" w:pos="4680"/>
        <w:tab w:val="right" w:pos="9360"/>
      </w:tabs>
    </w:pPr>
  </w:style>
  <w:style w:type="character" w:customStyle="1" w:styleId="HeaderChar">
    <w:name w:val="Header Char"/>
    <w:basedOn w:val="DefaultParagraphFont"/>
    <w:link w:val="Header"/>
    <w:rsid w:val="00E0089C"/>
  </w:style>
  <w:style w:type="character" w:styleId="FollowedHyperlink">
    <w:name w:val="FollowedHyperlink"/>
    <w:basedOn w:val="DefaultParagraphFont"/>
    <w:uiPriority w:val="99"/>
    <w:semiHidden/>
    <w:unhideWhenUsed/>
    <w:locked/>
    <w:rsid w:val="00A02A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5879</Characters>
  <Application>Microsoft Office Word</Application>
  <DocSecurity>0</DocSecurity>
  <Lines>183</Lines>
  <Paragraphs>50</Paragraphs>
  <ScaleCrop>false</ScaleCrop>
  <Company>Project Management</Company>
  <LinksUpToDate>false</LinksUpToDate>
  <CharactersWithSpaces>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2009-03-11T22:53:00Z</cp:lastPrinted>
  <dcterms:created xsi:type="dcterms:W3CDTF">2009-03-11T22:55:00Z</dcterms:created>
  <dcterms:modified xsi:type="dcterms:W3CDTF">2009-03-11T22:55:00Z</dcterms:modified>
</cp:coreProperties>
</file>