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69CE" w:rsidRDefault="00B869C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COMMITTEE REPORT</w:t>
      </w:r>
    </w:p>
    <w:p w:rsidR="00B869CE" w:rsidRDefault="00B869C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February 4, 2009</w:t>
      </w:r>
    </w:p>
    <w:p w:rsidR="00B869CE" w:rsidRDefault="00B869C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B869CE" w:rsidRPr="00B869CE" w:rsidRDefault="00B869CE" w:rsidP="00B869CE">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257</w:t>
      </w:r>
    </w:p>
    <w:p w:rsidR="00B869CE" w:rsidRDefault="00B869C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B869CE" w:rsidRDefault="00B869C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 xml:space="preserve">Introduced by </w:t>
      </w:r>
      <w:r>
        <w:rPr>
          <w:rFonts w:cs="Times New Roman"/>
        </w:rPr>
        <w:t>Senators Knotts, Setzler, Shoopman, Rose, Bryant, Verdin, Grooms, Alexander, Davis, Cleary, Campsen, Fair, Campbell, S. Martin, Bright and Cromer</w:t>
      </w:r>
    </w:p>
    <w:p w:rsidR="00B869CE" w:rsidRDefault="00B869C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B869CE" w:rsidRDefault="00B869C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S. Printed 2/4/09--H.</w:t>
      </w:r>
    </w:p>
    <w:p w:rsidR="00B869CE" w:rsidRDefault="00B869C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Read the first time January 15, 2009.</w:t>
      </w:r>
    </w:p>
    <w:p w:rsidR="00B869CE" w:rsidRPr="00B869CE" w:rsidRDefault="00B869CE" w:rsidP="00B869CE">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B869CE" w:rsidRDefault="00B869C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B869CE" w:rsidRDefault="00B869CE" w:rsidP="00B869CE">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b/>
          <w:szCs w:val="20"/>
        </w:rPr>
      </w:pPr>
      <w:r>
        <w:rPr>
          <w:rFonts w:eastAsia="Times New Roman" w:cs="Times New Roman"/>
          <w:b/>
          <w:szCs w:val="20"/>
        </w:rPr>
        <w:t>THE COMMITTEE ON</w:t>
      </w:r>
    </w:p>
    <w:p w:rsidR="00B869CE" w:rsidRPr="00B869CE" w:rsidRDefault="00B869CE" w:rsidP="00B869CE">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rPr>
        <w:t>INVITATIONS AND MEMORIAL RESOLUTIONS</w:t>
      </w:r>
    </w:p>
    <w:p w:rsidR="00B869CE" w:rsidRDefault="00B869C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b/>
        <w:t xml:space="preserve">To whom was referred a Concurrent Resolution (S. 257) </w:t>
      </w:r>
      <w:r w:rsidRPr="00B869CE">
        <w:rPr>
          <w:rFonts w:eastAsia="Times New Roman" w:cs="Times New Roman"/>
          <w:color w:val="000000" w:themeColor="text1"/>
          <w:szCs w:val="20"/>
          <w:u w:color="000000" w:themeColor="text1"/>
        </w:rPr>
        <w:t>to invite the National Commander of the American Legion, the Honorable Dave Rehbein, to address the General Assembly in joint session in the Chamber of the South Carolina</w:t>
      </w:r>
      <w:r>
        <w:rPr>
          <w:rFonts w:eastAsia="Times New Roman" w:cs="Times New Roman"/>
          <w:szCs w:val="20"/>
        </w:rPr>
        <w:t>, etc., respectfully</w:t>
      </w:r>
    </w:p>
    <w:p w:rsidR="00B869CE" w:rsidRPr="00B869CE" w:rsidRDefault="00B869CE" w:rsidP="00B869CE">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rPr>
        <w:t>REPORT:</w:t>
      </w:r>
    </w:p>
    <w:p w:rsidR="00B869CE" w:rsidRDefault="00B869C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b/>
        <w:t>That they have duly and carefully considered the same and recommend that the same do pass:</w:t>
      </w:r>
    </w:p>
    <w:p w:rsidR="00B869CE" w:rsidRDefault="00B869C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B869CE" w:rsidRDefault="00B869C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HERB KIRSH for Committee.</w:t>
      </w:r>
    </w:p>
    <w:p w:rsidR="00B869CE" w:rsidRPr="00B869CE" w:rsidRDefault="00B869CE" w:rsidP="00B869CE">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9D4242" w:rsidRDefault="009D4242">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sectPr w:rsidR="009D4242" w:rsidSect="009D424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357165" w:rsidRDefault="00357165">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357165" w:rsidRDefault="00357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57165" w:rsidRDefault="00357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57165" w:rsidRDefault="00357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57165" w:rsidRDefault="00357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57165" w:rsidRDefault="00357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57165" w:rsidRDefault="00357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57165" w:rsidRDefault="00357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57165" w:rsidRDefault="009D4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CONCURRENT RESOLUTION</w:t>
      </w:r>
    </w:p>
    <w:p w:rsidR="00357165" w:rsidRDefault="00357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57165" w:rsidRDefault="009D4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color w:val="000000" w:themeColor="text1"/>
          <w:szCs w:val="20"/>
          <w:u w:color="000000" w:themeColor="text1"/>
        </w:rPr>
        <w:t>TO INVITE THE NATIONAL COMMANDER OF THE AMERICAN LEGION, THE HONORABLE DAVE REHBEIN, TO ADDRESS THE GENERAL ASSEMBLY IN JOINT SESSION IN THE CHAMBER OF THE SOUTH CAROLINA HOUSE OF REPRESENTATIVES AT 12:30 P.M. ON TUESDAY, FEBRUARY 24, 2009.</w:t>
      </w:r>
    </w:p>
    <w:p w:rsidR="00357165" w:rsidRDefault="00357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rsidR="00357165" w:rsidRDefault="009D4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eastAsia="Times New Roman" w:cs="Times New Roman"/>
          <w:szCs w:val="20"/>
        </w:rPr>
        <w:t xml:space="preserve">Whereas, </w:t>
      </w:r>
      <w:r>
        <w:rPr>
          <w:rFonts w:cs="Times New Roman"/>
          <w:color w:val="000000" w:themeColor="text1"/>
          <w:u w:color="000000" w:themeColor="text1"/>
        </w:rPr>
        <w:t>the Honorable Dave Rehbein is a distinguished veteran of the United States uniformed services and a resident of the State of Iowa; and</w:t>
      </w:r>
    </w:p>
    <w:p w:rsidR="00357165" w:rsidRDefault="00357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357165" w:rsidRDefault="009D4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Whereas, having held numerous offices in the American Legion at the district, state, national, and department levels, the Honorable Dave Rehbein was elected as the national commander on August 28, 2008; and</w:t>
      </w:r>
    </w:p>
    <w:p w:rsidR="00357165" w:rsidRDefault="00357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357165" w:rsidRDefault="009D4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Whereas, with a membership approaching three million, the American Legion has thirty</w:t>
      </w:r>
      <w:r>
        <w:rPr>
          <w:rFonts w:cs="Times New Roman"/>
          <w:color w:val="000000" w:themeColor="text1"/>
          <w:u w:color="000000" w:themeColor="text1"/>
        </w:rPr>
        <w:noBreakHyphen/>
        <w:t>two thousand members in South Carolina and is one of the most influential and prestigious organizations in the United States; and</w:t>
      </w:r>
    </w:p>
    <w:p w:rsidR="00357165" w:rsidRDefault="00357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357165" w:rsidRDefault="009D4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cs="Times New Roman"/>
          <w:color w:val="000000" w:themeColor="text1"/>
          <w:u w:color="000000" w:themeColor="text1"/>
        </w:rPr>
        <w:t xml:space="preserve">Whereas, speaking before a joint session of the South Carolina General Assembly is an honor reserved for leaders of national prominence. </w:t>
      </w:r>
      <w:r>
        <w:rPr>
          <w:rFonts w:eastAsia="Times New Roman" w:cs="Times New Roman"/>
          <w:szCs w:val="20"/>
        </w:rPr>
        <w:t xml:space="preserve">Now, therefore, </w:t>
      </w:r>
    </w:p>
    <w:p w:rsidR="00357165" w:rsidRDefault="00357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57165" w:rsidRDefault="009D4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resolved by the Senate, the House of Representatives concurring:</w:t>
      </w:r>
    </w:p>
    <w:p w:rsidR="00357165" w:rsidRDefault="00357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57165" w:rsidRDefault="009D4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 xml:space="preserve">That </w:t>
      </w:r>
      <w:r>
        <w:rPr>
          <w:rFonts w:eastAsia="Times New Roman" w:cs="Times New Roman"/>
          <w:color w:val="000000" w:themeColor="text1"/>
          <w:szCs w:val="20"/>
          <w:u w:color="000000" w:themeColor="text1"/>
        </w:rPr>
        <w:t xml:space="preserve">the National Commander of the American Legion, the Honorable Dave Rehbein, be invited to address the General Assembly in joint session in the Chamber of the South Carolina </w:t>
      </w:r>
      <w:r>
        <w:rPr>
          <w:rFonts w:eastAsia="Times New Roman" w:cs="Times New Roman"/>
          <w:color w:val="000000" w:themeColor="text1"/>
          <w:szCs w:val="20"/>
          <w:u w:color="000000" w:themeColor="text1"/>
        </w:rPr>
        <w:lastRenderedPageBreak/>
        <w:t>House of Representatives at 12:30 p.m. on Tuesday, February 24, 2009.</w:t>
      </w:r>
    </w:p>
    <w:p w:rsidR="00357165" w:rsidRDefault="00357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57165" w:rsidRDefault="009D4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 xml:space="preserve">Be it further resolved that a copy of this resolution be forwarded to </w:t>
      </w:r>
      <w:r>
        <w:rPr>
          <w:rFonts w:eastAsia="Times New Roman" w:cs="Times New Roman"/>
          <w:color w:val="000000" w:themeColor="text1"/>
          <w:szCs w:val="20"/>
          <w:u w:color="000000" w:themeColor="text1"/>
        </w:rPr>
        <w:t>the Honorable Dave Rehbein.</w:t>
      </w:r>
    </w:p>
    <w:p w:rsidR="00357165" w:rsidRDefault="009D4242" w:rsidP="003A0F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357165" w:rsidSect="009D424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7165" w:rsidRDefault="00357165" w:rsidP="00357165">
      <w:r>
        <w:separator/>
      </w:r>
    </w:p>
  </w:endnote>
  <w:endnote w:type="continuationSeparator" w:id="1">
    <w:p w:rsidR="00357165" w:rsidRDefault="00357165" w:rsidP="0035716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98B7809-EDE7-4691-BB61-011C73B05E82}"/>
    <w:embedBold r:id="rId2" w:fontKey="{03552574-8A19-47A8-9B99-B85AC7CD242C}"/>
  </w:font>
  <w:font w:name="Calibri">
    <w:panose1 w:val="020F0502020204030204"/>
    <w:charset w:val="00"/>
    <w:family w:val="swiss"/>
    <w:pitch w:val="variable"/>
    <w:sig w:usb0="A00002EF" w:usb1="4000207B" w:usb2="00000000" w:usb3="00000000" w:csb0="0000009F" w:csb1="00000000"/>
    <w:embedRegular r:id="rId3" w:fontKey="{412AB03A-C49B-430B-9B89-8173D6987CE3}"/>
  </w:font>
  <w:font w:name="Tahoma">
    <w:panose1 w:val="020B0604030504040204"/>
    <w:charset w:val="00"/>
    <w:family w:val="swiss"/>
    <w:pitch w:val="variable"/>
    <w:sig w:usb0="61002A87" w:usb1="80000000" w:usb2="00000008" w:usb3="00000000" w:csb0="000101FF" w:csb1="00000000"/>
    <w:embedRegular r:id="rId4" w:fontKey="{6CFD3DB7-AE4A-4757-982A-87DDF18DE722}"/>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FCFFED93-7E9C-4CC4-B9BE-064CC0D4A25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7165" w:rsidRDefault="009D4242">
    <w:pPr>
      <w:pStyle w:val="Footer"/>
      <w:tabs>
        <w:tab w:val="clear" w:pos="4680"/>
        <w:tab w:val="clear" w:pos="9360"/>
        <w:tab w:val="center" w:pos="2995"/>
      </w:tabs>
      <w:spacing w:before="120"/>
    </w:pPr>
    <w:r>
      <w:t>[257-</w:t>
    </w:r>
    <w:fldSimple w:instr=" PAGE  \* MERGEFORMAT ">
      <w:r w:rsidR="003A0F1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242" w:rsidRDefault="009D4242">
    <w:pPr>
      <w:pStyle w:val="Footer"/>
      <w:tabs>
        <w:tab w:val="clear" w:pos="4680"/>
        <w:tab w:val="clear" w:pos="9360"/>
        <w:tab w:val="center" w:pos="2995"/>
      </w:tabs>
      <w:spacing w:before="120"/>
    </w:pPr>
    <w:r>
      <w:t>[257]</w:t>
    </w:r>
    <w:r>
      <w:tab/>
    </w:r>
    <w:fldSimple w:instr=" PAGE  \* MERGEFORMAT ">
      <w:r w:rsidR="003A0F1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7165" w:rsidRDefault="00357165" w:rsidP="00357165">
      <w:r>
        <w:separator/>
      </w:r>
    </w:p>
  </w:footnote>
  <w:footnote w:type="continuationSeparator" w:id="1">
    <w:p w:rsidR="00357165" w:rsidRDefault="00357165" w:rsidP="0035716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357165"/>
    <w:rsid w:val="000777D8"/>
    <w:rsid w:val="00357165"/>
    <w:rsid w:val="003A0F1F"/>
    <w:rsid w:val="00731564"/>
    <w:rsid w:val="009D4242"/>
    <w:rsid w:val="00B869CE"/>
    <w:rsid w:val="00DA127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35716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357165"/>
    <w:rPr>
      <w:szCs w:val="21"/>
    </w:rPr>
  </w:style>
  <w:style w:type="character" w:customStyle="1" w:styleId="PlainTextChar">
    <w:name w:val="Plain Text Char"/>
    <w:basedOn w:val="DefaultParagraphFont"/>
    <w:link w:val="PlainText"/>
    <w:uiPriority w:val="99"/>
    <w:rsid w:val="00357165"/>
    <w:rPr>
      <w:szCs w:val="21"/>
    </w:rPr>
  </w:style>
  <w:style w:type="paragraph" w:styleId="BodyText">
    <w:name w:val="Body Text"/>
    <w:basedOn w:val="Normal"/>
    <w:link w:val="BodyTextChar"/>
    <w:uiPriority w:val="99"/>
    <w:locked/>
    <w:rsid w:val="00357165"/>
  </w:style>
  <w:style w:type="character" w:customStyle="1" w:styleId="BodyTextChar">
    <w:name w:val="Body Text Char"/>
    <w:basedOn w:val="DefaultParagraphFont"/>
    <w:link w:val="BodyText"/>
    <w:uiPriority w:val="99"/>
    <w:rsid w:val="00357165"/>
  </w:style>
  <w:style w:type="paragraph" w:styleId="BalloonText">
    <w:name w:val="Balloon Text"/>
    <w:next w:val="Normal"/>
    <w:link w:val="BalloonTextChar"/>
    <w:uiPriority w:val="99"/>
    <w:unhideWhenUsed/>
    <w:rsid w:val="00357165"/>
    <w:rPr>
      <w:rFonts w:cs="Tahoma"/>
      <w:szCs w:val="16"/>
    </w:rPr>
  </w:style>
  <w:style w:type="character" w:customStyle="1" w:styleId="BalloonTextChar">
    <w:name w:val="Balloon Text Char"/>
    <w:basedOn w:val="DefaultParagraphFont"/>
    <w:link w:val="BalloonText"/>
    <w:uiPriority w:val="99"/>
    <w:rsid w:val="00357165"/>
    <w:rPr>
      <w:rFonts w:cs="Tahoma"/>
      <w:szCs w:val="16"/>
    </w:rPr>
  </w:style>
  <w:style w:type="paragraph" w:styleId="NormalWeb">
    <w:name w:val="Normal (Web)"/>
    <w:basedOn w:val="Normal"/>
    <w:next w:val="Normal"/>
    <w:semiHidden/>
    <w:locked/>
    <w:rsid w:val="00357165"/>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357165"/>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357165"/>
    <w:rPr>
      <w:rFonts w:eastAsia="Times New Roman" w:cs="Times New Roman"/>
      <w:szCs w:val="20"/>
    </w:rPr>
  </w:style>
  <w:style w:type="character" w:styleId="LineNumber">
    <w:name w:val="line number"/>
    <w:basedOn w:val="DefaultParagraphFont"/>
    <w:uiPriority w:val="99"/>
    <w:semiHidden/>
    <w:unhideWhenUsed/>
    <w:locked/>
    <w:rsid w:val="009D4242"/>
  </w:style>
  <w:style w:type="paragraph" w:styleId="Header">
    <w:name w:val="header"/>
    <w:basedOn w:val="Normal"/>
    <w:link w:val="HeaderChar"/>
    <w:uiPriority w:val="99"/>
    <w:semiHidden/>
    <w:unhideWhenUsed/>
    <w:locked/>
    <w:rsid w:val="009D4242"/>
    <w:pPr>
      <w:tabs>
        <w:tab w:val="center" w:pos="4680"/>
        <w:tab w:val="right" w:pos="9360"/>
      </w:tabs>
    </w:pPr>
  </w:style>
  <w:style w:type="character" w:customStyle="1" w:styleId="HeaderChar">
    <w:name w:val="Header Char"/>
    <w:basedOn w:val="DefaultParagraphFont"/>
    <w:link w:val="Header"/>
    <w:uiPriority w:val="99"/>
    <w:semiHidden/>
    <w:rsid w:val="009D4242"/>
  </w:style>
  <w:style w:type="character" w:styleId="FollowedHyperlink">
    <w:name w:val="FollowedHyperlink"/>
    <w:basedOn w:val="DefaultParagraphFont"/>
    <w:uiPriority w:val="99"/>
    <w:semiHidden/>
    <w:unhideWhenUsed/>
    <w:locked/>
    <w:rsid w:val="00DA127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337</Words>
  <Characters>1811</Characters>
  <Application>Microsoft Office Word</Application>
  <DocSecurity>0</DocSecurity>
  <Lines>75</Lines>
  <Paragraphs>26</Paragraphs>
  <ScaleCrop>false</ScaleCrop>
  <Company>Project Management</Company>
  <LinksUpToDate>false</LinksUpToDate>
  <CharactersWithSpaces>2122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MC</cp:lastModifiedBy>
  <cp:revision>2</cp:revision>
  <dcterms:created xsi:type="dcterms:W3CDTF">2009-02-04T23:45:00Z</dcterms:created>
  <dcterms:modified xsi:type="dcterms:W3CDTF">2009-02-04T23:45:00Z</dcterms:modified>
</cp:coreProperties>
</file>