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B8477C">
        <w:rPr>
          <w:rFonts w:eastAsia="Times New Roman" w:cs="Times New Roman"/>
          <w:szCs w:val="20"/>
        </w:rPr>
        <w:t>AMENDMENT ADOPTED</w:t>
      </w:r>
    </w:p>
    <w:p w:rsidR="00A67C26" w:rsidRDefault="00B8477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17</w:t>
      </w:r>
      <w:r w:rsidR="00A67C26">
        <w:rPr>
          <w:rFonts w:eastAsia="Times New Roman" w:cs="Times New Roman"/>
          <w:szCs w:val="20"/>
        </w:rPr>
        <w:t>, 2009</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266</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Leventis</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B8477C" w:rsidP="001366F7">
      <w:pPr>
        <w:tabs>
          <w:tab w:val="right" w:pos="5933"/>
        </w:tabs>
        <w:suppressAutoHyphens/>
        <w:rPr>
          <w:rFonts w:eastAsia="Times New Roman" w:cs="Times New Roman"/>
          <w:szCs w:val="20"/>
        </w:rPr>
      </w:pPr>
      <w:r>
        <w:rPr>
          <w:rFonts w:eastAsia="Times New Roman" w:cs="Times New Roman"/>
          <w:szCs w:val="20"/>
        </w:rPr>
        <w:t>S. Printed 3/17</w:t>
      </w:r>
      <w:r w:rsidR="00A67C26">
        <w:rPr>
          <w:rFonts w:eastAsia="Times New Roman" w:cs="Times New Roman"/>
          <w:szCs w:val="20"/>
        </w:rPr>
        <w:t>/09--S.</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A67C26" w:rsidRDefault="00A67C26" w:rsidP="008F466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C26" w:rsidSect="00A67C2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11AE" w:rsidRDefault="002611A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rPr>
          <w:rFonts w:eastAsia="Times New Roman" w:cs="Times New Roman"/>
          <w:szCs w:val="20"/>
        </w:rPr>
        <w:noBreakHyphen/>
        <w:t>32</w:t>
      </w:r>
      <w:r>
        <w:rPr>
          <w:rFonts w:eastAsia="Times New Roman" w:cs="Times New Roman"/>
          <w:szCs w:val="20"/>
        </w:rP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rsidR="00B8477C" w:rsidRDefault="00B84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3"/>
        </w:rPr>
        <w:t xml:space="preserve">The General Assembly finds that when a student is a victim of dating violence, his or her academic life suffers and his or her safety at school is jeopardized.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lastRenderedPageBreak/>
        <w:tab/>
        <w:t>The General Assembly further finds that, subject to General Assembly appropriations, a policy to create an environment free of dating violence must be a developed in each school district. It is the intent of the General Assembly to enact legislation requiring each school district to develop a policy for responding to incidents of dating violence. All students have a right to work and study in a safe, supportive environment that is free from harassment, intimidation and violence.</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SECTION</w:t>
      </w:r>
      <w:r>
        <w:rPr>
          <w:rFonts w:eastAsia="Times New Roman" w:cs="Times New Roman"/>
          <w:szCs w:val="23"/>
        </w:rPr>
        <w:tab/>
        <w:t>2.</w:t>
      </w:r>
      <w:r>
        <w:rPr>
          <w:rFonts w:eastAsia="Times New Roman" w:cs="Times New Roman"/>
          <w:szCs w:val="23"/>
        </w:rPr>
        <w:tab/>
        <w:t>Article 5, Chapter 1, Title 59 of the 1976 Code is amended by adding:</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eastAsia="Times New Roman" w:cs="Times New Roman"/>
          <w:szCs w:val="23"/>
        </w:rPr>
        <w:tab/>
        <w:t>“Section 59</w:t>
      </w:r>
      <w:r>
        <w:rPr>
          <w:rFonts w:eastAsia="Times New Roman" w:cs="Times New Roman"/>
          <w:szCs w:val="23"/>
        </w:rPr>
        <w:noBreakHyphen/>
        <w:t>1</w:t>
      </w:r>
      <w:r>
        <w:rPr>
          <w:rFonts w:eastAsia="Times New Roman" w:cs="Times New Roman"/>
          <w:szCs w:val="23"/>
        </w:rPr>
        <w:noBreakHyphen/>
        <w:t xml:space="preserve">490. </w:t>
      </w:r>
      <w:r>
        <w:rPr>
          <w:rFonts w:eastAsia="Times New Roman" w:cs="Times New Roman"/>
          <w:szCs w:val="23"/>
        </w:rPr>
        <w:tab/>
        <w:t>(A)</w:t>
      </w:r>
      <w:r>
        <w:rPr>
          <w:rFonts w:cs="Times New Roman"/>
          <w:szCs w:val="23"/>
        </w:rPr>
        <w:t xml:space="preserve">As used in this section: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(1)</w:t>
      </w:r>
      <w:r>
        <w:rPr>
          <w:rFonts w:cs="Times New Roman"/>
          <w:szCs w:val="23"/>
        </w:rPr>
        <w:tab/>
        <w:t>‘Dating violence’ means a pattern of behavior where one person uses threats of, or actually uses, physical, sexual, verbal or emotional abuse to control his or her dating partner.</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‘Dating partner’ means a person, regardless of gender, involved in an intimate relationship with another primarily characterized by the expectation of affectionate involvement whether casual, serious, or long term.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(B)</w:t>
      </w:r>
      <w:r>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developed on or before July 1, 2009.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(C)(1)</w:t>
      </w:r>
      <w:r>
        <w:rPr>
          <w:rFonts w:cs="Times New Roman"/>
          <w:szCs w:val="23"/>
        </w:rPr>
        <w:tab/>
        <w:t>Each school district shall develop a specific policy to address incidents of dating violence involving students at school by the 2010</w:t>
      </w:r>
      <w:r>
        <w:rPr>
          <w:rFonts w:cs="Times New Roman"/>
          <w:szCs w:val="23"/>
        </w:rPr>
        <w:noBreakHyphen/>
        <w:t xml:space="preserve">2011 school year. Upon implementation of the policy, each school district shall verify compliance with the department on an annual basis. </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This policy must include, but is not limited to, a statement that dating violence will not be tolerated, dating violence reporting procedures, guidelines to responding to at school incidents of dating violence, and discipline procedures specific to these incidents.”</w:t>
      </w: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8F4668" w:rsidRDefault="008F4668" w:rsidP="008F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2611AE" w:rsidRDefault="00A67C26" w:rsidP="00A9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611AE" w:rsidSect="00A67C2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1AE" w:rsidRDefault="002611AE" w:rsidP="002611AE">
      <w:r>
        <w:separator/>
      </w:r>
    </w:p>
  </w:endnote>
  <w:endnote w:type="continuationSeparator" w:id="1">
    <w:p w:rsidR="002611AE" w:rsidRDefault="002611AE" w:rsidP="00261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44BC71-D8AE-4D90-9876-2AAA038C2813}"/>
    <w:embedBold r:id="rId2" w:fontKey="{C53DB1B1-7505-4E29-A44A-1D0E510B8AE1}"/>
  </w:font>
  <w:font w:name="Calibri">
    <w:panose1 w:val="020F0502020204030204"/>
    <w:charset w:val="00"/>
    <w:family w:val="swiss"/>
    <w:pitch w:val="variable"/>
    <w:sig w:usb0="A00002EF" w:usb1="4000207B" w:usb2="00000000" w:usb3="00000000" w:csb0="0000009F" w:csb1="00000000"/>
    <w:embedRegular r:id="rId3" w:fontKey="{F83790EE-6E0B-4634-B56F-8E85674B08A1}"/>
  </w:font>
  <w:font w:name="Tahoma">
    <w:panose1 w:val="020B0604030504040204"/>
    <w:charset w:val="00"/>
    <w:family w:val="swiss"/>
    <w:pitch w:val="variable"/>
    <w:sig w:usb0="61002A87" w:usb1="80000000" w:usb2="00000008" w:usb3="00000000" w:csb0="000101FF" w:csb1="00000000"/>
    <w:embedRegular r:id="rId4" w:fontKey="{A31980FF-487E-4A59-888C-8637317FEE9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0C49C81-AA38-4675-AFF2-F411F2AB0E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AE" w:rsidRDefault="00A67C26">
    <w:pPr>
      <w:pStyle w:val="Footer"/>
      <w:tabs>
        <w:tab w:val="clear" w:pos="4680"/>
        <w:tab w:val="clear" w:pos="9360"/>
        <w:tab w:val="center" w:pos="2995"/>
      </w:tabs>
      <w:spacing w:before="120"/>
    </w:pPr>
    <w:r>
      <w:t>[266-</w:t>
    </w:r>
    <w:fldSimple w:instr=" PAGE  \* MERGEFORMAT ">
      <w:r w:rsidR="00A9328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26" w:rsidRDefault="00A67C26">
    <w:pPr>
      <w:pStyle w:val="Footer"/>
      <w:tabs>
        <w:tab w:val="clear" w:pos="4680"/>
        <w:tab w:val="clear" w:pos="9360"/>
        <w:tab w:val="center" w:pos="2995"/>
      </w:tabs>
      <w:spacing w:before="120"/>
    </w:pPr>
    <w:r>
      <w:t>[266]</w:t>
    </w:r>
    <w:r>
      <w:tab/>
    </w:r>
    <w:fldSimple w:instr=" PAGE  \* MERGEFORMAT ">
      <w:r w:rsidR="00A932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1AE" w:rsidRDefault="002611AE" w:rsidP="002611AE">
      <w:r>
        <w:separator/>
      </w:r>
    </w:p>
  </w:footnote>
  <w:footnote w:type="continuationSeparator" w:id="1">
    <w:p w:rsidR="002611AE" w:rsidRDefault="002611AE" w:rsidP="002611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611AE"/>
    <w:rsid w:val="001366F7"/>
    <w:rsid w:val="001B36ED"/>
    <w:rsid w:val="002611AE"/>
    <w:rsid w:val="00275D7C"/>
    <w:rsid w:val="002F33F6"/>
    <w:rsid w:val="003E3718"/>
    <w:rsid w:val="008F4668"/>
    <w:rsid w:val="00A67C26"/>
    <w:rsid w:val="00A93285"/>
    <w:rsid w:val="00AC0CF1"/>
    <w:rsid w:val="00B4422A"/>
    <w:rsid w:val="00B607AF"/>
    <w:rsid w:val="00B8477C"/>
    <w:rsid w:val="00DF4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611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611AE"/>
    <w:rPr>
      <w:szCs w:val="21"/>
    </w:rPr>
  </w:style>
  <w:style w:type="character" w:customStyle="1" w:styleId="PlainTextChar">
    <w:name w:val="Plain Text Char"/>
    <w:basedOn w:val="DefaultParagraphFont"/>
    <w:link w:val="PlainText"/>
    <w:uiPriority w:val="99"/>
    <w:rsid w:val="002611AE"/>
    <w:rPr>
      <w:szCs w:val="21"/>
    </w:rPr>
  </w:style>
  <w:style w:type="paragraph" w:styleId="BodyText">
    <w:name w:val="Body Text"/>
    <w:basedOn w:val="Normal"/>
    <w:link w:val="BodyTextChar"/>
    <w:uiPriority w:val="99"/>
    <w:locked/>
    <w:rsid w:val="002611AE"/>
  </w:style>
  <w:style w:type="character" w:customStyle="1" w:styleId="BodyTextChar">
    <w:name w:val="Body Text Char"/>
    <w:basedOn w:val="DefaultParagraphFont"/>
    <w:link w:val="BodyText"/>
    <w:uiPriority w:val="99"/>
    <w:rsid w:val="002611AE"/>
  </w:style>
  <w:style w:type="paragraph" w:styleId="BalloonText">
    <w:name w:val="Balloon Text"/>
    <w:next w:val="Normal"/>
    <w:link w:val="BalloonTextChar"/>
    <w:uiPriority w:val="99"/>
    <w:unhideWhenUsed/>
    <w:rsid w:val="002611AE"/>
    <w:rPr>
      <w:rFonts w:cs="Tahoma"/>
      <w:szCs w:val="16"/>
    </w:rPr>
  </w:style>
  <w:style w:type="character" w:customStyle="1" w:styleId="BalloonTextChar">
    <w:name w:val="Balloon Text Char"/>
    <w:basedOn w:val="DefaultParagraphFont"/>
    <w:link w:val="BalloonText"/>
    <w:uiPriority w:val="99"/>
    <w:rsid w:val="002611AE"/>
    <w:rPr>
      <w:rFonts w:cs="Tahoma"/>
      <w:szCs w:val="16"/>
    </w:rPr>
  </w:style>
  <w:style w:type="paragraph" w:styleId="NormalWeb">
    <w:name w:val="Normal (Web)"/>
    <w:basedOn w:val="Normal"/>
    <w:next w:val="Normal"/>
    <w:semiHidden/>
    <w:locked/>
    <w:rsid w:val="002611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611A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611AE"/>
    <w:rPr>
      <w:rFonts w:eastAsia="Times New Roman" w:cs="Times New Roman"/>
      <w:szCs w:val="20"/>
    </w:rPr>
  </w:style>
  <w:style w:type="character" w:styleId="LineNumber">
    <w:name w:val="line number"/>
    <w:basedOn w:val="DefaultParagraphFont"/>
    <w:uiPriority w:val="99"/>
    <w:semiHidden/>
    <w:unhideWhenUsed/>
    <w:locked/>
    <w:rsid w:val="00A67C26"/>
  </w:style>
  <w:style w:type="paragraph" w:styleId="Header">
    <w:name w:val="header"/>
    <w:basedOn w:val="Normal"/>
    <w:link w:val="HeaderChar"/>
    <w:uiPriority w:val="99"/>
    <w:semiHidden/>
    <w:unhideWhenUsed/>
    <w:locked/>
    <w:rsid w:val="00A67C26"/>
    <w:pPr>
      <w:tabs>
        <w:tab w:val="center" w:pos="4680"/>
        <w:tab w:val="right" w:pos="9360"/>
      </w:tabs>
    </w:pPr>
  </w:style>
  <w:style w:type="character" w:customStyle="1" w:styleId="HeaderChar">
    <w:name w:val="Header Char"/>
    <w:basedOn w:val="DefaultParagraphFont"/>
    <w:link w:val="Header"/>
    <w:uiPriority w:val="99"/>
    <w:semiHidden/>
    <w:rsid w:val="00A67C2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3127</Characters>
  <Application>Microsoft Office Word</Application>
  <DocSecurity>0</DocSecurity>
  <Lines>26</Lines>
  <Paragraphs>7</Paragraphs>
  <ScaleCrop>false</ScaleCrop>
  <Company>Project Management</Company>
  <LinksUpToDate>false</LinksUpToDate>
  <CharactersWithSpaces>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2009-03-17T17:53:00Z</dcterms:created>
  <dcterms:modified xsi:type="dcterms:W3CDTF">2009-03-17T17:53:00Z</dcterms:modified>
</cp:coreProperties>
</file>