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72FD" w:rsidRDefault="00D472FD">
      <w:pPr>
        <w:pStyle w:val="BillDots"/>
      </w:pPr>
      <w:r>
        <w:rPr>
          <w:strike/>
        </w:rPr>
        <w:t>Indicates Matter Stricken</w:t>
      </w:r>
    </w:p>
    <w:p w:rsidR="00D472FD" w:rsidRPr="00D472FD" w:rsidRDefault="00D472FD">
      <w:pPr>
        <w:pStyle w:val="BillDots"/>
      </w:pPr>
      <w:r>
        <w:rPr>
          <w:u w:val="single"/>
        </w:rPr>
        <w:t>Indicates New Matter</w:t>
      </w:r>
    </w:p>
    <w:p w:rsidR="00D472FD" w:rsidRDefault="00D472FD">
      <w:pPr>
        <w:pStyle w:val="BillDots"/>
      </w:pPr>
    </w:p>
    <w:p w:rsidR="001943C3" w:rsidRDefault="001943C3">
      <w:pPr>
        <w:pStyle w:val="BillDots"/>
      </w:pPr>
      <w:r>
        <w:t>COMMITTEE REPORT</w:t>
      </w:r>
    </w:p>
    <w:p w:rsidR="001943C3" w:rsidRDefault="001943C3">
      <w:pPr>
        <w:pStyle w:val="BillDots"/>
      </w:pPr>
      <w:r>
        <w:t>April 28, 2009</w:t>
      </w:r>
    </w:p>
    <w:p w:rsidR="001943C3" w:rsidRDefault="001943C3">
      <w:pPr>
        <w:pStyle w:val="BillDots"/>
      </w:pPr>
    </w:p>
    <w:p w:rsidR="001943C3" w:rsidRPr="001943C3" w:rsidRDefault="001943C3" w:rsidP="001943C3">
      <w:pPr>
        <w:pStyle w:val="BillDots"/>
        <w:tabs>
          <w:tab w:val="clear" w:pos="216"/>
          <w:tab w:val="clear" w:pos="432"/>
          <w:tab w:val="clear" w:pos="648"/>
          <w:tab w:val="clear" w:pos="864"/>
          <w:tab w:val="clear" w:pos="1080"/>
          <w:tab w:val="clear" w:pos="1296"/>
          <w:tab w:val="clear" w:pos="5904"/>
          <w:tab w:val="right" w:pos="5933"/>
        </w:tabs>
      </w:pPr>
      <w:r>
        <w:tab/>
      </w:r>
      <w:r>
        <w:rPr>
          <w:b/>
          <w:sz w:val="36"/>
        </w:rPr>
        <w:t>H. 3175</w:t>
      </w:r>
    </w:p>
    <w:p w:rsidR="001943C3" w:rsidRDefault="001943C3">
      <w:pPr>
        <w:pStyle w:val="BillDots"/>
      </w:pPr>
    </w:p>
    <w:p w:rsidR="001943C3" w:rsidRDefault="001943C3" w:rsidP="001943C3">
      <w:pPr>
        <w:pStyle w:val="BillDots"/>
        <w:jc w:val="center"/>
      </w:pPr>
      <w:r>
        <w:t>Introduced by Reps. G.R. Smith, G.M. Smith and Bedingfield</w:t>
      </w:r>
    </w:p>
    <w:p w:rsidR="001943C3" w:rsidRDefault="001943C3">
      <w:pPr>
        <w:pStyle w:val="BillDots"/>
      </w:pPr>
    </w:p>
    <w:p w:rsidR="001943C3" w:rsidRDefault="001943C3" w:rsidP="00686F77">
      <w:pPr>
        <w:pStyle w:val="BillDots"/>
        <w:tabs>
          <w:tab w:val="clear" w:pos="216"/>
          <w:tab w:val="clear" w:pos="432"/>
          <w:tab w:val="clear" w:pos="648"/>
          <w:tab w:val="clear" w:pos="864"/>
          <w:tab w:val="clear" w:pos="1080"/>
          <w:tab w:val="clear" w:pos="1296"/>
          <w:tab w:val="clear" w:pos="5904"/>
          <w:tab w:val="right" w:pos="5933"/>
        </w:tabs>
      </w:pPr>
      <w:r>
        <w:t>S. Printed 4/28/09--S.</w:t>
      </w:r>
      <w:r w:rsidR="00686F77">
        <w:tab/>
        <w:t>[SEC 4/29/09 2:15 PM]</w:t>
      </w:r>
    </w:p>
    <w:p w:rsidR="001943C3" w:rsidRDefault="001943C3">
      <w:pPr>
        <w:pStyle w:val="BillDots"/>
      </w:pPr>
      <w:r>
        <w:t>Read the first time March 3, 2009.</w:t>
      </w:r>
    </w:p>
    <w:p w:rsidR="001943C3" w:rsidRPr="001943C3" w:rsidRDefault="001943C3" w:rsidP="001943C3">
      <w:pPr>
        <w:pStyle w:val="BillDots"/>
        <w:jc w:val="center"/>
      </w:pPr>
      <w:r>
        <w:rPr>
          <w:u w:val="single"/>
        </w:rPr>
        <w:t>            </w:t>
      </w:r>
    </w:p>
    <w:p w:rsidR="001943C3" w:rsidRDefault="001943C3">
      <w:pPr>
        <w:pStyle w:val="BillDots"/>
      </w:pPr>
    </w:p>
    <w:p w:rsidR="001943C3" w:rsidRPr="001943C3" w:rsidRDefault="001943C3" w:rsidP="001943C3">
      <w:pPr>
        <w:pStyle w:val="BillDots"/>
        <w:jc w:val="center"/>
      </w:pPr>
      <w:r>
        <w:rPr>
          <w:b/>
        </w:rPr>
        <w:t>THE COMMITTEE ON EDUCATION</w:t>
      </w:r>
    </w:p>
    <w:p w:rsidR="001943C3" w:rsidRDefault="001943C3">
      <w:pPr>
        <w:pStyle w:val="BillDots"/>
      </w:pPr>
      <w:r>
        <w:tab/>
        <w:t>To whom was referred a Bill (H. 3175) to amend Section 59</w:t>
      </w:r>
      <w:r>
        <w:noBreakHyphen/>
        <w:t>40</w:t>
      </w:r>
      <w:r>
        <w:noBreakHyphen/>
        <w:t>50, as amended, Code of Laws of South Carolina, 1976, relating to admission to a charter school, so as to provide, etc., respectfully</w:t>
      </w:r>
    </w:p>
    <w:p w:rsidR="001943C3" w:rsidRPr="001943C3" w:rsidRDefault="001943C3" w:rsidP="001943C3">
      <w:pPr>
        <w:pStyle w:val="BillDots"/>
        <w:jc w:val="center"/>
      </w:pPr>
      <w:r>
        <w:rPr>
          <w:b/>
        </w:rPr>
        <w:t>REPORT:</w:t>
      </w:r>
    </w:p>
    <w:p w:rsidR="001943C3" w:rsidRDefault="001943C3">
      <w:pPr>
        <w:pStyle w:val="BillDots"/>
      </w:pPr>
      <w:r>
        <w:tab/>
        <w:t>That they have duly and carefully considered the same and recommend that the same do pass with amendment:</w:t>
      </w:r>
    </w:p>
    <w:p w:rsidR="001943C3" w:rsidRDefault="001943C3">
      <w:pPr>
        <w:pStyle w:val="BillDots"/>
      </w:pPr>
    </w:p>
    <w:p w:rsidR="001943C3" w:rsidRPr="00110ED0" w:rsidRDefault="001943C3" w:rsidP="0019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10ED0">
        <w:rPr>
          <w:snapToGrid w:val="0"/>
        </w:rPr>
        <w:tab/>
        <w:t>Amend the bill</w:t>
      </w:r>
      <w:r w:rsidR="00686F77">
        <w:rPr>
          <w:snapToGrid w:val="0"/>
        </w:rPr>
        <w:t>,</w:t>
      </w:r>
      <w:r w:rsidRPr="00110ED0">
        <w:rPr>
          <w:snapToGrid w:val="0"/>
        </w:rPr>
        <w:t xml:space="preserve"> as and if amended, by striking all after the enacting words and inserting:</w:t>
      </w:r>
    </w:p>
    <w:p w:rsidR="001943C3" w:rsidRPr="00110ED0" w:rsidRDefault="001943C3" w:rsidP="0019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10ED0">
        <w:rPr>
          <w:snapToGrid w:val="0"/>
        </w:rPr>
        <w:t>/ SECTION</w:t>
      </w:r>
      <w:r w:rsidRPr="00110ED0">
        <w:rPr>
          <w:snapToGrid w:val="0"/>
        </w:rPr>
        <w:tab/>
        <w:t>__.</w:t>
      </w:r>
      <w:r w:rsidRPr="00110ED0">
        <w:rPr>
          <w:snapToGrid w:val="0"/>
        </w:rPr>
        <w:tab/>
        <w:t>Section 59</w:t>
      </w:r>
      <w:r w:rsidRPr="00110ED0">
        <w:rPr>
          <w:snapToGrid w:val="0"/>
        </w:rPr>
        <w:noBreakHyphen/>
        <w:t>40</w:t>
      </w:r>
      <w:r w:rsidRPr="00110ED0">
        <w:rPr>
          <w:snapToGrid w:val="0"/>
        </w:rPr>
        <w:noBreakHyphen/>
        <w:t>230(A) of the 1976 Code, as last amended by Act 274 of 2006, is further amended to read:</w:t>
      </w:r>
    </w:p>
    <w:p w:rsidR="001943C3" w:rsidRPr="00110ED0" w:rsidRDefault="001943C3" w:rsidP="0019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ED0">
        <w:rPr>
          <w:snapToGrid w:val="0"/>
        </w:rPr>
        <w:tab/>
        <w:t>“(A)</w:t>
      </w:r>
      <w:r w:rsidRPr="00110ED0">
        <w:rPr>
          <w:snapToGrid w:val="0"/>
        </w:rPr>
        <w:tab/>
      </w:r>
      <w:r w:rsidRPr="00110ED0">
        <w:rPr>
          <w:szCs w:val="24"/>
        </w:rPr>
        <w:t xml:space="preserve">The South Carolina Public Charter School District must be governed by a board of trustees consisting of not more than eleven members: </w:t>
      </w:r>
    </w:p>
    <w:p w:rsidR="001943C3" w:rsidRPr="00110ED0" w:rsidRDefault="001943C3" w:rsidP="0019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ED0">
        <w:rPr>
          <w:szCs w:val="24"/>
        </w:rPr>
        <w:tab/>
      </w:r>
      <w:r w:rsidRPr="00110ED0">
        <w:rPr>
          <w:szCs w:val="24"/>
        </w:rPr>
        <w:tab/>
        <w:t>(1)</w:t>
      </w:r>
      <w:r w:rsidRPr="00110ED0">
        <w:rPr>
          <w:szCs w:val="24"/>
        </w:rPr>
        <w:tab/>
      </w:r>
      <w:r w:rsidRPr="00110ED0">
        <w:rPr>
          <w:strike/>
          <w:szCs w:val="24"/>
        </w:rPr>
        <w:t>two</w:t>
      </w:r>
      <w:r w:rsidRPr="00110ED0">
        <w:rPr>
          <w:szCs w:val="24"/>
          <w:u w:val="single"/>
        </w:rPr>
        <w:t>four representatives of the charter school community</w:t>
      </w:r>
      <w:r w:rsidRPr="00110ED0">
        <w:rPr>
          <w:szCs w:val="24"/>
        </w:rPr>
        <w:t xml:space="preserve"> appointed by the Governor; </w:t>
      </w:r>
    </w:p>
    <w:p w:rsidR="001943C3" w:rsidRPr="00110ED0" w:rsidRDefault="001943C3" w:rsidP="0019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ED0">
        <w:rPr>
          <w:szCs w:val="24"/>
        </w:rPr>
        <w:tab/>
      </w:r>
      <w:r w:rsidRPr="00110ED0">
        <w:rPr>
          <w:szCs w:val="24"/>
        </w:rPr>
        <w:tab/>
        <w:t>(2)</w:t>
      </w:r>
      <w:r w:rsidRPr="00110ED0">
        <w:rPr>
          <w:szCs w:val="24"/>
        </w:rPr>
        <w:tab/>
        <w:t xml:space="preserve">one appointed by the Speaker of the House of Representatives; </w:t>
      </w:r>
    </w:p>
    <w:p w:rsidR="001943C3" w:rsidRPr="00110ED0" w:rsidRDefault="001943C3" w:rsidP="0019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ED0">
        <w:rPr>
          <w:szCs w:val="24"/>
        </w:rPr>
        <w:tab/>
      </w:r>
      <w:r w:rsidRPr="00110ED0">
        <w:rPr>
          <w:szCs w:val="24"/>
        </w:rPr>
        <w:tab/>
        <w:t>(3)</w:t>
      </w:r>
      <w:r w:rsidRPr="00110ED0">
        <w:rPr>
          <w:szCs w:val="24"/>
        </w:rPr>
        <w:tab/>
        <w:t xml:space="preserve">one appointed by the President Pro Tempore of the Senate; and </w:t>
      </w:r>
    </w:p>
    <w:p w:rsidR="001943C3" w:rsidRPr="00110ED0" w:rsidRDefault="001943C3" w:rsidP="0019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ED0">
        <w:rPr>
          <w:szCs w:val="24"/>
        </w:rPr>
        <w:tab/>
      </w:r>
      <w:r w:rsidRPr="00110ED0">
        <w:rPr>
          <w:szCs w:val="24"/>
        </w:rPr>
        <w:tab/>
        <w:t>(4)</w:t>
      </w:r>
      <w:r w:rsidRPr="00110ED0">
        <w:rPr>
          <w:szCs w:val="24"/>
        </w:rPr>
        <w:tab/>
      </w:r>
      <w:r w:rsidRPr="00110ED0">
        <w:rPr>
          <w:strike/>
          <w:szCs w:val="24"/>
        </w:rPr>
        <w:t>seven</w:t>
      </w:r>
      <w:r w:rsidRPr="00110ED0">
        <w:rPr>
          <w:szCs w:val="24"/>
          <w:u w:val="single"/>
        </w:rPr>
        <w:t>five</w:t>
      </w:r>
      <w:r w:rsidRPr="00110ED0">
        <w:rPr>
          <w:szCs w:val="24"/>
        </w:rPr>
        <w:t xml:space="preserve"> to be appointed by the Governor upon the recommendation of the: </w:t>
      </w:r>
    </w:p>
    <w:p w:rsidR="001943C3" w:rsidRPr="00110ED0" w:rsidRDefault="001943C3" w:rsidP="0019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10ED0">
        <w:rPr>
          <w:szCs w:val="24"/>
        </w:rPr>
        <w:tab/>
      </w:r>
      <w:r w:rsidRPr="00110ED0">
        <w:rPr>
          <w:szCs w:val="24"/>
        </w:rPr>
        <w:tab/>
      </w:r>
      <w:r w:rsidRPr="00110ED0">
        <w:rPr>
          <w:szCs w:val="24"/>
        </w:rPr>
        <w:tab/>
        <w:t>(a)</w:t>
      </w:r>
      <w:r w:rsidRPr="00110ED0">
        <w:rPr>
          <w:szCs w:val="24"/>
        </w:rPr>
        <w:tab/>
      </w:r>
      <w:r w:rsidRPr="00110ED0">
        <w:rPr>
          <w:strike/>
          <w:szCs w:val="24"/>
        </w:rPr>
        <w:t xml:space="preserve">South Carolina Association of Public Charter Schools and one additional representative from the association; </w:t>
      </w:r>
    </w:p>
    <w:p w:rsidR="001943C3" w:rsidRPr="00110ED0" w:rsidRDefault="001943C3" w:rsidP="0019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ED0">
        <w:rPr>
          <w:szCs w:val="24"/>
        </w:rPr>
        <w:tab/>
      </w:r>
      <w:r w:rsidRPr="00110ED0">
        <w:rPr>
          <w:szCs w:val="24"/>
        </w:rPr>
        <w:tab/>
      </w:r>
      <w:r w:rsidRPr="00110ED0">
        <w:rPr>
          <w:szCs w:val="24"/>
        </w:rPr>
        <w:tab/>
      </w:r>
      <w:r w:rsidRPr="00110ED0">
        <w:rPr>
          <w:strike/>
          <w:szCs w:val="24"/>
        </w:rPr>
        <w:t>(b)</w:t>
      </w:r>
      <w:r w:rsidRPr="00110ED0">
        <w:rPr>
          <w:szCs w:val="24"/>
        </w:rPr>
        <w:tab/>
        <w:t xml:space="preserve">South Carolina Association of School Administrators; </w:t>
      </w:r>
    </w:p>
    <w:p w:rsidR="001943C3" w:rsidRPr="00110ED0" w:rsidRDefault="001943C3" w:rsidP="0019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ED0">
        <w:rPr>
          <w:szCs w:val="24"/>
        </w:rPr>
        <w:tab/>
      </w:r>
      <w:r w:rsidRPr="00110ED0">
        <w:rPr>
          <w:szCs w:val="24"/>
        </w:rPr>
        <w:tab/>
      </w:r>
      <w:r w:rsidRPr="00110ED0">
        <w:rPr>
          <w:szCs w:val="24"/>
        </w:rPr>
        <w:tab/>
      </w:r>
      <w:r w:rsidRPr="00110ED0">
        <w:rPr>
          <w:strike/>
          <w:szCs w:val="24"/>
        </w:rPr>
        <w:t>(c)</w:t>
      </w:r>
      <w:r w:rsidRPr="00110ED0">
        <w:rPr>
          <w:strike/>
          <w:szCs w:val="24"/>
          <w:u w:val="single"/>
        </w:rPr>
        <w:t>(</w:t>
      </w:r>
      <w:r w:rsidRPr="00110ED0">
        <w:rPr>
          <w:szCs w:val="24"/>
          <w:u w:val="single"/>
        </w:rPr>
        <w:t>b)</w:t>
      </w:r>
      <w:r w:rsidRPr="00110ED0">
        <w:rPr>
          <w:szCs w:val="24"/>
        </w:rPr>
        <w:tab/>
        <w:t xml:space="preserve">South Carolina Chamber of Commerce; </w:t>
      </w:r>
    </w:p>
    <w:p w:rsidR="001943C3" w:rsidRPr="00110ED0" w:rsidRDefault="001943C3" w:rsidP="0019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ED0">
        <w:rPr>
          <w:szCs w:val="24"/>
        </w:rPr>
        <w:lastRenderedPageBreak/>
        <w:tab/>
      </w:r>
      <w:r w:rsidRPr="00110ED0">
        <w:rPr>
          <w:szCs w:val="24"/>
        </w:rPr>
        <w:tab/>
      </w:r>
      <w:r w:rsidRPr="00110ED0">
        <w:rPr>
          <w:szCs w:val="24"/>
        </w:rPr>
        <w:tab/>
      </w:r>
      <w:r w:rsidRPr="00110ED0">
        <w:rPr>
          <w:strike/>
          <w:szCs w:val="24"/>
        </w:rPr>
        <w:t>(d)</w:t>
      </w:r>
      <w:r w:rsidRPr="00110ED0">
        <w:rPr>
          <w:szCs w:val="24"/>
          <w:u w:val="single"/>
        </w:rPr>
        <w:t>(c)</w:t>
      </w:r>
      <w:r w:rsidRPr="00110ED0">
        <w:rPr>
          <w:szCs w:val="24"/>
        </w:rPr>
        <w:tab/>
        <w:t xml:space="preserve">South Carolina Education Oversight Committee; </w:t>
      </w:r>
    </w:p>
    <w:p w:rsidR="001943C3" w:rsidRPr="00110ED0" w:rsidRDefault="001943C3" w:rsidP="0019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ED0">
        <w:rPr>
          <w:szCs w:val="24"/>
        </w:rPr>
        <w:tab/>
      </w:r>
      <w:r w:rsidRPr="00110ED0">
        <w:rPr>
          <w:szCs w:val="24"/>
        </w:rPr>
        <w:tab/>
      </w:r>
      <w:r w:rsidRPr="00110ED0">
        <w:rPr>
          <w:szCs w:val="24"/>
        </w:rPr>
        <w:tab/>
      </w:r>
      <w:r w:rsidRPr="00110ED0">
        <w:rPr>
          <w:strike/>
          <w:szCs w:val="24"/>
        </w:rPr>
        <w:t>(e)</w:t>
      </w:r>
      <w:r w:rsidRPr="00110ED0">
        <w:rPr>
          <w:szCs w:val="24"/>
          <w:u w:val="single"/>
        </w:rPr>
        <w:t>(d)</w:t>
      </w:r>
      <w:r w:rsidRPr="00110ED0">
        <w:rPr>
          <w:szCs w:val="24"/>
        </w:rPr>
        <w:tab/>
        <w:t xml:space="preserve">South Carolina School Boards Association; </w:t>
      </w:r>
    </w:p>
    <w:p w:rsidR="001943C3" w:rsidRPr="00110ED0" w:rsidRDefault="001943C3" w:rsidP="0019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ED0">
        <w:rPr>
          <w:szCs w:val="24"/>
        </w:rPr>
        <w:tab/>
      </w:r>
      <w:r w:rsidRPr="00110ED0">
        <w:rPr>
          <w:szCs w:val="24"/>
        </w:rPr>
        <w:tab/>
      </w:r>
      <w:r w:rsidRPr="00110ED0">
        <w:rPr>
          <w:szCs w:val="24"/>
        </w:rPr>
        <w:tab/>
      </w:r>
      <w:r w:rsidRPr="00110ED0">
        <w:rPr>
          <w:strike/>
          <w:szCs w:val="24"/>
        </w:rPr>
        <w:t>(f)</w:t>
      </w:r>
      <w:r w:rsidRPr="00110ED0">
        <w:rPr>
          <w:szCs w:val="24"/>
          <w:u w:val="single"/>
        </w:rPr>
        <w:t>(e)</w:t>
      </w:r>
      <w:r w:rsidRPr="00110ED0">
        <w:rPr>
          <w:szCs w:val="24"/>
        </w:rPr>
        <w:tab/>
        <w:t xml:space="preserve">South Carolina Alliance of Black Educators. </w:t>
      </w:r>
    </w:p>
    <w:p w:rsidR="001943C3" w:rsidRPr="00110ED0" w:rsidRDefault="001943C3" w:rsidP="0019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ED0">
        <w:rPr>
          <w:szCs w:val="24"/>
        </w:rPr>
        <w:tab/>
        <w:t xml:space="preserve">The nine members appointed by the Governor pursuant to this subsection are subject to advice and consent of the Senate.  Membership of the committee must reflect representatives from each of the entities in item (A)(4) or their designee as reflected in their recommendation. </w:t>
      </w:r>
    </w:p>
    <w:p w:rsidR="001943C3" w:rsidRPr="00110ED0" w:rsidRDefault="001943C3" w:rsidP="0019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10ED0">
        <w:rPr>
          <w:szCs w:val="24"/>
        </w:rPr>
        <w:tab/>
        <w:t>Each member of the board of trustees shall serve terms of three years, except that, for the initial members, two appointed by the Governor, one by the Speaker of the House, and one by the President Pro Tempore of the Senate, shall serve terms of one year and three appointed by the Governor shall serve terms of two years.  A member of the board may be removed after appointment pursuant to Section 1</w:t>
      </w:r>
      <w:r w:rsidRPr="00110ED0">
        <w:rPr>
          <w:szCs w:val="24"/>
        </w:rPr>
        <w:noBreakHyphen/>
        <w:t>3</w:t>
      </w:r>
      <w:r w:rsidRPr="00110ED0">
        <w:rPr>
          <w:szCs w:val="24"/>
        </w:rPr>
        <w:noBreakHyphen/>
        <w:t>240.  In making appointments, every effort must be made to ensure that all geographic areas of the State are represented and that the membership reflects urban and rural areas of the State as well as the ethnic diversity of the State.”  /</w:t>
      </w:r>
    </w:p>
    <w:p w:rsidR="001943C3" w:rsidRPr="00110ED0" w:rsidRDefault="001943C3" w:rsidP="0019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10ED0">
        <w:rPr>
          <w:snapToGrid w:val="0"/>
        </w:rPr>
        <w:tab/>
        <w:t>Renumber sections to conform.</w:t>
      </w:r>
    </w:p>
    <w:p w:rsidR="001943C3" w:rsidRDefault="001943C3" w:rsidP="0019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10ED0">
        <w:rPr>
          <w:snapToGrid w:val="0"/>
        </w:rPr>
        <w:tab/>
        <w:t>Amend title to conform.</w:t>
      </w:r>
    </w:p>
    <w:p w:rsidR="001943C3" w:rsidRPr="00110ED0" w:rsidRDefault="001943C3" w:rsidP="0019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943C3" w:rsidRDefault="001943C3">
      <w:pPr>
        <w:pStyle w:val="BillDots"/>
      </w:pPr>
      <w:r>
        <w:t>JOHN E. COURSON for Committee.</w:t>
      </w:r>
    </w:p>
    <w:p w:rsidR="001943C3" w:rsidRPr="001943C3" w:rsidRDefault="001943C3" w:rsidP="001943C3">
      <w:pPr>
        <w:pStyle w:val="BillDots"/>
        <w:jc w:val="center"/>
      </w:pPr>
      <w:r>
        <w:rPr>
          <w:u w:val="single"/>
        </w:rPr>
        <w:t>            </w:t>
      </w:r>
    </w:p>
    <w:p w:rsidR="00D472FD" w:rsidRDefault="00D472FD">
      <w:pPr>
        <w:pStyle w:val="BillDots"/>
      </w:pPr>
    </w:p>
    <w:p w:rsidR="001943C3" w:rsidRPr="001943C3" w:rsidRDefault="001943C3" w:rsidP="001943C3">
      <w:pPr>
        <w:pStyle w:val="BillDots"/>
        <w:jc w:val="center"/>
      </w:pPr>
      <w:r>
        <w:rPr>
          <w:b/>
          <w:u w:val="single"/>
        </w:rPr>
        <w:t>STATEMENT OF ESTIMATED FISCAL IMPACT</w:t>
      </w:r>
    </w:p>
    <w:p w:rsidR="001943C3" w:rsidRPr="0031492E" w:rsidRDefault="001943C3" w:rsidP="0019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31492E">
        <w:rPr>
          <w:szCs w:val="24"/>
        </w:rPr>
        <w:t>ESTIMATED FISCAL IMPACT ON GENERAL FUND EXPENDITURES:</w:t>
      </w:r>
    </w:p>
    <w:p w:rsidR="001943C3" w:rsidRPr="0031492E" w:rsidRDefault="001943C3" w:rsidP="0019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0" w:name="g"/>
      <w:bookmarkEnd w:id="0"/>
      <w:r w:rsidRPr="0031492E">
        <w:rPr>
          <w:szCs w:val="24"/>
        </w:rPr>
        <w:t>$0 (No additional expenditures or savings are expected)</w:t>
      </w:r>
    </w:p>
    <w:p w:rsidR="001943C3" w:rsidRPr="0031492E" w:rsidRDefault="001943C3" w:rsidP="0019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31492E">
        <w:rPr>
          <w:szCs w:val="24"/>
        </w:rPr>
        <w:t>ESTIMATED FISCAL IMPACT ON FEDERAL &amp; OTHER FUND EXPENDITURES:</w:t>
      </w:r>
    </w:p>
    <w:p w:rsidR="001943C3" w:rsidRPr="0031492E" w:rsidRDefault="001943C3" w:rsidP="001943C3">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1" w:name="f"/>
      <w:bookmarkEnd w:id="1"/>
      <w:r w:rsidRPr="0031492E">
        <w:rPr>
          <w:szCs w:val="24"/>
        </w:rPr>
        <w:t>$0 (No additional expenditures or savings are expected)</w:t>
      </w:r>
      <w:bookmarkStart w:id="2" w:name="c"/>
      <w:bookmarkEnd w:id="2"/>
    </w:p>
    <w:p w:rsidR="001943C3" w:rsidRPr="0031492E" w:rsidRDefault="001943C3" w:rsidP="0019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r w:rsidRPr="0031492E">
        <w:rPr>
          <w:b/>
          <w:szCs w:val="24"/>
        </w:rPr>
        <w:t>EXPLANATION OF IMPACT:</w:t>
      </w:r>
    </w:p>
    <w:p w:rsidR="001943C3" w:rsidRPr="0031492E" w:rsidRDefault="001943C3" w:rsidP="0019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bookmarkStart w:id="3" w:name="i"/>
      <w:bookmarkEnd w:id="3"/>
      <w:r>
        <w:rPr>
          <w:szCs w:val="24"/>
        </w:rPr>
        <w:tab/>
      </w:r>
      <w:r w:rsidRPr="0031492E">
        <w:rPr>
          <w:szCs w:val="24"/>
        </w:rPr>
        <w:t xml:space="preserve">The State Department of Education estimates this </w:t>
      </w:r>
      <w:r>
        <w:rPr>
          <w:szCs w:val="24"/>
        </w:rPr>
        <w:t>b</w:t>
      </w:r>
      <w:r w:rsidRPr="0031492E">
        <w:rPr>
          <w:szCs w:val="24"/>
        </w:rPr>
        <w:t xml:space="preserve">ill will have no fiscal impact. </w:t>
      </w:r>
    </w:p>
    <w:p w:rsidR="001943C3" w:rsidRDefault="001943C3">
      <w:pPr>
        <w:pStyle w:val="BillDots"/>
      </w:pPr>
    </w:p>
    <w:p w:rsidR="001943C3" w:rsidRDefault="001943C3" w:rsidP="001943C3">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1943C3" w:rsidRDefault="001943C3" w:rsidP="001943C3">
      <w:pPr>
        <w:pStyle w:val="BillDots"/>
        <w:tabs>
          <w:tab w:val="clear" w:pos="216"/>
          <w:tab w:val="clear" w:pos="432"/>
          <w:tab w:val="clear" w:pos="648"/>
          <w:tab w:val="clear" w:pos="864"/>
          <w:tab w:val="clear" w:pos="1080"/>
          <w:tab w:val="clear" w:pos="1296"/>
          <w:tab w:val="clear" w:pos="5904"/>
          <w:tab w:val="left" w:pos="3024"/>
        </w:tabs>
      </w:pPr>
      <w:r>
        <w:tab/>
        <w:t>Harry Bell</w:t>
      </w:r>
    </w:p>
    <w:p w:rsidR="001943C3" w:rsidRPr="001943C3" w:rsidRDefault="001943C3" w:rsidP="001943C3">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1943C3" w:rsidRDefault="001943C3">
      <w:pPr>
        <w:pStyle w:val="BillDots"/>
      </w:pPr>
    </w:p>
    <w:p w:rsidR="001943C3" w:rsidRDefault="001943C3">
      <w:pPr>
        <w:pStyle w:val="BillDots"/>
        <w:sectPr w:rsidR="001943C3" w:rsidSect="00D472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97EBB" w:rsidRDefault="00097EBB">
      <w:pPr>
        <w:pStyle w:val="BillDots"/>
      </w:pPr>
    </w:p>
    <w:p w:rsidR="00097EBB" w:rsidRDefault="00097EBB">
      <w:pPr>
        <w:pStyle w:val="Numbersforbills"/>
      </w:pPr>
    </w:p>
    <w:p w:rsidR="00097EBB" w:rsidRDefault="00097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EBB" w:rsidRDefault="00097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EBB" w:rsidRDefault="00097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EBB" w:rsidRDefault="00097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EBB" w:rsidRDefault="00097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EBB" w:rsidRDefault="00097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EBB" w:rsidRDefault="00D4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097EBB" w:rsidRDefault="00097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EBB" w:rsidRDefault="00D4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59</w:t>
      </w:r>
      <w:r>
        <w:noBreakHyphen/>
        <w:t>40</w:t>
      </w:r>
      <w:r>
        <w:noBreakHyphen/>
        <w:t>50, AS AMENDED, CODE OF LAWS OF SOUTH CAROLINA, 1976, RELATING TO ADMISSION TO A CHARTER SCHOOL, SO AS TO PROVIDE THAT ENROLLMENT PRIORITY MAY BE GIVEN TO A SIBLING OF A PUPIL ALREADY ENROLLED IN THE CHARTER SCHOOL WHO HAS ATTENDED THE SCHOOL FOR ONE YEAR OR MORE.</w:t>
      </w:r>
    </w:p>
    <w:p w:rsidR="00097EBB" w:rsidRDefault="00097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097EBB" w:rsidRDefault="00D4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7EBB" w:rsidRDefault="00097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D3B" w:rsidRPr="001750AA" w:rsidRDefault="005B7D3B" w:rsidP="005B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50AA">
        <w:t>SECTION</w:t>
      </w:r>
      <w:r w:rsidRPr="001750AA">
        <w:tab/>
        <w:t>1.</w:t>
      </w:r>
      <w:r w:rsidRPr="001750AA">
        <w:tab/>
        <w:t>Section 59</w:t>
      </w:r>
      <w:r w:rsidRPr="001750AA">
        <w:noBreakHyphen/>
        <w:t>40</w:t>
      </w:r>
      <w:r w:rsidRPr="001750AA">
        <w:noBreakHyphen/>
        <w:t>50(B)(8) of the 1976 Code, as last amended by Act 239 of 2008, is further amended to read:</w:t>
      </w:r>
    </w:p>
    <w:p w:rsidR="005B7D3B" w:rsidRDefault="005B7D3B" w:rsidP="005B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7D3B" w:rsidRPr="001750AA" w:rsidRDefault="005B7D3B" w:rsidP="005B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750AA">
        <w:tab/>
        <w:t>“(8)</w:t>
      </w:r>
      <w:r w:rsidRPr="001750AA">
        <w:tab/>
        <w:t xml:space="preserve">not limit or deny admission or show preference in admission decisions to any individual or group of individuals;  however, a charter school may give enrollment priority to a sibling of a pupil </w:t>
      </w:r>
      <w:r w:rsidRPr="001750AA">
        <w:rPr>
          <w:strike/>
        </w:rPr>
        <w:t>already enrolled or previously</w:t>
      </w:r>
      <w:r w:rsidRPr="001750AA">
        <w:t xml:space="preserve"> </w:t>
      </w:r>
      <w:r w:rsidRPr="001750AA">
        <w:rPr>
          <w:u w:val="single"/>
        </w:rPr>
        <w:t>who is currently</w:t>
      </w:r>
      <w:r w:rsidRPr="001750AA">
        <w:t xml:space="preserve"> enrolled</w:t>
      </w:r>
      <w:r w:rsidRPr="001750AA">
        <w:rPr>
          <w:strike/>
        </w:rPr>
        <w:t>,</w:t>
      </w:r>
      <w:r w:rsidRPr="001750AA">
        <w:t xml:space="preserve"> </w:t>
      </w:r>
      <w:r w:rsidRPr="001750AA">
        <w:rPr>
          <w:u w:val="single"/>
        </w:rPr>
        <w:t>or who, within the last three years, attended the school for at least one academic year;</w:t>
      </w:r>
      <w:r w:rsidRPr="001750AA">
        <w:t xml:space="preserve"> children of a charter school employee</w:t>
      </w:r>
      <w:r w:rsidRPr="001750AA">
        <w:rPr>
          <w:strike/>
        </w:rPr>
        <w:t>,</w:t>
      </w:r>
      <w:r w:rsidRPr="001750AA">
        <w:rPr>
          <w:u w:val="single"/>
        </w:rPr>
        <w:t>;</w:t>
      </w:r>
      <w:r w:rsidRPr="001750AA">
        <w:t xml:space="preserve"> and children of the charter committee, if such priority enrollment does not constitute more than twenty percent of the enrollment of the charter school;”</w:t>
      </w:r>
    </w:p>
    <w:p w:rsidR="005B7D3B" w:rsidRDefault="005B7D3B" w:rsidP="005B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EBB" w:rsidRDefault="005B7D3B" w:rsidP="005B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50AA">
        <w:t>SECTION</w:t>
      </w:r>
      <w:r w:rsidRPr="001750AA">
        <w:tab/>
        <w:t>2.</w:t>
      </w:r>
      <w:r w:rsidRPr="001750AA">
        <w:tab/>
        <w:t>This act takes effect upon approval by the Governor.</w:t>
      </w:r>
    </w:p>
    <w:p w:rsidR="00097EBB" w:rsidRDefault="00D4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97EBB" w:rsidRDefault="00097EBB" w:rsidP="001B244E">
      <w:pPr>
        <w:suppressAutoHyphens/>
      </w:pPr>
    </w:p>
    <w:sectPr w:rsidR="00097EBB" w:rsidSect="00D472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7EBB" w:rsidRDefault="00D472FD">
      <w:r>
        <w:separator/>
      </w:r>
    </w:p>
  </w:endnote>
  <w:endnote w:type="continuationSeparator" w:id="1">
    <w:p w:rsidR="00097EBB" w:rsidRDefault="00D472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354CC2-CC86-4D14-AAFE-B7312905F1CF}"/>
    <w:embedBold r:id="rId2" w:fontKey="{AD901070-4C35-4720-BC7C-DE350215210E}"/>
    <w:embedItalic r:id="rId3" w:fontKey="{FECA4923-18B3-47E9-ADE1-6DECBCD11A07}"/>
  </w:font>
  <w:font w:name="Calibri">
    <w:panose1 w:val="020F0502020204030204"/>
    <w:charset w:val="00"/>
    <w:family w:val="swiss"/>
    <w:pitch w:val="variable"/>
    <w:sig w:usb0="A00002EF" w:usb1="4000207B" w:usb2="00000000" w:usb3="00000000" w:csb0="0000009F" w:csb1="00000000"/>
    <w:embedRegular r:id="rId4" w:fontKey="{3015D953-232E-495F-BEAD-6CA2DA936A41}"/>
  </w:font>
  <w:font w:name="Tahoma">
    <w:panose1 w:val="020B0604030504040204"/>
    <w:charset w:val="00"/>
    <w:family w:val="swiss"/>
    <w:pitch w:val="variable"/>
    <w:sig w:usb0="61002A87" w:usb1="80000000" w:usb2="00000008" w:usb3="00000000" w:csb0="000101FF" w:csb1="00000000"/>
    <w:embedRegular r:id="rId5" w:fontKey="{D2A8AF34-98BA-4C26-B358-F3040C30A2A0}"/>
  </w:font>
  <w:font w:name="Cambria">
    <w:panose1 w:val="02040503050406030204"/>
    <w:charset w:val="00"/>
    <w:family w:val="roman"/>
    <w:pitch w:val="variable"/>
    <w:sig w:usb0="A00002EF" w:usb1="4000004B" w:usb2="00000000" w:usb3="00000000" w:csb0="0000009F" w:csb1="00000000"/>
    <w:embedRegular r:id="rId6" w:fontKey="{C07F52DE-CA65-4C55-92D9-3DAC998E34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EBB" w:rsidRDefault="00D472FD">
    <w:pPr>
      <w:pStyle w:val="Footer"/>
      <w:tabs>
        <w:tab w:val="clear" w:pos="4680"/>
        <w:tab w:val="clear" w:pos="9360"/>
        <w:tab w:val="center" w:pos="2995"/>
      </w:tabs>
      <w:spacing w:before="120"/>
    </w:pPr>
    <w:r>
      <w:t>[3175-</w:t>
    </w:r>
    <w:fldSimple w:instr=" PAGE  \* MERGEFORMAT ">
      <w:r w:rsidR="001B244E">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2FD" w:rsidRDefault="00D472FD">
    <w:pPr>
      <w:pStyle w:val="Footer"/>
      <w:tabs>
        <w:tab w:val="clear" w:pos="4680"/>
        <w:tab w:val="clear" w:pos="9360"/>
        <w:tab w:val="center" w:pos="2995"/>
      </w:tabs>
      <w:spacing w:before="120"/>
    </w:pPr>
    <w:r>
      <w:t>[3175]</w:t>
    </w:r>
    <w:r>
      <w:tab/>
    </w:r>
    <w:fldSimple w:instr=" PAGE  \* MERGEFORMAT ">
      <w:r w:rsidR="001B244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7EBB" w:rsidRDefault="00D472FD">
      <w:r>
        <w:separator/>
      </w:r>
    </w:p>
  </w:footnote>
  <w:footnote w:type="continuationSeparator" w:id="1">
    <w:p w:rsidR="00097EBB" w:rsidRDefault="00D472F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33BB09"/>
    <w:docVar w:name="CoverBillType" w:val="b"/>
    <w:docVar w:name="docpath" w:val="L:\Council\bills\SWB\5633BB09.DOCX"/>
    <w:docVar w:name="dvBillNumber" w:val="3175"/>
    <w:docVar w:name="dvBillNumberPrefix" w:val="H. "/>
    <w:docVar w:name="dvOriginalBody" w:val="House"/>
    <w:docVar w:name="dvSteno" w:val="SWB"/>
    <w:docVar w:name="NameofBody" w:val="h"/>
    <w:docVar w:name="vgroup2" w:val="Council"/>
  </w:docVars>
  <w:rsids>
    <w:rsidRoot w:val="00097EBB"/>
    <w:rsid w:val="00097EBB"/>
    <w:rsid w:val="001943C3"/>
    <w:rsid w:val="001B244E"/>
    <w:rsid w:val="00545D5C"/>
    <w:rsid w:val="005B7D3B"/>
    <w:rsid w:val="00686F77"/>
    <w:rsid w:val="0072180C"/>
    <w:rsid w:val="00826989"/>
    <w:rsid w:val="00954360"/>
    <w:rsid w:val="00D472FD"/>
    <w:rsid w:val="00D967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EB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97EB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EBB"/>
    <w:rPr>
      <w:rFonts w:eastAsia="Times New Roman" w:cs="Times New Roman"/>
      <w:b/>
      <w:sz w:val="30"/>
      <w:szCs w:val="20"/>
    </w:rPr>
  </w:style>
  <w:style w:type="paragraph" w:styleId="Header">
    <w:name w:val="header"/>
    <w:basedOn w:val="Normal"/>
    <w:link w:val="HeaderChar"/>
    <w:unhideWhenUsed/>
    <w:rsid w:val="00097EBB"/>
    <w:pPr>
      <w:tabs>
        <w:tab w:val="center" w:pos="4320"/>
        <w:tab w:val="right" w:pos="8640"/>
      </w:tabs>
    </w:pPr>
  </w:style>
  <w:style w:type="character" w:customStyle="1" w:styleId="HeaderChar">
    <w:name w:val="Header Char"/>
    <w:basedOn w:val="DefaultParagraphFont"/>
    <w:link w:val="Header"/>
    <w:rsid w:val="00097EBB"/>
    <w:rPr>
      <w:rFonts w:eastAsia="Times New Roman" w:cs="Times New Roman"/>
      <w:szCs w:val="20"/>
    </w:rPr>
  </w:style>
  <w:style w:type="paragraph" w:styleId="Footer">
    <w:name w:val="footer"/>
    <w:basedOn w:val="Normal"/>
    <w:link w:val="FooterChar"/>
    <w:uiPriority w:val="99"/>
    <w:unhideWhenUsed/>
    <w:rsid w:val="00097EBB"/>
    <w:pPr>
      <w:tabs>
        <w:tab w:val="center" w:pos="4680"/>
        <w:tab w:val="right" w:pos="9360"/>
      </w:tabs>
    </w:pPr>
  </w:style>
  <w:style w:type="character" w:customStyle="1" w:styleId="FooterChar">
    <w:name w:val="Footer Char"/>
    <w:basedOn w:val="DefaultParagraphFont"/>
    <w:link w:val="Footer"/>
    <w:uiPriority w:val="99"/>
    <w:rsid w:val="00097EBB"/>
    <w:rPr>
      <w:rFonts w:eastAsia="Times New Roman" w:cs="Times New Roman"/>
      <w:szCs w:val="20"/>
    </w:rPr>
  </w:style>
  <w:style w:type="character" w:styleId="PageNumber">
    <w:name w:val="page number"/>
    <w:basedOn w:val="DefaultParagraphFont"/>
    <w:uiPriority w:val="99"/>
    <w:semiHidden/>
    <w:unhideWhenUsed/>
    <w:rsid w:val="00097EBB"/>
  </w:style>
  <w:style w:type="character" w:styleId="LineNumber">
    <w:name w:val="line number"/>
    <w:basedOn w:val="DefaultParagraphFont"/>
    <w:uiPriority w:val="99"/>
    <w:semiHidden/>
    <w:unhideWhenUsed/>
    <w:rsid w:val="00097EBB"/>
  </w:style>
  <w:style w:type="paragraph" w:customStyle="1" w:styleId="BillDots">
    <w:name w:val="Bill Dots"/>
    <w:basedOn w:val="Normal"/>
    <w:qFormat/>
    <w:rsid w:val="00097EB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97EBB"/>
    <w:pPr>
      <w:tabs>
        <w:tab w:val="right" w:pos="5904"/>
      </w:tabs>
    </w:pPr>
  </w:style>
  <w:style w:type="paragraph" w:styleId="BalloonText">
    <w:name w:val="Balloon Text"/>
    <w:basedOn w:val="Normal"/>
    <w:link w:val="BalloonTextChar"/>
    <w:uiPriority w:val="99"/>
    <w:semiHidden/>
    <w:unhideWhenUsed/>
    <w:rsid w:val="00097EBB"/>
    <w:rPr>
      <w:rFonts w:ascii="Tahoma" w:hAnsi="Tahoma" w:cs="Tahoma"/>
      <w:sz w:val="16"/>
      <w:szCs w:val="16"/>
    </w:rPr>
  </w:style>
  <w:style w:type="character" w:customStyle="1" w:styleId="BalloonTextChar">
    <w:name w:val="Balloon Text Char"/>
    <w:basedOn w:val="DefaultParagraphFont"/>
    <w:link w:val="BalloonText"/>
    <w:uiPriority w:val="99"/>
    <w:semiHidden/>
    <w:rsid w:val="00097EB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2698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625</Words>
  <Characters>3566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AMH</cp:lastModifiedBy>
  <cp:revision>2</cp:revision>
  <cp:lastPrinted>2008-12-08T16:33:00Z</cp:lastPrinted>
  <dcterms:created xsi:type="dcterms:W3CDTF">2009-04-29T18:15:00Z</dcterms:created>
  <dcterms:modified xsi:type="dcterms:W3CDTF">2009-04-29T18:15:00Z</dcterms:modified>
</cp:coreProperties>
</file>