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AAA" w:rsidRPr="008673FB" w:rsidRDefault="00147AAA" w:rsidP="00623268">
      <w:pPr>
        <w:tabs>
          <w:tab w:val="left" w:pos="2160"/>
          <w:tab w:val="left" w:pos="2880"/>
          <w:tab w:val="right" w:pos="9360"/>
        </w:tabs>
        <w:rPr>
          <w:sz w:val="18"/>
        </w:rPr>
      </w:pPr>
      <w:r w:rsidRPr="008673FB">
        <w:rPr>
          <w:sz w:val="18"/>
        </w:rPr>
        <w:t>SECTION 71</w:t>
      </w:r>
      <w:r>
        <w:rPr>
          <w:sz w:val="18"/>
        </w:rPr>
        <w:t xml:space="preserve"> - </w:t>
      </w:r>
      <w:r>
        <w:rPr>
          <w:sz w:val="18"/>
        </w:rPr>
        <w:tab/>
      </w:r>
      <w:r w:rsidRPr="008673FB">
        <w:rPr>
          <w:sz w:val="18"/>
        </w:rPr>
        <w:t>C05</w:t>
      </w:r>
      <w:r>
        <w:rPr>
          <w:sz w:val="18"/>
        </w:rPr>
        <w:t xml:space="preserve"> - </w:t>
      </w:r>
      <w:r>
        <w:rPr>
          <w:sz w:val="18"/>
        </w:rPr>
        <w:tab/>
      </w:r>
      <w:r w:rsidRPr="008673FB">
        <w:rPr>
          <w:sz w:val="18"/>
        </w:rPr>
        <w:t>ADMINISTRATIVE LAW COURT</w:t>
      </w:r>
      <w:r w:rsidRPr="008673FB">
        <w:rPr>
          <w:sz w:val="18"/>
        </w:rPr>
        <w:tab/>
      </w:r>
      <w:hyperlink w:anchor="section71" w:history="1">
        <w:r w:rsidRPr="00147AAA">
          <w:rPr>
            <w:rStyle w:val="Hyperlink"/>
            <w:sz w:val="18"/>
          </w:rPr>
          <w:t>464</w:t>
        </w:r>
      </w:hyperlink>
    </w:p>
    <w:p w:rsidR="00147AAA" w:rsidRPr="008673FB" w:rsidRDefault="00147AAA" w:rsidP="00623268">
      <w:pPr>
        <w:tabs>
          <w:tab w:val="left" w:pos="2160"/>
          <w:tab w:val="left" w:pos="2880"/>
          <w:tab w:val="right" w:pos="9360"/>
        </w:tabs>
        <w:rPr>
          <w:sz w:val="18"/>
        </w:rPr>
      </w:pPr>
      <w:r w:rsidRPr="008673FB">
        <w:rPr>
          <w:sz w:val="18"/>
        </w:rPr>
        <w:t>SECTION 86</w:t>
      </w:r>
      <w:r>
        <w:rPr>
          <w:sz w:val="18"/>
        </w:rPr>
        <w:t xml:space="preserve"> - </w:t>
      </w:r>
      <w:r>
        <w:rPr>
          <w:sz w:val="18"/>
        </w:rPr>
        <w:tab/>
      </w:r>
      <w:r w:rsidRPr="008673FB">
        <w:rPr>
          <w:sz w:val="18"/>
        </w:rPr>
        <w:t>X22</w:t>
      </w:r>
      <w:r>
        <w:rPr>
          <w:sz w:val="18"/>
        </w:rPr>
        <w:t xml:space="preserve"> - </w:t>
      </w:r>
      <w:r>
        <w:rPr>
          <w:sz w:val="18"/>
        </w:rPr>
        <w:tab/>
      </w:r>
      <w:r w:rsidRPr="008673FB">
        <w:rPr>
          <w:sz w:val="18"/>
        </w:rPr>
        <w:t>AID TO SUBDIVISIONS, STATE TREASURER</w:t>
      </w:r>
      <w:r w:rsidRPr="008673FB">
        <w:rPr>
          <w:sz w:val="18"/>
        </w:rPr>
        <w:tab/>
      </w:r>
      <w:hyperlink w:anchor="section86" w:history="1">
        <w:r w:rsidRPr="00147AAA">
          <w:rPr>
            <w:rStyle w:val="Hyperlink"/>
            <w:sz w:val="18"/>
          </w:rPr>
          <w:t>487</w:t>
        </w:r>
      </w:hyperlink>
    </w:p>
    <w:p w:rsidR="00147AAA" w:rsidRPr="008673FB" w:rsidRDefault="00147AAA" w:rsidP="00623268">
      <w:pPr>
        <w:tabs>
          <w:tab w:val="left" w:pos="2160"/>
          <w:tab w:val="left" w:pos="2880"/>
          <w:tab w:val="right" w:pos="9360"/>
        </w:tabs>
        <w:rPr>
          <w:sz w:val="18"/>
        </w:rPr>
      </w:pPr>
      <w:r w:rsidRPr="008673FB">
        <w:rPr>
          <w:sz w:val="18"/>
        </w:rPr>
        <w:t>SECTION 30</w:t>
      </w:r>
      <w:r>
        <w:rPr>
          <w:sz w:val="18"/>
        </w:rPr>
        <w:t xml:space="preserve"> - </w:t>
      </w:r>
      <w:r>
        <w:rPr>
          <w:sz w:val="18"/>
        </w:rPr>
        <w:tab/>
      </w:r>
      <w:r w:rsidRPr="008673FB">
        <w:rPr>
          <w:sz w:val="18"/>
        </w:rPr>
        <w:t>H91</w:t>
      </w:r>
      <w:r>
        <w:rPr>
          <w:sz w:val="18"/>
        </w:rPr>
        <w:t xml:space="preserve"> - </w:t>
      </w:r>
      <w:r>
        <w:rPr>
          <w:sz w:val="18"/>
        </w:rPr>
        <w:tab/>
      </w:r>
      <w:r w:rsidRPr="008673FB">
        <w:rPr>
          <w:sz w:val="18"/>
        </w:rPr>
        <w:t>ARTS COMMISSION</w:t>
      </w:r>
      <w:r w:rsidRPr="008673FB">
        <w:rPr>
          <w:sz w:val="18"/>
        </w:rPr>
        <w:tab/>
      </w:r>
      <w:hyperlink w:anchor="section30" w:history="1">
        <w:r w:rsidRPr="00147AAA">
          <w:rPr>
            <w:rStyle w:val="Hyperlink"/>
            <w:sz w:val="18"/>
          </w:rPr>
          <w:t>411</w:t>
        </w:r>
      </w:hyperlink>
    </w:p>
    <w:p w:rsidR="00147AAA" w:rsidRPr="008673FB" w:rsidRDefault="00147AAA" w:rsidP="00623268">
      <w:pPr>
        <w:tabs>
          <w:tab w:val="left" w:pos="2160"/>
          <w:tab w:val="left" w:pos="2880"/>
          <w:tab w:val="right" w:pos="9360"/>
        </w:tabs>
        <w:rPr>
          <w:sz w:val="18"/>
        </w:rPr>
      </w:pPr>
      <w:r w:rsidRPr="008673FB">
        <w:rPr>
          <w:sz w:val="18"/>
        </w:rPr>
        <w:t>SECTION 63</w:t>
      </w:r>
      <w:r>
        <w:rPr>
          <w:sz w:val="18"/>
        </w:rPr>
        <w:t xml:space="preserve"> - </w:t>
      </w:r>
      <w:r>
        <w:rPr>
          <w:sz w:val="18"/>
        </w:rPr>
        <w:tab/>
      </w:r>
      <w:r w:rsidRPr="008673FB">
        <w:rPr>
          <w:sz w:val="18"/>
        </w:rPr>
        <w:t>R23</w:t>
      </w:r>
      <w:r>
        <w:rPr>
          <w:sz w:val="18"/>
        </w:rPr>
        <w:t xml:space="preserve"> - </w:t>
      </w:r>
      <w:r>
        <w:rPr>
          <w:sz w:val="18"/>
        </w:rPr>
        <w:tab/>
      </w:r>
      <w:r w:rsidRPr="008673FB">
        <w:rPr>
          <w:sz w:val="18"/>
        </w:rPr>
        <w:t>BOARD OF FINANCIAL INSTITUTIONS</w:t>
      </w:r>
      <w:r w:rsidRPr="008673FB">
        <w:rPr>
          <w:sz w:val="18"/>
        </w:rPr>
        <w:tab/>
      </w:r>
      <w:hyperlink w:anchor="section63" w:history="1">
        <w:r w:rsidRPr="00147AAA">
          <w:rPr>
            <w:rStyle w:val="Hyperlink"/>
            <w:sz w:val="18"/>
          </w:rPr>
          <w:t>447</w:t>
        </w:r>
      </w:hyperlink>
    </w:p>
    <w:p w:rsidR="00147AAA" w:rsidRPr="008673FB" w:rsidRDefault="00147AAA" w:rsidP="00623268">
      <w:pPr>
        <w:tabs>
          <w:tab w:val="left" w:pos="2160"/>
          <w:tab w:val="left" w:pos="2880"/>
          <w:tab w:val="right" w:pos="9360"/>
        </w:tabs>
        <w:rPr>
          <w:sz w:val="18"/>
        </w:rPr>
      </w:pPr>
      <w:r w:rsidRPr="008673FB">
        <w:rPr>
          <w:sz w:val="18"/>
        </w:rPr>
        <w:t>SECTION 80A</w:t>
      </w:r>
      <w:r>
        <w:rPr>
          <w:sz w:val="18"/>
        </w:rPr>
        <w:t xml:space="preserve"> - </w:t>
      </w:r>
      <w:r>
        <w:rPr>
          <w:sz w:val="18"/>
        </w:rPr>
        <w:tab/>
      </w:r>
      <w:r w:rsidRPr="008673FB">
        <w:rPr>
          <w:sz w:val="18"/>
        </w:rPr>
        <w:t>F03</w:t>
      </w:r>
      <w:r>
        <w:rPr>
          <w:sz w:val="18"/>
        </w:rPr>
        <w:t xml:space="preserve"> - </w:t>
      </w:r>
      <w:r>
        <w:rPr>
          <w:sz w:val="18"/>
        </w:rPr>
        <w:tab/>
      </w:r>
      <w:r w:rsidRPr="008673FB">
        <w:rPr>
          <w:sz w:val="18"/>
        </w:rPr>
        <w:t>BUDGET AND CONTROL BOARD</w:t>
      </w:r>
      <w:r w:rsidRPr="008673FB">
        <w:rPr>
          <w:sz w:val="18"/>
        </w:rPr>
        <w:tab/>
      </w:r>
      <w:hyperlink w:anchor="section80A" w:history="1">
        <w:r w:rsidRPr="00147AAA">
          <w:rPr>
            <w:rStyle w:val="Hyperlink"/>
            <w:sz w:val="18"/>
          </w:rPr>
          <w:t>476</w:t>
        </w:r>
      </w:hyperlink>
    </w:p>
    <w:p w:rsidR="00147AAA" w:rsidRPr="008673FB" w:rsidRDefault="00147AAA" w:rsidP="00623268">
      <w:pPr>
        <w:tabs>
          <w:tab w:val="left" w:pos="2160"/>
          <w:tab w:val="left" w:pos="2880"/>
          <w:tab w:val="right" w:pos="9360"/>
        </w:tabs>
        <w:rPr>
          <w:sz w:val="18"/>
        </w:rPr>
      </w:pPr>
      <w:r w:rsidRPr="008673FB">
        <w:rPr>
          <w:sz w:val="18"/>
        </w:rPr>
        <w:t>SECTION 80C</w:t>
      </w:r>
      <w:r>
        <w:rPr>
          <w:sz w:val="18"/>
        </w:rPr>
        <w:t xml:space="preserve"> - </w:t>
      </w:r>
      <w:r>
        <w:rPr>
          <w:sz w:val="18"/>
        </w:rPr>
        <w:tab/>
      </w:r>
      <w:r w:rsidRPr="008673FB">
        <w:rPr>
          <w:sz w:val="18"/>
        </w:rPr>
        <w:t>F30</w:t>
      </w:r>
      <w:r>
        <w:rPr>
          <w:sz w:val="18"/>
        </w:rPr>
        <w:t xml:space="preserve"> - </w:t>
      </w:r>
      <w:r>
        <w:rPr>
          <w:sz w:val="18"/>
        </w:rPr>
        <w:tab/>
      </w:r>
      <w:r w:rsidRPr="008673FB">
        <w:rPr>
          <w:sz w:val="18"/>
        </w:rPr>
        <w:t>BUDGET AND CONTROL BOARD, EMPLOYEE BENEFITS</w:t>
      </w:r>
      <w:r w:rsidRPr="008673FB">
        <w:rPr>
          <w:sz w:val="18"/>
        </w:rPr>
        <w:tab/>
      </w:r>
      <w:hyperlink w:anchor="section80C" w:history="1">
        <w:r w:rsidRPr="00147AAA">
          <w:rPr>
            <w:rStyle w:val="Hyperlink"/>
            <w:sz w:val="18"/>
          </w:rPr>
          <w:t>484</w:t>
        </w:r>
      </w:hyperlink>
    </w:p>
    <w:p w:rsidR="00147AAA" w:rsidRPr="008673FB" w:rsidRDefault="00147AAA" w:rsidP="00623268">
      <w:pPr>
        <w:tabs>
          <w:tab w:val="left" w:pos="2160"/>
          <w:tab w:val="left" w:pos="2880"/>
          <w:tab w:val="right" w:pos="9360"/>
        </w:tabs>
        <w:rPr>
          <w:sz w:val="18"/>
        </w:rPr>
      </w:pPr>
      <w:r w:rsidRPr="008673FB">
        <w:rPr>
          <w:sz w:val="18"/>
        </w:rPr>
        <w:t>SECTION 80B</w:t>
      </w:r>
      <w:r>
        <w:rPr>
          <w:sz w:val="18"/>
        </w:rPr>
        <w:t xml:space="preserve"> - </w:t>
      </w:r>
      <w:r>
        <w:rPr>
          <w:sz w:val="18"/>
        </w:rPr>
        <w:tab/>
      </w:r>
      <w:r w:rsidRPr="008673FB">
        <w:rPr>
          <w:sz w:val="18"/>
        </w:rPr>
        <w:t>F27</w:t>
      </w:r>
      <w:r>
        <w:rPr>
          <w:sz w:val="18"/>
        </w:rPr>
        <w:t xml:space="preserve"> - </w:t>
      </w:r>
      <w:r>
        <w:rPr>
          <w:sz w:val="18"/>
        </w:rPr>
        <w:tab/>
      </w:r>
      <w:r w:rsidRPr="008673FB">
        <w:rPr>
          <w:sz w:val="18"/>
        </w:rPr>
        <w:t>BUDGET AND CONTROL BOARD, STATE AUDITOR’S OFFICE</w:t>
      </w:r>
      <w:r w:rsidRPr="008673FB">
        <w:rPr>
          <w:sz w:val="18"/>
        </w:rPr>
        <w:tab/>
      </w:r>
      <w:hyperlink w:anchor="section80B" w:history="1">
        <w:r w:rsidRPr="00147AAA">
          <w:rPr>
            <w:rStyle w:val="Hyperlink"/>
            <w:sz w:val="18"/>
          </w:rPr>
          <w:t>484</w:t>
        </w:r>
      </w:hyperlink>
    </w:p>
    <w:p w:rsidR="00147AAA" w:rsidRPr="008673FB" w:rsidRDefault="00147AAA" w:rsidP="00623268">
      <w:pPr>
        <w:tabs>
          <w:tab w:val="left" w:pos="2160"/>
          <w:tab w:val="left" w:pos="2880"/>
          <w:tab w:val="right" w:pos="9360"/>
        </w:tabs>
        <w:rPr>
          <w:sz w:val="18"/>
        </w:rPr>
      </w:pPr>
      <w:r w:rsidRPr="008673FB">
        <w:rPr>
          <w:sz w:val="18"/>
        </w:rPr>
        <w:t>SECTION 9</w:t>
      </w:r>
      <w:r>
        <w:rPr>
          <w:sz w:val="18"/>
        </w:rPr>
        <w:t xml:space="preserve"> - </w:t>
      </w:r>
      <w:r>
        <w:rPr>
          <w:sz w:val="18"/>
        </w:rPr>
        <w:tab/>
      </w:r>
      <w:r w:rsidRPr="008673FB">
        <w:rPr>
          <w:sz w:val="18"/>
        </w:rPr>
        <w:t>H12</w:t>
      </w:r>
      <w:r>
        <w:rPr>
          <w:sz w:val="18"/>
        </w:rPr>
        <w:t xml:space="preserve"> </w:t>
      </w:r>
      <w:r w:rsidRPr="008673FB">
        <w:rPr>
          <w:sz w:val="18"/>
        </w:rPr>
        <w:t>-</w:t>
      </w:r>
      <w:r>
        <w:rPr>
          <w:sz w:val="18"/>
        </w:rPr>
        <w:tab/>
      </w:r>
      <w:r w:rsidRPr="008673FB">
        <w:rPr>
          <w:sz w:val="18"/>
        </w:rPr>
        <w:t>CLEMSON UNIVERSITY</w:t>
      </w:r>
      <w:r>
        <w:rPr>
          <w:sz w:val="18"/>
        </w:rPr>
        <w:t xml:space="preserve"> - </w:t>
      </w:r>
      <w:r w:rsidRPr="008673FB">
        <w:rPr>
          <w:sz w:val="18"/>
        </w:rPr>
        <w:t>EDUCATIONAL &amp; GENERAL</w:t>
      </w:r>
      <w:r w:rsidRPr="008673FB">
        <w:rPr>
          <w:sz w:val="18"/>
        </w:rPr>
        <w:tab/>
      </w:r>
      <w:hyperlink w:anchor="section9" w:history="1">
        <w:r w:rsidRPr="00147AAA">
          <w:rPr>
            <w:rStyle w:val="Hyperlink"/>
            <w:sz w:val="18"/>
          </w:rPr>
          <w:t>382</w:t>
        </w:r>
      </w:hyperlink>
    </w:p>
    <w:p w:rsidR="00147AAA" w:rsidRPr="008673FB" w:rsidRDefault="00147AAA" w:rsidP="00623268">
      <w:pPr>
        <w:tabs>
          <w:tab w:val="left" w:pos="2160"/>
          <w:tab w:val="left" w:pos="2880"/>
          <w:tab w:val="right" w:pos="9360"/>
        </w:tabs>
        <w:rPr>
          <w:sz w:val="18"/>
        </w:rPr>
      </w:pPr>
      <w:r w:rsidRPr="008673FB">
        <w:rPr>
          <w:sz w:val="18"/>
        </w:rPr>
        <w:t>SECTION 35</w:t>
      </w:r>
      <w:r>
        <w:rPr>
          <w:sz w:val="18"/>
        </w:rPr>
        <w:t xml:space="preserve"> - </w:t>
      </w:r>
      <w:r>
        <w:rPr>
          <w:sz w:val="18"/>
        </w:rPr>
        <w:tab/>
      </w:r>
      <w:r w:rsidRPr="008673FB">
        <w:rPr>
          <w:sz w:val="18"/>
        </w:rPr>
        <w:t>P20</w:t>
      </w:r>
      <w:r>
        <w:rPr>
          <w:sz w:val="18"/>
        </w:rPr>
        <w:t xml:space="preserve"> </w:t>
      </w:r>
      <w:r w:rsidRPr="008673FB">
        <w:rPr>
          <w:sz w:val="18"/>
        </w:rPr>
        <w:t>-</w:t>
      </w:r>
      <w:r>
        <w:rPr>
          <w:sz w:val="18"/>
        </w:rPr>
        <w:t xml:space="preserve"> </w:t>
      </w:r>
      <w:r>
        <w:rPr>
          <w:sz w:val="18"/>
        </w:rPr>
        <w:tab/>
      </w:r>
      <w:r w:rsidRPr="008673FB">
        <w:rPr>
          <w:sz w:val="18"/>
        </w:rPr>
        <w:t>CLEMSON UNIVERSITY</w:t>
      </w:r>
      <w:r>
        <w:rPr>
          <w:sz w:val="18"/>
        </w:rPr>
        <w:t xml:space="preserve"> - </w:t>
      </w:r>
      <w:r w:rsidRPr="008673FB">
        <w:rPr>
          <w:sz w:val="18"/>
        </w:rPr>
        <w:t>PSA</w:t>
      </w:r>
      <w:r w:rsidRPr="008673FB">
        <w:rPr>
          <w:sz w:val="18"/>
        </w:rPr>
        <w:tab/>
      </w:r>
      <w:hyperlink w:anchor="section35" w:history="1">
        <w:r w:rsidRPr="00147AAA">
          <w:rPr>
            <w:rStyle w:val="Hyperlink"/>
            <w:sz w:val="18"/>
          </w:rPr>
          <w:t>415</w:t>
        </w:r>
      </w:hyperlink>
    </w:p>
    <w:p w:rsidR="00147AAA" w:rsidRPr="008673FB" w:rsidRDefault="00147AAA" w:rsidP="00623268">
      <w:pPr>
        <w:tabs>
          <w:tab w:val="left" w:pos="2160"/>
          <w:tab w:val="left" w:pos="2880"/>
          <w:tab w:val="right" w:pos="9360"/>
        </w:tabs>
        <w:rPr>
          <w:sz w:val="18"/>
        </w:rPr>
      </w:pPr>
      <w:r w:rsidRPr="008673FB">
        <w:rPr>
          <w:sz w:val="18"/>
        </w:rPr>
        <w:t>SECTION 55</w:t>
      </w:r>
      <w:r>
        <w:rPr>
          <w:sz w:val="18"/>
        </w:rPr>
        <w:t xml:space="preserve"> - </w:t>
      </w:r>
      <w:r>
        <w:rPr>
          <w:sz w:val="18"/>
        </w:rPr>
        <w:tab/>
      </w:r>
      <w:r w:rsidRPr="008673FB">
        <w:rPr>
          <w:sz w:val="18"/>
        </w:rPr>
        <w:t>L46</w:t>
      </w:r>
      <w:r>
        <w:rPr>
          <w:sz w:val="18"/>
        </w:rPr>
        <w:t xml:space="preserve"> - </w:t>
      </w:r>
      <w:r>
        <w:rPr>
          <w:sz w:val="18"/>
        </w:rPr>
        <w:tab/>
      </w:r>
      <w:r w:rsidRPr="008673FB">
        <w:rPr>
          <w:sz w:val="18"/>
        </w:rPr>
        <w:t>COMMISSION FOR MINORITY AFFAIRS</w:t>
      </w:r>
      <w:r w:rsidRPr="008673FB">
        <w:rPr>
          <w:sz w:val="18"/>
        </w:rPr>
        <w:tab/>
      </w:r>
      <w:hyperlink w:anchor="section55" w:history="1">
        <w:r w:rsidRPr="00147AAA">
          <w:rPr>
            <w:rStyle w:val="Hyperlink"/>
            <w:sz w:val="18"/>
          </w:rPr>
          <w:t>445</w:t>
        </w:r>
      </w:hyperlink>
    </w:p>
    <w:p w:rsidR="00147AAA" w:rsidRPr="008673FB" w:rsidRDefault="00147AAA" w:rsidP="00623268">
      <w:pPr>
        <w:tabs>
          <w:tab w:val="left" w:pos="2160"/>
          <w:tab w:val="left" w:pos="2880"/>
          <w:tab w:val="right" w:pos="9360"/>
        </w:tabs>
        <w:rPr>
          <w:sz w:val="18"/>
        </w:rPr>
      </w:pPr>
      <w:r w:rsidRPr="008673FB">
        <w:rPr>
          <w:sz w:val="18"/>
        </w:rPr>
        <w:t>SECTION 27</w:t>
      </w:r>
      <w:r>
        <w:rPr>
          <w:sz w:val="18"/>
        </w:rPr>
        <w:t xml:space="preserve"> - </w:t>
      </w:r>
      <w:r>
        <w:rPr>
          <w:sz w:val="18"/>
        </w:rPr>
        <w:tab/>
      </w:r>
      <w:r w:rsidRPr="008673FB">
        <w:rPr>
          <w:sz w:val="18"/>
        </w:rPr>
        <w:t>L24</w:t>
      </w:r>
      <w:r>
        <w:rPr>
          <w:sz w:val="18"/>
        </w:rPr>
        <w:t xml:space="preserve"> - </w:t>
      </w:r>
      <w:r>
        <w:rPr>
          <w:sz w:val="18"/>
        </w:rPr>
        <w:tab/>
      </w:r>
      <w:r w:rsidRPr="008673FB">
        <w:rPr>
          <w:sz w:val="18"/>
        </w:rPr>
        <w:t>COMMISSION FOR THE BLIND</w:t>
      </w:r>
      <w:r w:rsidRPr="008673FB">
        <w:rPr>
          <w:sz w:val="18"/>
        </w:rPr>
        <w:tab/>
      </w:r>
      <w:hyperlink w:anchor="section27" w:history="1">
        <w:r w:rsidRPr="00147AAA">
          <w:rPr>
            <w:rStyle w:val="Hyperlink"/>
            <w:sz w:val="18"/>
          </w:rPr>
          <w:t>409</w:t>
        </w:r>
      </w:hyperlink>
    </w:p>
    <w:p w:rsidR="00147AAA" w:rsidRPr="008673FB" w:rsidRDefault="00147AAA" w:rsidP="00623268">
      <w:pPr>
        <w:tabs>
          <w:tab w:val="left" w:pos="2160"/>
          <w:tab w:val="left" w:pos="2880"/>
          <w:tab w:val="right" w:pos="9360"/>
        </w:tabs>
        <w:rPr>
          <w:sz w:val="18"/>
        </w:rPr>
      </w:pPr>
      <w:r w:rsidRPr="008673FB">
        <w:rPr>
          <w:sz w:val="18"/>
        </w:rPr>
        <w:t>SECTION 6</w:t>
      </w:r>
      <w:r>
        <w:rPr>
          <w:sz w:val="18"/>
        </w:rPr>
        <w:t xml:space="preserve"> - </w:t>
      </w:r>
      <w:r>
        <w:rPr>
          <w:sz w:val="18"/>
        </w:rPr>
        <w:tab/>
      </w:r>
      <w:r w:rsidRPr="008673FB">
        <w:rPr>
          <w:sz w:val="18"/>
        </w:rPr>
        <w:t>H03</w:t>
      </w:r>
      <w:r>
        <w:rPr>
          <w:sz w:val="18"/>
        </w:rPr>
        <w:t xml:space="preserve"> - </w:t>
      </w:r>
      <w:r>
        <w:rPr>
          <w:sz w:val="18"/>
        </w:rPr>
        <w:tab/>
      </w:r>
      <w:r w:rsidRPr="008673FB">
        <w:rPr>
          <w:sz w:val="18"/>
        </w:rPr>
        <w:t>COMMISSION ON HIGHER EDUCATION</w:t>
      </w:r>
      <w:r w:rsidRPr="008673FB">
        <w:rPr>
          <w:sz w:val="18"/>
        </w:rPr>
        <w:tab/>
      </w:r>
      <w:hyperlink w:anchor="section6" w:history="1">
        <w:r w:rsidRPr="00147AAA">
          <w:rPr>
            <w:rStyle w:val="Hyperlink"/>
            <w:sz w:val="18"/>
          </w:rPr>
          <w:t>378</w:t>
        </w:r>
      </w:hyperlink>
    </w:p>
    <w:p w:rsidR="00147AAA" w:rsidRPr="008673FB" w:rsidRDefault="00147AAA" w:rsidP="00623268">
      <w:pPr>
        <w:tabs>
          <w:tab w:val="left" w:pos="2160"/>
          <w:tab w:val="left" w:pos="2880"/>
          <w:tab w:val="right" w:pos="9360"/>
        </w:tabs>
        <w:rPr>
          <w:sz w:val="18"/>
        </w:rPr>
      </w:pPr>
      <w:r w:rsidRPr="008673FB">
        <w:rPr>
          <w:sz w:val="18"/>
        </w:rPr>
        <w:t>SECTION 47</w:t>
      </w:r>
      <w:r>
        <w:rPr>
          <w:sz w:val="18"/>
        </w:rPr>
        <w:t xml:space="preserve"> - </w:t>
      </w:r>
      <w:r>
        <w:rPr>
          <w:sz w:val="18"/>
        </w:rPr>
        <w:tab/>
      </w:r>
      <w:r w:rsidRPr="008673FB">
        <w:rPr>
          <w:sz w:val="18"/>
        </w:rPr>
        <w:t>E23</w:t>
      </w:r>
      <w:r>
        <w:rPr>
          <w:sz w:val="18"/>
        </w:rPr>
        <w:t xml:space="preserve"> - </w:t>
      </w:r>
      <w:r>
        <w:rPr>
          <w:sz w:val="18"/>
        </w:rPr>
        <w:tab/>
      </w:r>
      <w:r w:rsidRPr="008673FB">
        <w:rPr>
          <w:sz w:val="18"/>
        </w:rPr>
        <w:t>COMMISSION ON INDIGENT DEFENSE</w:t>
      </w:r>
      <w:r w:rsidRPr="008673FB">
        <w:rPr>
          <w:sz w:val="18"/>
        </w:rPr>
        <w:tab/>
      </w:r>
      <w:hyperlink w:anchor="section47" w:history="1">
        <w:r w:rsidRPr="00147AAA">
          <w:rPr>
            <w:rStyle w:val="Hyperlink"/>
            <w:sz w:val="18"/>
          </w:rPr>
          <w:t>429</w:t>
        </w:r>
      </w:hyperlink>
    </w:p>
    <w:p w:rsidR="00147AAA" w:rsidRPr="008673FB" w:rsidRDefault="00147AAA" w:rsidP="00623268">
      <w:pPr>
        <w:tabs>
          <w:tab w:val="left" w:pos="2160"/>
          <w:tab w:val="left" w:pos="2880"/>
          <w:tab w:val="right" w:pos="9360"/>
        </w:tabs>
        <w:rPr>
          <w:sz w:val="18"/>
        </w:rPr>
      </w:pPr>
      <w:r w:rsidRPr="008673FB">
        <w:rPr>
          <w:sz w:val="18"/>
        </w:rPr>
        <w:t>SECTION 84</w:t>
      </w:r>
      <w:r>
        <w:rPr>
          <w:sz w:val="18"/>
        </w:rPr>
        <w:t xml:space="preserve"> - </w:t>
      </w:r>
      <w:r>
        <w:rPr>
          <w:sz w:val="18"/>
        </w:rPr>
        <w:tab/>
      </w:r>
      <w:r w:rsidRPr="008673FB">
        <w:rPr>
          <w:sz w:val="18"/>
        </w:rPr>
        <w:t>V04</w:t>
      </w:r>
      <w:r>
        <w:rPr>
          <w:sz w:val="18"/>
        </w:rPr>
        <w:t xml:space="preserve"> - </w:t>
      </w:r>
      <w:r>
        <w:rPr>
          <w:sz w:val="18"/>
        </w:rPr>
        <w:tab/>
      </w:r>
      <w:r w:rsidRPr="008673FB">
        <w:rPr>
          <w:sz w:val="18"/>
        </w:rPr>
        <w:t>DEBT SERVICE</w:t>
      </w:r>
      <w:r w:rsidRPr="008673FB">
        <w:rPr>
          <w:sz w:val="18"/>
        </w:rPr>
        <w:tab/>
      </w:r>
      <w:hyperlink w:anchor="section84" w:history="1">
        <w:r w:rsidRPr="00147AAA">
          <w:rPr>
            <w:rStyle w:val="Hyperlink"/>
            <w:sz w:val="18"/>
          </w:rPr>
          <w:t>487</w:t>
        </w:r>
      </w:hyperlink>
    </w:p>
    <w:p w:rsidR="00147AAA" w:rsidRPr="008673FB" w:rsidRDefault="00147AAA" w:rsidP="00623268">
      <w:pPr>
        <w:tabs>
          <w:tab w:val="left" w:pos="2160"/>
          <w:tab w:val="left" w:pos="2880"/>
          <w:tab w:val="right" w:pos="9360"/>
        </w:tabs>
        <w:rPr>
          <w:sz w:val="18"/>
        </w:rPr>
      </w:pPr>
      <w:r w:rsidRPr="008673FB">
        <w:rPr>
          <w:sz w:val="18"/>
        </w:rPr>
        <w:t>SECTION 34</w:t>
      </w:r>
      <w:r>
        <w:rPr>
          <w:sz w:val="18"/>
        </w:rPr>
        <w:t xml:space="preserve"> - </w:t>
      </w:r>
      <w:r>
        <w:rPr>
          <w:sz w:val="18"/>
        </w:rPr>
        <w:tab/>
      </w:r>
      <w:r w:rsidRPr="008673FB">
        <w:rPr>
          <w:sz w:val="18"/>
        </w:rPr>
        <w:t>P16</w:t>
      </w:r>
      <w:r>
        <w:rPr>
          <w:sz w:val="18"/>
        </w:rPr>
        <w:t xml:space="preserve"> - </w:t>
      </w:r>
      <w:r>
        <w:rPr>
          <w:sz w:val="18"/>
        </w:rPr>
        <w:tab/>
      </w:r>
      <w:r w:rsidRPr="008673FB">
        <w:rPr>
          <w:sz w:val="18"/>
        </w:rPr>
        <w:t>DEPARTMENT OF AGRICULTURE</w:t>
      </w:r>
      <w:r w:rsidRPr="008673FB">
        <w:rPr>
          <w:sz w:val="18"/>
        </w:rPr>
        <w:tab/>
      </w:r>
      <w:hyperlink w:anchor="section34" w:history="1">
        <w:r w:rsidRPr="00147AAA">
          <w:rPr>
            <w:rStyle w:val="Hyperlink"/>
            <w:sz w:val="18"/>
          </w:rPr>
          <w:t>414</w:t>
        </w:r>
      </w:hyperlink>
    </w:p>
    <w:p w:rsidR="00147AAA" w:rsidRPr="008673FB" w:rsidRDefault="00147AAA" w:rsidP="00623268">
      <w:pPr>
        <w:tabs>
          <w:tab w:val="left" w:pos="2160"/>
          <w:tab w:val="left" w:pos="2880"/>
          <w:tab w:val="right" w:pos="9360"/>
        </w:tabs>
        <w:rPr>
          <w:sz w:val="18"/>
        </w:rPr>
      </w:pPr>
      <w:r w:rsidRPr="008673FB">
        <w:rPr>
          <w:sz w:val="18"/>
        </w:rPr>
        <w:t>SECTION 25</w:t>
      </w:r>
      <w:r>
        <w:rPr>
          <w:sz w:val="18"/>
        </w:rPr>
        <w:t xml:space="preserve"> - </w:t>
      </w:r>
      <w:r>
        <w:rPr>
          <w:sz w:val="18"/>
        </w:rPr>
        <w:tab/>
      </w:r>
      <w:r w:rsidRPr="008673FB">
        <w:rPr>
          <w:sz w:val="18"/>
        </w:rPr>
        <w:t>J20</w:t>
      </w:r>
      <w:r>
        <w:rPr>
          <w:sz w:val="18"/>
        </w:rPr>
        <w:t xml:space="preserve"> - </w:t>
      </w:r>
      <w:r>
        <w:rPr>
          <w:sz w:val="18"/>
        </w:rPr>
        <w:tab/>
      </w:r>
      <w:r w:rsidRPr="008673FB">
        <w:rPr>
          <w:sz w:val="18"/>
        </w:rPr>
        <w:t>DEPARTMENT OF ALCOHOL &amp; OTHER DRUG ABUSE SERVICES</w:t>
      </w:r>
      <w:r w:rsidRPr="008673FB">
        <w:rPr>
          <w:sz w:val="18"/>
        </w:rPr>
        <w:tab/>
      </w:r>
      <w:hyperlink w:anchor="section25" w:history="1">
        <w:r w:rsidRPr="00147AAA">
          <w:rPr>
            <w:rStyle w:val="Hyperlink"/>
            <w:sz w:val="18"/>
          </w:rPr>
          <w:t>403</w:t>
        </w:r>
      </w:hyperlink>
    </w:p>
    <w:p w:rsidR="00147AAA" w:rsidRPr="008673FB" w:rsidRDefault="00147AAA" w:rsidP="00623268">
      <w:pPr>
        <w:tabs>
          <w:tab w:val="left" w:pos="2160"/>
          <w:tab w:val="left" w:pos="2880"/>
          <w:tab w:val="right" w:pos="9360"/>
        </w:tabs>
        <w:rPr>
          <w:sz w:val="18"/>
        </w:rPr>
      </w:pPr>
      <w:r w:rsidRPr="008673FB">
        <w:rPr>
          <w:sz w:val="18"/>
        </w:rPr>
        <w:t>SECTION 28</w:t>
      </w:r>
      <w:r>
        <w:rPr>
          <w:sz w:val="18"/>
        </w:rPr>
        <w:t xml:space="preserve"> - </w:t>
      </w:r>
      <w:r>
        <w:rPr>
          <w:sz w:val="18"/>
        </w:rPr>
        <w:tab/>
      </w:r>
      <w:r w:rsidRPr="008673FB">
        <w:rPr>
          <w:sz w:val="18"/>
        </w:rPr>
        <w:t>H79</w:t>
      </w:r>
      <w:r>
        <w:rPr>
          <w:sz w:val="18"/>
        </w:rPr>
        <w:t xml:space="preserve"> - </w:t>
      </w:r>
      <w:r>
        <w:rPr>
          <w:sz w:val="18"/>
        </w:rPr>
        <w:tab/>
      </w:r>
      <w:r w:rsidRPr="008673FB">
        <w:rPr>
          <w:sz w:val="18"/>
        </w:rPr>
        <w:t>DEPARTMENT OF ARCHIVES &amp; HISTORY</w:t>
      </w:r>
      <w:r w:rsidRPr="008673FB">
        <w:rPr>
          <w:sz w:val="18"/>
        </w:rPr>
        <w:tab/>
      </w:r>
      <w:hyperlink w:anchor="section28" w:history="1">
        <w:r w:rsidRPr="00147AAA">
          <w:rPr>
            <w:rStyle w:val="Hyperlink"/>
            <w:sz w:val="18"/>
          </w:rPr>
          <w:t>410</w:t>
        </w:r>
      </w:hyperlink>
    </w:p>
    <w:p w:rsidR="00147AAA" w:rsidRPr="008673FB" w:rsidRDefault="00147AAA" w:rsidP="00623268">
      <w:pPr>
        <w:tabs>
          <w:tab w:val="left" w:pos="2160"/>
          <w:tab w:val="left" w:pos="2880"/>
          <w:tab w:val="right" w:pos="9360"/>
        </w:tabs>
        <w:rPr>
          <w:sz w:val="18"/>
        </w:rPr>
      </w:pPr>
      <w:r w:rsidRPr="008673FB">
        <w:rPr>
          <w:sz w:val="18"/>
        </w:rPr>
        <w:t>SECTION 40</w:t>
      </w:r>
      <w:r>
        <w:rPr>
          <w:sz w:val="18"/>
        </w:rPr>
        <w:t xml:space="preserve"> - </w:t>
      </w:r>
      <w:r>
        <w:rPr>
          <w:sz w:val="18"/>
        </w:rPr>
        <w:tab/>
      </w:r>
      <w:r w:rsidRPr="008673FB">
        <w:rPr>
          <w:sz w:val="18"/>
        </w:rPr>
        <w:t>P32</w:t>
      </w:r>
      <w:r>
        <w:rPr>
          <w:sz w:val="18"/>
        </w:rPr>
        <w:t xml:space="preserve"> - </w:t>
      </w:r>
      <w:r>
        <w:rPr>
          <w:sz w:val="18"/>
        </w:rPr>
        <w:tab/>
      </w:r>
      <w:r w:rsidRPr="008673FB">
        <w:rPr>
          <w:sz w:val="18"/>
        </w:rPr>
        <w:t>DEPARTMENT OF COMMERCE</w:t>
      </w:r>
      <w:r w:rsidRPr="008673FB">
        <w:rPr>
          <w:sz w:val="18"/>
        </w:rPr>
        <w:tab/>
      </w:r>
      <w:hyperlink w:anchor="section40" w:history="1">
        <w:r w:rsidRPr="00147AAA">
          <w:rPr>
            <w:rStyle w:val="Hyperlink"/>
            <w:sz w:val="18"/>
          </w:rPr>
          <w:t>421</w:t>
        </w:r>
      </w:hyperlink>
    </w:p>
    <w:p w:rsidR="00147AAA" w:rsidRPr="008673FB" w:rsidRDefault="00147AAA" w:rsidP="00623268">
      <w:pPr>
        <w:tabs>
          <w:tab w:val="left" w:pos="2160"/>
          <w:tab w:val="left" w:pos="2880"/>
          <w:tab w:val="right" w:pos="9360"/>
        </w:tabs>
        <w:rPr>
          <w:sz w:val="18"/>
        </w:rPr>
      </w:pPr>
      <w:r w:rsidRPr="008673FB">
        <w:rPr>
          <w:sz w:val="18"/>
        </w:rPr>
        <w:t>SECTION 64</w:t>
      </w:r>
      <w:r>
        <w:rPr>
          <w:sz w:val="18"/>
        </w:rPr>
        <w:t xml:space="preserve"> - </w:t>
      </w:r>
      <w:r>
        <w:rPr>
          <w:sz w:val="18"/>
        </w:rPr>
        <w:tab/>
      </w:r>
      <w:r w:rsidRPr="008673FB">
        <w:rPr>
          <w:sz w:val="18"/>
        </w:rPr>
        <w:t>R28</w:t>
      </w:r>
      <w:r>
        <w:rPr>
          <w:sz w:val="18"/>
        </w:rPr>
        <w:t xml:space="preserve"> - </w:t>
      </w:r>
      <w:r>
        <w:rPr>
          <w:sz w:val="18"/>
        </w:rPr>
        <w:tab/>
      </w:r>
      <w:r w:rsidRPr="008673FB">
        <w:rPr>
          <w:sz w:val="18"/>
        </w:rPr>
        <w:t>DEPARTMENT OF CONSUMER AFFAIRS</w:t>
      </w:r>
      <w:r w:rsidRPr="008673FB">
        <w:rPr>
          <w:sz w:val="18"/>
        </w:rPr>
        <w:tab/>
      </w:r>
      <w:hyperlink w:anchor="section64" w:history="1">
        <w:r w:rsidRPr="00147AAA">
          <w:rPr>
            <w:rStyle w:val="Hyperlink"/>
            <w:sz w:val="18"/>
          </w:rPr>
          <w:t>447</w:t>
        </w:r>
      </w:hyperlink>
    </w:p>
    <w:p w:rsidR="00147AAA" w:rsidRPr="008673FB" w:rsidRDefault="00147AAA" w:rsidP="00623268">
      <w:pPr>
        <w:tabs>
          <w:tab w:val="left" w:pos="2160"/>
          <w:tab w:val="left" w:pos="2880"/>
          <w:tab w:val="right" w:pos="9360"/>
        </w:tabs>
        <w:rPr>
          <w:sz w:val="18"/>
        </w:rPr>
      </w:pPr>
      <w:r w:rsidRPr="008673FB">
        <w:rPr>
          <w:sz w:val="18"/>
        </w:rPr>
        <w:t>SECTION 51</w:t>
      </w:r>
      <w:r>
        <w:rPr>
          <w:sz w:val="18"/>
        </w:rPr>
        <w:t xml:space="preserve"> - </w:t>
      </w:r>
      <w:r>
        <w:rPr>
          <w:sz w:val="18"/>
        </w:rPr>
        <w:tab/>
      </w:r>
      <w:r w:rsidRPr="008673FB">
        <w:rPr>
          <w:sz w:val="18"/>
        </w:rPr>
        <w:t>N04</w:t>
      </w:r>
      <w:r>
        <w:rPr>
          <w:sz w:val="18"/>
        </w:rPr>
        <w:t xml:space="preserve"> - </w:t>
      </w:r>
      <w:r>
        <w:rPr>
          <w:sz w:val="18"/>
        </w:rPr>
        <w:tab/>
      </w:r>
      <w:r w:rsidRPr="008673FB">
        <w:rPr>
          <w:sz w:val="18"/>
        </w:rPr>
        <w:t>DEPARTMENT OF CORRECTIONS</w:t>
      </w:r>
      <w:r w:rsidRPr="008673FB">
        <w:rPr>
          <w:sz w:val="18"/>
        </w:rPr>
        <w:tab/>
      </w:r>
      <w:hyperlink w:anchor="section51" w:history="1">
        <w:r w:rsidRPr="00147AAA">
          <w:rPr>
            <w:rStyle w:val="Hyperlink"/>
            <w:sz w:val="18"/>
          </w:rPr>
          <w:t>437</w:t>
        </w:r>
      </w:hyperlink>
    </w:p>
    <w:p w:rsidR="00147AAA" w:rsidRPr="008673FB" w:rsidRDefault="00147AAA" w:rsidP="00623268">
      <w:pPr>
        <w:tabs>
          <w:tab w:val="left" w:pos="2160"/>
          <w:tab w:val="left" w:pos="2880"/>
          <w:tab w:val="right" w:pos="9360"/>
        </w:tabs>
        <w:rPr>
          <w:sz w:val="18"/>
        </w:rPr>
      </w:pPr>
      <w:r w:rsidRPr="008673FB">
        <w:rPr>
          <w:sz w:val="18"/>
        </w:rPr>
        <w:t>SECTION 24</w:t>
      </w:r>
      <w:r>
        <w:rPr>
          <w:sz w:val="18"/>
        </w:rPr>
        <w:t xml:space="preserve"> - </w:t>
      </w:r>
      <w:r>
        <w:rPr>
          <w:sz w:val="18"/>
        </w:rPr>
        <w:tab/>
      </w:r>
      <w:r w:rsidRPr="008673FB">
        <w:rPr>
          <w:sz w:val="18"/>
        </w:rPr>
        <w:t>J16</w:t>
      </w:r>
      <w:r>
        <w:rPr>
          <w:sz w:val="18"/>
        </w:rPr>
        <w:t xml:space="preserve"> - </w:t>
      </w:r>
      <w:r>
        <w:rPr>
          <w:sz w:val="18"/>
        </w:rPr>
        <w:tab/>
      </w:r>
      <w:r w:rsidRPr="008673FB">
        <w:rPr>
          <w:sz w:val="18"/>
        </w:rPr>
        <w:t>DEPARTMENT OF DISABILITIES AND SPECIAL NEEDS</w:t>
      </w:r>
      <w:r w:rsidRPr="008673FB">
        <w:rPr>
          <w:sz w:val="18"/>
        </w:rPr>
        <w:tab/>
      </w:r>
      <w:hyperlink w:anchor="section24" w:history="1">
        <w:r w:rsidRPr="00147AAA">
          <w:rPr>
            <w:rStyle w:val="Hyperlink"/>
            <w:sz w:val="18"/>
          </w:rPr>
          <w:t>401</w:t>
        </w:r>
      </w:hyperlink>
    </w:p>
    <w:p w:rsidR="00147AAA" w:rsidRPr="008673FB" w:rsidRDefault="00147AAA" w:rsidP="00623268">
      <w:pPr>
        <w:tabs>
          <w:tab w:val="left" w:pos="2160"/>
          <w:tab w:val="left" w:pos="2880"/>
          <w:tab w:val="right" w:pos="9360"/>
        </w:tabs>
        <w:rPr>
          <w:sz w:val="18"/>
        </w:rPr>
      </w:pPr>
      <w:r w:rsidRPr="008673FB">
        <w:rPr>
          <w:sz w:val="18"/>
        </w:rPr>
        <w:t>SECTION 1</w:t>
      </w:r>
      <w:r>
        <w:rPr>
          <w:sz w:val="18"/>
        </w:rPr>
        <w:t xml:space="preserve"> - </w:t>
      </w:r>
      <w:r>
        <w:rPr>
          <w:sz w:val="18"/>
        </w:rPr>
        <w:tab/>
      </w:r>
      <w:r w:rsidRPr="008673FB">
        <w:rPr>
          <w:sz w:val="18"/>
        </w:rPr>
        <w:t>H63</w:t>
      </w:r>
      <w:r>
        <w:rPr>
          <w:sz w:val="18"/>
        </w:rPr>
        <w:t xml:space="preserve"> - </w:t>
      </w:r>
      <w:r>
        <w:rPr>
          <w:sz w:val="18"/>
        </w:rPr>
        <w:tab/>
      </w:r>
      <w:r w:rsidRPr="008673FB">
        <w:rPr>
          <w:sz w:val="18"/>
        </w:rPr>
        <w:t>DEPARTMENT OF EDUCATION</w:t>
      </w:r>
      <w:r w:rsidRPr="008673FB">
        <w:rPr>
          <w:sz w:val="18"/>
        </w:rPr>
        <w:tab/>
      </w:r>
      <w:hyperlink w:anchor="section1" w:history="1">
        <w:r w:rsidRPr="00147AAA">
          <w:rPr>
            <w:rStyle w:val="Hyperlink"/>
            <w:sz w:val="18"/>
          </w:rPr>
          <w:t>321</w:t>
        </w:r>
      </w:hyperlink>
    </w:p>
    <w:p w:rsidR="00147AAA" w:rsidRPr="008673FB" w:rsidRDefault="00147AAA" w:rsidP="00623268">
      <w:pPr>
        <w:tabs>
          <w:tab w:val="left" w:pos="2160"/>
          <w:tab w:val="left" w:pos="2880"/>
          <w:tab w:val="right" w:pos="9360"/>
        </w:tabs>
        <w:rPr>
          <w:sz w:val="18"/>
        </w:rPr>
      </w:pPr>
      <w:r w:rsidRPr="008673FB">
        <w:rPr>
          <w:sz w:val="18"/>
        </w:rPr>
        <w:t>SECTION 1A</w:t>
      </w:r>
      <w:r>
        <w:rPr>
          <w:sz w:val="18"/>
        </w:rPr>
        <w:t xml:space="preserve"> - </w:t>
      </w:r>
      <w:r>
        <w:rPr>
          <w:sz w:val="18"/>
        </w:rPr>
        <w:tab/>
      </w:r>
      <w:r w:rsidRPr="008673FB">
        <w:rPr>
          <w:sz w:val="18"/>
        </w:rPr>
        <w:t>H63</w:t>
      </w:r>
      <w:r>
        <w:rPr>
          <w:sz w:val="18"/>
        </w:rPr>
        <w:t xml:space="preserve"> - </w:t>
      </w:r>
      <w:r>
        <w:rPr>
          <w:sz w:val="18"/>
        </w:rPr>
        <w:tab/>
      </w:r>
      <w:r w:rsidRPr="008673FB">
        <w:rPr>
          <w:sz w:val="18"/>
        </w:rPr>
        <w:t>DEPARTMENT OF EDUCATION-EIA</w:t>
      </w:r>
      <w:r w:rsidRPr="008673FB">
        <w:rPr>
          <w:sz w:val="18"/>
        </w:rPr>
        <w:tab/>
      </w:r>
      <w:hyperlink w:anchor="section1A" w:history="1">
        <w:r w:rsidRPr="00147AAA">
          <w:rPr>
            <w:rStyle w:val="Hyperlink"/>
            <w:sz w:val="18"/>
          </w:rPr>
          <w:t>347</w:t>
        </w:r>
      </w:hyperlink>
    </w:p>
    <w:p w:rsidR="00147AAA" w:rsidRPr="008673FB" w:rsidRDefault="00147AAA" w:rsidP="00623268">
      <w:pPr>
        <w:tabs>
          <w:tab w:val="left" w:pos="2160"/>
          <w:tab w:val="left" w:pos="2880"/>
          <w:tab w:val="right" w:pos="9360"/>
        </w:tabs>
        <w:rPr>
          <w:sz w:val="18"/>
        </w:rPr>
      </w:pPr>
      <w:r w:rsidRPr="008673FB">
        <w:rPr>
          <w:sz w:val="18"/>
        </w:rPr>
        <w:t>SECTION 67</w:t>
      </w:r>
      <w:r>
        <w:rPr>
          <w:sz w:val="18"/>
        </w:rPr>
        <w:t xml:space="preserve"> - </w:t>
      </w:r>
      <w:r>
        <w:rPr>
          <w:sz w:val="18"/>
        </w:rPr>
        <w:tab/>
      </w:r>
      <w:r w:rsidRPr="008673FB">
        <w:rPr>
          <w:sz w:val="18"/>
        </w:rPr>
        <w:t>R60</w:t>
      </w:r>
      <w:r>
        <w:rPr>
          <w:sz w:val="18"/>
        </w:rPr>
        <w:t xml:space="preserve"> - </w:t>
      </w:r>
      <w:r>
        <w:rPr>
          <w:sz w:val="18"/>
        </w:rPr>
        <w:tab/>
      </w:r>
      <w:r w:rsidRPr="008673FB">
        <w:rPr>
          <w:sz w:val="18"/>
        </w:rPr>
        <w:t>DEPARTMENT OF EMPLOYMENT AND WORKFORCE</w:t>
      </w:r>
      <w:r w:rsidRPr="008673FB">
        <w:rPr>
          <w:sz w:val="18"/>
        </w:rPr>
        <w:tab/>
      </w:r>
      <w:hyperlink w:anchor="section67" w:history="1">
        <w:r w:rsidRPr="00147AAA">
          <w:rPr>
            <w:rStyle w:val="Hyperlink"/>
            <w:sz w:val="18"/>
          </w:rPr>
          <w:t>451</w:t>
        </w:r>
      </w:hyperlink>
    </w:p>
    <w:p w:rsidR="00147AAA" w:rsidRPr="008673FB" w:rsidRDefault="00147AAA" w:rsidP="00623268">
      <w:pPr>
        <w:tabs>
          <w:tab w:val="left" w:pos="2160"/>
          <w:tab w:val="left" w:pos="2880"/>
          <w:tab w:val="right" w:pos="9360"/>
        </w:tabs>
        <w:rPr>
          <w:sz w:val="18"/>
        </w:rPr>
      </w:pPr>
      <w:r w:rsidRPr="008673FB">
        <w:rPr>
          <w:sz w:val="18"/>
        </w:rPr>
        <w:t>SECTION 22</w:t>
      </w:r>
      <w:r>
        <w:rPr>
          <w:sz w:val="18"/>
        </w:rPr>
        <w:t xml:space="preserve"> - </w:t>
      </w:r>
      <w:r>
        <w:rPr>
          <w:sz w:val="18"/>
        </w:rPr>
        <w:tab/>
      </w:r>
      <w:r w:rsidRPr="008673FB">
        <w:rPr>
          <w:sz w:val="18"/>
        </w:rPr>
        <w:t>J04</w:t>
      </w:r>
      <w:r>
        <w:rPr>
          <w:sz w:val="18"/>
        </w:rPr>
        <w:t xml:space="preserve"> - </w:t>
      </w:r>
      <w:r>
        <w:rPr>
          <w:sz w:val="18"/>
        </w:rPr>
        <w:tab/>
      </w:r>
      <w:r w:rsidRPr="008673FB">
        <w:rPr>
          <w:sz w:val="18"/>
        </w:rPr>
        <w:t>DEPARTMENT OF HEALTH AND ENVIRONMENTAL CONTROL</w:t>
      </w:r>
      <w:r w:rsidRPr="008673FB">
        <w:rPr>
          <w:sz w:val="18"/>
        </w:rPr>
        <w:tab/>
      </w:r>
      <w:hyperlink w:anchor="section22" w:history="1">
        <w:r w:rsidRPr="00147AAA">
          <w:rPr>
            <w:rStyle w:val="Hyperlink"/>
            <w:sz w:val="18"/>
          </w:rPr>
          <w:t>391</w:t>
        </w:r>
      </w:hyperlink>
    </w:p>
    <w:p w:rsidR="00147AAA" w:rsidRPr="008673FB" w:rsidRDefault="00147AAA" w:rsidP="00623268">
      <w:pPr>
        <w:tabs>
          <w:tab w:val="left" w:pos="2160"/>
          <w:tab w:val="left" w:pos="2880"/>
          <w:tab w:val="right" w:pos="9360"/>
        </w:tabs>
        <w:rPr>
          <w:sz w:val="18"/>
        </w:rPr>
      </w:pPr>
      <w:r w:rsidRPr="008673FB">
        <w:rPr>
          <w:sz w:val="18"/>
        </w:rPr>
        <w:t>SECTION 21</w:t>
      </w:r>
      <w:r>
        <w:rPr>
          <w:sz w:val="18"/>
        </w:rPr>
        <w:t xml:space="preserve"> - </w:t>
      </w:r>
      <w:r>
        <w:rPr>
          <w:sz w:val="18"/>
        </w:rPr>
        <w:tab/>
      </w:r>
      <w:r w:rsidRPr="008673FB">
        <w:rPr>
          <w:sz w:val="18"/>
        </w:rPr>
        <w:t>J02</w:t>
      </w:r>
      <w:r>
        <w:rPr>
          <w:sz w:val="18"/>
        </w:rPr>
        <w:t xml:space="preserve"> - </w:t>
      </w:r>
      <w:r>
        <w:rPr>
          <w:sz w:val="18"/>
        </w:rPr>
        <w:tab/>
      </w:r>
      <w:r w:rsidRPr="008673FB">
        <w:rPr>
          <w:sz w:val="18"/>
        </w:rPr>
        <w:t>DEPARTMENT OF HEALTH AND HUMAN SERVICES</w:t>
      </w:r>
      <w:r w:rsidRPr="008673FB">
        <w:rPr>
          <w:sz w:val="18"/>
        </w:rPr>
        <w:tab/>
      </w:r>
      <w:hyperlink w:anchor="section21" w:history="1">
        <w:r w:rsidRPr="00147AAA">
          <w:rPr>
            <w:rStyle w:val="Hyperlink"/>
            <w:sz w:val="18"/>
          </w:rPr>
          <w:t>385</w:t>
        </w:r>
      </w:hyperlink>
    </w:p>
    <w:p w:rsidR="00147AAA" w:rsidRPr="008673FB" w:rsidRDefault="00147AAA" w:rsidP="00623268">
      <w:pPr>
        <w:tabs>
          <w:tab w:val="left" w:pos="2160"/>
          <w:tab w:val="left" w:pos="2880"/>
          <w:tab w:val="right" w:pos="9360"/>
        </w:tabs>
        <w:rPr>
          <w:sz w:val="18"/>
        </w:rPr>
      </w:pPr>
      <w:r w:rsidRPr="008673FB">
        <w:rPr>
          <w:sz w:val="18"/>
        </w:rPr>
        <w:t>SECTION 62</w:t>
      </w:r>
      <w:r>
        <w:rPr>
          <w:sz w:val="18"/>
        </w:rPr>
        <w:t xml:space="preserve"> - </w:t>
      </w:r>
      <w:r>
        <w:rPr>
          <w:sz w:val="18"/>
        </w:rPr>
        <w:tab/>
      </w:r>
      <w:r w:rsidRPr="008673FB">
        <w:rPr>
          <w:sz w:val="18"/>
        </w:rPr>
        <w:t>R20</w:t>
      </w:r>
      <w:r>
        <w:rPr>
          <w:sz w:val="18"/>
        </w:rPr>
        <w:t xml:space="preserve"> - </w:t>
      </w:r>
      <w:r>
        <w:rPr>
          <w:sz w:val="18"/>
        </w:rPr>
        <w:tab/>
      </w:r>
      <w:r w:rsidRPr="008673FB">
        <w:rPr>
          <w:sz w:val="18"/>
        </w:rPr>
        <w:t>DEPARTMENT OF INSURANCE</w:t>
      </w:r>
      <w:r w:rsidRPr="008673FB">
        <w:rPr>
          <w:sz w:val="18"/>
        </w:rPr>
        <w:tab/>
      </w:r>
      <w:hyperlink w:anchor="section62" w:history="1">
        <w:r w:rsidRPr="00147AAA">
          <w:rPr>
            <w:rStyle w:val="Hyperlink"/>
            <w:sz w:val="18"/>
          </w:rPr>
          <w:t>447</w:t>
        </w:r>
      </w:hyperlink>
    </w:p>
    <w:p w:rsidR="00147AAA" w:rsidRPr="008673FB" w:rsidRDefault="00147AAA" w:rsidP="00623268">
      <w:pPr>
        <w:tabs>
          <w:tab w:val="left" w:pos="2160"/>
          <w:tab w:val="left" w:pos="2880"/>
          <w:tab w:val="right" w:pos="9360"/>
        </w:tabs>
        <w:rPr>
          <w:sz w:val="18"/>
        </w:rPr>
      </w:pPr>
      <w:r w:rsidRPr="008673FB">
        <w:rPr>
          <w:sz w:val="18"/>
        </w:rPr>
        <w:t>SECTION 53</w:t>
      </w:r>
      <w:r>
        <w:rPr>
          <w:sz w:val="18"/>
        </w:rPr>
        <w:t xml:space="preserve"> - </w:t>
      </w:r>
      <w:r>
        <w:rPr>
          <w:sz w:val="18"/>
        </w:rPr>
        <w:tab/>
      </w:r>
      <w:r w:rsidRPr="008673FB">
        <w:rPr>
          <w:sz w:val="18"/>
        </w:rPr>
        <w:t>N12</w:t>
      </w:r>
      <w:r>
        <w:rPr>
          <w:sz w:val="18"/>
        </w:rPr>
        <w:t xml:space="preserve"> - </w:t>
      </w:r>
      <w:r>
        <w:rPr>
          <w:sz w:val="18"/>
        </w:rPr>
        <w:tab/>
      </w:r>
      <w:r w:rsidRPr="008673FB">
        <w:rPr>
          <w:sz w:val="18"/>
        </w:rPr>
        <w:t>DEPARTMENT OF JUVENILE JUSTICE</w:t>
      </w:r>
      <w:r w:rsidRPr="008673FB">
        <w:rPr>
          <w:sz w:val="18"/>
        </w:rPr>
        <w:tab/>
      </w:r>
      <w:hyperlink w:anchor="section53" w:history="1">
        <w:r w:rsidRPr="00147AAA">
          <w:rPr>
            <w:rStyle w:val="Hyperlink"/>
            <w:sz w:val="18"/>
          </w:rPr>
          <w:t>442</w:t>
        </w:r>
      </w:hyperlink>
    </w:p>
    <w:p w:rsidR="00147AAA" w:rsidRPr="008673FB" w:rsidRDefault="00147AAA" w:rsidP="00623268">
      <w:pPr>
        <w:tabs>
          <w:tab w:val="left" w:pos="2160"/>
          <w:tab w:val="left" w:pos="2880"/>
          <w:tab w:val="right" w:pos="9360"/>
        </w:tabs>
        <w:rPr>
          <w:sz w:val="18"/>
        </w:rPr>
      </w:pPr>
      <w:r w:rsidRPr="008673FB">
        <w:rPr>
          <w:sz w:val="18"/>
        </w:rPr>
        <w:t>SECTION 65</w:t>
      </w:r>
      <w:r>
        <w:rPr>
          <w:sz w:val="18"/>
        </w:rPr>
        <w:t xml:space="preserve"> - </w:t>
      </w:r>
      <w:r>
        <w:rPr>
          <w:sz w:val="18"/>
        </w:rPr>
        <w:tab/>
      </w:r>
      <w:r w:rsidRPr="008673FB">
        <w:rPr>
          <w:sz w:val="18"/>
        </w:rPr>
        <w:t>R36</w:t>
      </w:r>
      <w:r>
        <w:rPr>
          <w:sz w:val="18"/>
        </w:rPr>
        <w:t xml:space="preserve"> - </w:t>
      </w:r>
      <w:r>
        <w:rPr>
          <w:sz w:val="18"/>
        </w:rPr>
        <w:tab/>
      </w:r>
      <w:r w:rsidRPr="008673FB">
        <w:rPr>
          <w:sz w:val="18"/>
        </w:rPr>
        <w:t>DEPARTMENT OF LABOR, LICENSING AND REGULATION</w:t>
      </w:r>
      <w:r w:rsidRPr="008673FB">
        <w:rPr>
          <w:sz w:val="18"/>
        </w:rPr>
        <w:tab/>
      </w:r>
      <w:hyperlink w:anchor="section65" w:history="1">
        <w:r w:rsidRPr="00147AAA">
          <w:rPr>
            <w:rStyle w:val="Hyperlink"/>
            <w:sz w:val="18"/>
          </w:rPr>
          <w:t>448</w:t>
        </w:r>
      </w:hyperlink>
    </w:p>
    <w:p w:rsidR="00147AAA" w:rsidRPr="008673FB" w:rsidRDefault="00147AAA" w:rsidP="00623268">
      <w:pPr>
        <w:tabs>
          <w:tab w:val="left" w:pos="2160"/>
          <w:tab w:val="left" w:pos="2880"/>
          <w:tab w:val="right" w:pos="9360"/>
        </w:tabs>
        <w:rPr>
          <w:sz w:val="18"/>
        </w:rPr>
      </w:pPr>
      <w:r w:rsidRPr="008673FB">
        <w:rPr>
          <w:sz w:val="18"/>
        </w:rPr>
        <w:t>SECTION 23</w:t>
      </w:r>
      <w:r>
        <w:rPr>
          <w:sz w:val="18"/>
        </w:rPr>
        <w:t xml:space="preserve"> - </w:t>
      </w:r>
      <w:r>
        <w:rPr>
          <w:sz w:val="18"/>
        </w:rPr>
        <w:tab/>
      </w:r>
      <w:r w:rsidRPr="008673FB">
        <w:rPr>
          <w:sz w:val="18"/>
        </w:rPr>
        <w:t>J12</w:t>
      </w:r>
      <w:r>
        <w:rPr>
          <w:sz w:val="18"/>
        </w:rPr>
        <w:t xml:space="preserve"> - </w:t>
      </w:r>
      <w:r>
        <w:rPr>
          <w:sz w:val="18"/>
        </w:rPr>
        <w:tab/>
      </w:r>
      <w:r w:rsidRPr="008673FB">
        <w:rPr>
          <w:sz w:val="18"/>
        </w:rPr>
        <w:t>DEPARTMENT OF MENTAL HEALTH</w:t>
      </w:r>
      <w:r w:rsidRPr="008673FB">
        <w:rPr>
          <w:sz w:val="18"/>
        </w:rPr>
        <w:tab/>
      </w:r>
      <w:hyperlink w:anchor="section23" w:history="1">
        <w:r w:rsidRPr="00147AAA">
          <w:rPr>
            <w:rStyle w:val="Hyperlink"/>
            <w:sz w:val="18"/>
          </w:rPr>
          <w:t>399</w:t>
        </w:r>
      </w:hyperlink>
    </w:p>
    <w:p w:rsidR="00147AAA" w:rsidRPr="008673FB" w:rsidRDefault="00147AAA" w:rsidP="00623268">
      <w:pPr>
        <w:tabs>
          <w:tab w:val="left" w:pos="2160"/>
          <w:tab w:val="left" w:pos="2880"/>
          <w:tab w:val="right" w:pos="9360"/>
        </w:tabs>
        <w:rPr>
          <w:sz w:val="18"/>
        </w:rPr>
      </w:pPr>
      <w:r w:rsidRPr="008673FB">
        <w:rPr>
          <w:sz w:val="18"/>
        </w:rPr>
        <w:t>SECTION 66</w:t>
      </w:r>
      <w:r>
        <w:rPr>
          <w:sz w:val="18"/>
        </w:rPr>
        <w:t xml:space="preserve"> - </w:t>
      </w:r>
      <w:r>
        <w:rPr>
          <w:sz w:val="18"/>
        </w:rPr>
        <w:tab/>
      </w:r>
      <w:r w:rsidRPr="008673FB">
        <w:rPr>
          <w:sz w:val="18"/>
        </w:rPr>
        <w:t>R40</w:t>
      </w:r>
      <w:r>
        <w:rPr>
          <w:sz w:val="18"/>
        </w:rPr>
        <w:t xml:space="preserve"> - </w:t>
      </w:r>
      <w:r>
        <w:rPr>
          <w:sz w:val="18"/>
        </w:rPr>
        <w:tab/>
      </w:r>
      <w:r w:rsidRPr="008673FB">
        <w:rPr>
          <w:sz w:val="18"/>
        </w:rPr>
        <w:t>DEPARTMENT OF MOTOR VEHICLES</w:t>
      </w:r>
      <w:r w:rsidRPr="008673FB">
        <w:rPr>
          <w:sz w:val="18"/>
        </w:rPr>
        <w:tab/>
      </w:r>
      <w:hyperlink w:anchor="section66" w:history="1">
        <w:r w:rsidRPr="00147AAA">
          <w:rPr>
            <w:rStyle w:val="Hyperlink"/>
            <w:sz w:val="18"/>
          </w:rPr>
          <w:t>450</w:t>
        </w:r>
      </w:hyperlink>
    </w:p>
    <w:p w:rsidR="00147AAA" w:rsidRPr="008673FB" w:rsidRDefault="00147AAA" w:rsidP="00623268">
      <w:pPr>
        <w:tabs>
          <w:tab w:val="left" w:pos="2160"/>
          <w:tab w:val="left" w:pos="2880"/>
          <w:tab w:val="right" w:pos="9360"/>
        </w:tabs>
        <w:rPr>
          <w:sz w:val="18"/>
        </w:rPr>
      </w:pPr>
      <w:r w:rsidRPr="008673FB">
        <w:rPr>
          <w:sz w:val="18"/>
        </w:rPr>
        <w:t>SECTION 37</w:t>
      </w:r>
      <w:r>
        <w:rPr>
          <w:sz w:val="18"/>
        </w:rPr>
        <w:t xml:space="preserve"> - </w:t>
      </w:r>
      <w:r>
        <w:rPr>
          <w:sz w:val="18"/>
        </w:rPr>
        <w:tab/>
      </w:r>
      <w:r w:rsidRPr="008673FB">
        <w:rPr>
          <w:sz w:val="18"/>
        </w:rPr>
        <w:t>P24</w:t>
      </w:r>
      <w:r>
        <w:rPr>
          <w:sz w:val="18"/>
        </w:rPr>
        <w:t xml:space="preserve"> - </w:t>
      </w:r>
      <w:r>
        <w:rPr>
          <w:sz w:val="18"/>
        </w:rPr>
        <w:tab/>
      </w:r>
      <w:r w:rsidRPr="008673FB">
        <w:rPr>
          <w:sz w:val="18"/>
        </w:rPr>
        <w:t>DEPARTMENT OF NATURAL RESOURCES</w:t>
      </w:r>
      <w:r w:rsidRPr="008673FB">
        <w:rPr>
          <w:sz w:val="18"/>
        </w:rPr>
        <w:tab/>
      </w:r>
      <w:hyperlink w:anchor="section37" w:history="1">
        <w:r w:rsidRPr="00147AAA">
          <w:rPr>
            <w:rStyle w:val="Hyperlink"/>
            <w:sz w:val="18"/>
          </w:rPr>
          <w:t>416</w:t>
        </w:r>
      </w:hyperlink>
    </w:p>
    <w:p w:rsidR="00147AAA" w:rsidRPr="008673FB" w:rsidRDefault="00147AAA" w:rsidP="00623268">
      <w:pPr>
        <w:tabs>
          <w:tab w:val="left" w:pos="2160"/>
          <w:tab w:val="left" w:pos="2880"/>
          <w:tab w:val="right" w:pos="9360"/>
        </w:tabs>
        <w:rPr>
          <w:sz w:val="18"/>
        </w:rPr>
      </w:pPr>
      <w:r w:rsidRPr="008673FB">
        <w:rPr>
          <w:sz w:val="18"/>
        </w:rPr>
        <w:t>SECTION 39</w:t>
      </w:r>
      <w:r>
        <w:rPr>
          <w:sz w:val="18"/>
        </w:rPr>
        <w:t xml:space="preserve"> - </w:t>
      </w:r>
      <w:r>
        <w:rPr>
          <w:sz w:val="18"/>
        </w:rPr>
        <w:tab/>
      </w:r>
      <w:r w:rsidRPr="008673FB">
        <w:rPr>
          <w:sz w:val="18"/>
        </w:rPr>
        <w:t>P28</w:t>
      </w:r>
      <w:r>
        <w:rPr>
          <w:sz w:val="18"/>
        </w:rPr>
        <w:t xml:space="preserve"> - </w:t>
      </w:r>
      <w:r>
        <w:rPr>
          <w:sz w:val="18"/>
        </w:rPr>
        <w:tab/>
      </w:r>
      <w:r w:rsidRPr="008673FB">
        <w:rPr>
          <w:sz w:val="18"/>
        </w:rPr>
        <w:t>DEPARTMENT OF PARKS, RECREATION AND TOURISM</w:t>
      </w:r>
      <w:r w:rsidRPr="008673FB">
        <w:rPr>
          <w:sz w:val="18"/>
        </w:rPr>
        <w:tab/>
      </w:r>
      <w:hyperlink w:anchor="section39" w:history="1">
        <w:r w:rsidRPr="00147AAA">
          <w:rPr>
            <w:rStyle w:val="Hyperlink"/>
            <w:sz w:val="18"/>
          </w:rPr>
          <w:t>418</w:t>
        </w:r>
      </w:hyperlink>
    </w:p>
    <w:p w:rsidR="00147AAA" w:rsidRPr="008673FB" w:rsidRDefault="00147AAA" w:rsidP="00623268">
      <w:pPr>
        <w:tabs>
          <w:tab w:val="left" w:pos="2160"/>
          <w:tab w:val="left" w:pos="2880"/>
          <w:tab w:val="right" w:pos="9360"/>
        </w:tabs>
        <w:rPr>
          <w:sz w:val="18"/>
        </w:rPr>
      </w:pPr>
      <w:r w:rsidRPr="008673FB">
        <w:rPr>
          <w:sz w:val="18"/>
        </w:rPr>
        <w:t>SECTION 52</w:t>
      </w:r>
      <w:r>
        <w:rPr>
          <w:sz w:val="18"/>
        </w:rPr>
        <w:t xml:space="preserve"> - </w:t>
      </w:r>
      <w:r>
        <w:rPr>
          <w:sz w:val="18"/>
        </w:rPr>
        <w:tab/>
      </w:r>
      <w:r w:rsidRPr="008673FB">
        <w:rPr>
          <w:sz w:val="18"/>
        </w:rPr>
        <w:t>N08</w:t>
      </w:r>
      <w:r>
        <w:rPr>
          <w:sz w:val="18"/>
        </w:rPr>
        <w:t xml:space="preserve"> - </w:t>
      </w:r>
      <w:r>
        <w:rPr>
          <w:sz w:val="18"/>
        </w:rPr>
        <w:tab/>
      </w:r>
      <w:r w:rsidRPr="008673FB">
        <w:rPr>
          <w:sz w:val="18"/>
        </w:rPr>
        <w:t>DEPARTMENT OF PROBATION, PAROLE &amp; PARDON SERVICES</w:t>
      </w:r>
      <w:r w:rsidRPr="008673FB">
        <w:rPr>
          <w:sz w:val="18"/>
        </w:rPr>
        <w:tab/>
      </w:r>
      <w:hyperlink w:anchor="section52" w:history="1">
        <w:r w:rsidRPr="00147AAA">
          <w:rPr>
            <w:rStyle w:val="Hyperlink"/>
            <w:sz w:val="18"/>
          </w:rPr>
          <w:t>441</w:t>
        </w:r>
      </w:hyperlink>
    </w:p>
    <w:p w:rsidR="00147AAA" w:rsidRPr="008673FB" w:rsidRDefault="00147AAA" w:rsidP="00623268">
      <w:pPr>
        <w:tabs>
          <w:tab w:val="left" w:pos="2160"/>
          <w:tab w:val="left" w:pos="2880"/>
          <w:tab w:val="right" w:pos="9360"/>
        </w:tabs>
        <w:rPr>
          <w:sz w:val="18"/>
        </w:rPr>
      </w:pPr>
      <w:r w:rsidRPr="008673FB">
        <w:rPr>
          <w:sz w:val="18"/>
        </w:rPr>
        <w:t>SECTION 49</w:t>
      </w:r>
      <w:r>
        <w:rPr>
          <w:sz w:val="18"/>
        </w:rPr>
        <w:t xml:space="preserve"> - </w:t>
      </w:r>
      <w:r>
        <w:rPr>
          <w:sz w:val="18"/>
        </w:rPr>
        <w:tab/>
      </w:r>
      <w:r w:rsidRPr="008673FB">
        <w:rPr>
          <w:sz w:val="18"/>
        </w:rPr>
        <w:t>K05</w:t>
      </w:r>
      <w:r>
        <w:rPr>
          <w:sz w:val="18"/>
        </w:rPr>
        <w:t xml:space="preserve"> - </w:t>
      </w:r>
      <w:r>
        <w:rPr>
          <w:sz w:val="18"/>
        </w:rPr>
        <w:tab/>
      </w:r>
      <w:r w:rsidRPr="008673FB">
        <w:rPr>
          <w:sz w:val="18"/>
        </w:rPr>
        <w:t>DEPARTMENT OF PUBLIC SAFETY</w:t>
      </w:r>
      <w:r w:rsidRPr="008673FB">
        <w:rPr>
          <w:sz w:val="18"/>
        </w:rPr>
        <w:tab/>
      </w:r>
      <w:hyperlink w:anchor="section49" w:history="1">
        <w:r w:rsidRPr="00147AAA">
          <w:rPr>
            <w:rStyle w:val="Hyperlink"/>
            <w:sz w:val="18"/>
          </w:rPr>
          <w:t>436</w:t>
        </w:r>
      </w:hyperlink>
    </w:p>
    <w:p w:rsidR="00147AAA" w:rsidRPr="008673FB" w:rsidRDefault="00147AAA" w:rsidP="00623268">
      <w:pPr>
        <w:tabs>
          <w:tab w:val="left" w:pos="2160"/>
          <w:tab w:val="left" w:pos="2880"/>
          <w:tab w:val="right" w:pos="9360"/>
        </w:tabs>
        <w:rPr>
          <w:sz w:val="18"/>
        </w:rPr>
      </w:pPr>
      <w:r w:rsidRPr="008673FB">
        <w:rPr>
          <w:sz w:val="18"/>
        </w:rPr>
        <w:t>SECTION 81</w:t>
      </w:r>
      <w:r>
        <w:rPr>
          <w:sz w:val="18"/>
        </w:rPr>
        <w:t xml:space="preserve"> - </w:t>
      </w:r>
      <w:r>
        <w:rPr>
          <w:sz w:val="18"/>
        </w:rPr>
        <w:tab/>
      </w:r>
      <w:r w:rsidRPr="008673FB">
        <w:rPr>
          <w:sz w:val="18"/>
        </w:rPr>
        <w:t>R44</w:t>
      </w:r>
      <w:r>
        <w:rPr>
          <w:sz w:val="18"/>
        </w:rPr>
        <w:t xml:space="preserve"> - </w:t>
      </w:r>
      <w:r>
        <w:rPr>
          <w:sz w:val="18"/>
        </w:rPr>
        <w:tab/>
      </w:r>
      <w:r w:rsidRPr="008673FB">
        <w:rPr>
          <w:sz w:val="18"/>
        </w:rPr>
        <w:t>DEPARTMENT OF REVENUE</w:t>
      </w:r>
      <w:r w:rsidRPr="008673FB">
        <w:rPr>
          <w:sz w:val="18"/>
        </w:rPr>
        <w:tab/>
      </w:r>
      <w:hyperlink w:anchor="section81" w:history="1">
        <w:r w:rsidRPr="00147AAA">
          <w:rPr>
            <w:rStyle w:val="Hyperlink"/>
            <w:sz w:val="18"/>
          </w:rPr>
          <w:t>485</w:t>
        </w:r>
      </w:hyperlink>
    </w:p>
    <w:p w:rsidR="00147AAA" w:rsidRPr="008673FB" w:rsidRDefault="00147AAA" w:rsidP="00623268">
      <w:pPr>
        <w:tabs>
          <w:tab w:val="left" w:pos="2160"/>
          <w:tab w:val="left" w:pos="2880"/>
          <w:tab w:val="right" w:pos="9360"/>
        </w:tabs>
        <w:rPr>
          <w:sz w:val="18"/>
        </w:rPr>
      </w:pPr>
      <w:r w:rsidRPr="008673FB">
        <w:rPr>
          <w:sz w:val="18"/>
        </w:rPr>
        <w:t>SECTION 26</w:t>
      </w:r>
      <w:r>
        <w:rPr>
          <w:sz w:val="18"/>
        </w:rPr>
        <w:t xml:space="preserve"> - </w:t>
      </w:r>
      <w:r>
        <w:rPr>
          <w:sz w:val="18"/>
        </w:rPr>
        <w:tab/>
      </w:r>
      <w:r w:rsidRPr="008673FB">
        <w:rPr>
          <w:sz w:val="18"/>
        </w:rPr>
        <w:t>L04</w:t>
      </w:r>
      <w:r>
        <w:rPr>
          <w:sz w:val="18"/>
        </w:rPr>
        <w:t xml:space="preserve"> - </w:t>
      </w:r>
      <w:r>
        <w:rPr>
          <w:sz w:val="18"/>
        </w:rPr>
        <w:tab/>
      </w:r>
      <w:r w:rsidRPr="008673FB">
        <w:rPr>
          <w:sz w:val="18"/>
        </w:rPr>
        <w:t>DEPARTMENT OF SOCIAL SERVICES</w:t>
      </w:r>
      <w:r w:rsidRPr="008673FB">
        <w:rPr>
          <w:sz w:val="18"/>
        </w:rPr>
        <w:tab/>
      </w:r>
      <w:hyperlink w:anchor="section26" w:history="1">
        <w:r w:rsidRPr="00147AAA">
          <w:rPr>
            <w:rStyle w:val="Hyperlink"/>
            <w:sz w:val="18"/>
          </w:rPr>
          <w:t>404</w:t>
        </w:r>
      </w:hyperlink>
    </w:p>
    <w:p w:rsidR="00147AAA" w:rsidRPr="008673FB" w:rsidRDefault="00147AAA" w:rsidP="00623268">
      <w:pPr>
        <w:tabs>
          <w:tab w:val="left" w:pos="2160"/>
          <w:tab w:val="left" w:pos="2880"/>
          <w:tab w:val="right" w:pos="9360"/>
        </w:tabs>
        <w:rPr>
          <w:sz w:val="18"/>
        </w:rPr>
      </w:pPr>
      <w:r w:rsidRPr="008673FB">
        <w:rPr>
          <w:sz w:val="18"/>
        </w:rPr>
        <w:t>SECTION 68A</w:t>
      </w:r>
      <w:r>
        <w:rPr>
          <w:sz w:val="18"/>
        </w:rPr>
        <w:t xml:space="preserve"> - </w:t>
      </w:r>
      <w:r>
        <w:rPr>
          <w:sz w:val="18"/>
        </w:rPr>
        <w:tab/>
      </w:r>
      <w:r w:rsidRPr="008673FB">
        <w:rPr>
          <w:sz w:val="18"/>
        </w:rPr>
        <w:t>U12</w:t>
      </w:r>
      <w:r>
        <w:rPr>
          <w:sz w:val="18"/>
        </w:rPr>
        <w:t xml:space="preserve"> - </w:t>
      </w:r>
      <w:r>
        <w:rPr>
          <w:sz w:val="18"/>
        </w:rPr>
        <w:tab/>
      </w:r>
      <w:r w:rsidRPr="008673FB">
        <w:rPr>
          <w:sz w:val="18"/>
        </w:rPr>
        <w:t>DEPARTMENT OF TRANSPORTATION</w:t>
      </w:r>
      <w:r w:rsidRPr="008673FB">
        <w:rPr>
          <w:sz w:val="18"/>
        </w:rPr>
        <w:tab/>
      </w:r>
      <w:hyperlink w:anchor="section68A" w:history="1">
        <w:r w:rsidRPr="00147AAA">
          <w:rPr>
            <w:rStyle w:val="Hyperlink"/>
            <w:sz w:val="18"/>
          </w:rPr>
          <w:t>452</w:t>
        </w:r>
      </w:hyperlink>
    </w:p>
    <w:p w:rsidR="00147AAA" w:rsidRPr="008673FB" w:rsidRDefault="00147AAA" w:rsidP="00623268">
      <w:pPr>
        <w:tabs>
          <w:tab w:val="left" w:pos="2160"/>
          <w:tab w:val="left" w:pos="2880"/>
          <w:tab w:val="right" w:pos="9360"/>
        </w:tabs>
        <w:rPr>
          <w:sz w:val="18"/>
        </w:rPr>
      </w:pPr>
      <w:r w:rsidRPr="008673FB">
        <w:rPr>
          <w:sz w:val="18"/>
        </w:rPr>
        <w:t>SECTION 20</w:t>
      </w:r>
      <w:r>
        <w:rPr>
          <w:sz w:val="18"/>
        </w:rPr>
        <w:t xml:space="preserve"> - </w:t>
      </w:r>
      <w:r>
        <w:rPr>
          <w:sz w:val="18"/>
        </w:rPr>
        <w:tab/>
      </w:r>
      <w:r w:rsidRPr="008673FB">
        <w:rPr>
          <w:sz w:val="18"/>
        </w:rPr>
        <w:t>H73</w:t>
      </w:r>
      <w:r>
        <w:rPr>
          <w:sz w:val="18"/>
        </w:rPr>
        <w:t xml:space="preserve"> - </w:t>
      </w:r>
      <w:r>
        <w:rPr>
          <w:sz w:val="18"/>
        </w:rPr>
        <w:tab/>
      </w:r>
      <w:r w:rsidRPr="008673FB">
        <w:rPr>
          <w:sz w:val="18"/>
        </w:rPr>
        <w:t>DEPARTMENT OF VOCATIONAL REHABILITATION</w:t>
      </w:r>
      <w:r w:rsidRPr="008673FB">
        <w:rPr>
          <w:sz w:val="18"/>
        </w:rPr>
        <w:tab/>
      </w:r>
      <w:hyperlink w:anchor="section20" w:history="1">
        <w:r w:rsidRPr="00147AAA">
          <w:rPr>
            <w:rStyle w:val="Hyperlink"/>
            <w:sz w:val="18"/>
          </w:rPr>
          <w:t>385</w:t>
        </w:r>
      </w:hyperlink>
    </w:p>
    <w:p w:rsidR="00147AAA" w:rsidRPr="008673FB" w:rsidRDefault="00147AAA" w:rsidP="00623268">
      <w:pPr>
        <w:tabs>
          <w:tab w:val="left" w:pos="2160"/>
          <w:tab w:val="left" w:pos="2880"/>
          <w:tab w:val="right" w:pos="9360"/>
        </w:tabs>
        <w:rPr>
          <w:sz w:val="18"/>
        </w:rPr>
      </w:pPr>
      <w:r w:rsidRPr="008673FB">
        <w:rPr>
          <w:sz w:val="18"/>
        </w:rPr>
        <w:t>SECTION 68D</w:t>
      </w:r>
      <w:r>
        <w:rPr>
          <w:sz w:val="18"/>
        </w:rPr>
        <w:t xml:space="preserve"> - </w:t>
      </w:r>
      <w:r>
        <w:rPr>
          <w:sz w:val="18"/>
        </w:rPr>
        <w:tab/>
      </w:r>
      <w:r w:rsidRPr="008673FB">
        <w:rPr>
          <w:sz w:val="18"/>
        </w:rPr>
        <w:t>U30</w:t>
      </w:r>
      <w:r>
        <w:rPr>
          <w:sz w:val="18"/>
        </w:rPr>
        <w:t xml:space="preserve"> - </w:t>
      </w:r>
      <w:r>
        <w:rPr>
          <w:sz w:val="18"/>
        </w:rPr>
        <w:tab/>
      </w:r>
      <w:r w:rsidRPr="008673FB">
        <w:rPr>
          <w:sz w:val="18"/>
        </w:rPr>
        <w:t>DIVISION OF AERONAUTICS</w:t>
      </w:r>
      <w:r w:rsidRPr="008673FB">
        <w:rPr>
          <w:sz w:val="18"/>
        </w:rPr>
        <w:tab/>
      </w:r>
      <w:hyperlink w:anchor="section68D" w:history="1">
        <w:r w:rsidRPr="00147AAA">
          <w:rPr>
            <w:rStyle w:val="Hyperlink"/>
            <w:sz w:val="18"/>
          </w:rPr>
          <w:t>454</w:t>
        </w:r>
      </w:hyperlink>
    </w:p>
    <w:p w:rsidR="00147AAA" w:rsidRPr="008673FB" w:rsidRDefault="00147AAA" w:rsidP="00623268">
      <w:pPr>
        <w:tabs>
          <w:tab w:val="left" w:pos="2160"/>
          <w:tab w:val="left" w:pos="2880"/>
          <w:tab w:val="right" w:pos="9360"/>
        </w:tabs>
        <w:rPr>
          <w:sz w:val="18"/>
        </w:rPr>
      </w:pPr>
      <w:r w:rsidRPr="008673FB">
        <w:rPr>
          <w:sz w:val="18"/>
        </w:rPr>
        <w:t>SECTION 19</w:t>
      </w:r>
      <w:r>
        <w:rPr>
          <w:sz w:val="18"/>
        </w:rPr>
        <w:t xml:space="preserve"> - </w:t>
      </w:r>
      <w:r>
        <w:rPr>
          <w:sz w:val="18"/>
        </w:rPr>
        <w:tab/>
      </w:r>
      <w:r w:rsidRPr="008673FB">
        <w:rPr>
          <w:sz w:val="18"/>
        </w:rPr>
        <w:t>H67</w:t>
      </w:r>
      <w:r>
        <w:rPr>
          <w:sz w:val="18"/>
        </w:rPr>
        <w:t xml:space="preserve"> - </w:t>
      </w:r>
      <w:r>
        <w:rPr>
          <w:sz w:val="18"/>
        </w:rPr>
        <w:tab/>
      </w:r>
      <w:r w:rsidRPr="008673FB">
        <w:rPr>
          <w:sz w:val="18"/>
        </w:rPr>
        <w:t>EDUCATIONAL TELEVISION COMMISSION</w:t>
      </w:r>
      <w:r w:rsidRPr="008673FB">
        <w:rPr>
          <w:sz w:val="18"/>
        </w:rPr>
        <w:tab/>
      </w:r>
      <w:hyperlink w:anchor="section19" w:history="1">
        <w:r w:rsidRPr="00147AAA">
          <w:rPr>
            <w:rStyle w:val="Hyperlink"/>
            <w:sz w:val="18"/>
          </w:rPr>
          <w:t>384</w:t>
        </w:r>
      </w:hyperlink>
    </w:p>
    <w:p w:rsidR="00147AAA" w:rsidRPr="008673FB" w:rsidRDefault="00147AAA" w:rsidP="00623268">
      <w:pPr>
        <w:tabs>
          <w:tab w:val="left" w:pos="2160"/>
          <w:tab w:val="left" w:pos="2880"/>
          <w:tab w:val="right" w:pos="9360"/>
        </w:tabs>
        <w:rPr>
          <w:sz w:val="18"/>
        </w:rPr>
      </w:pPr>
      <w:r w:rsidRPr="008673FB">
        <w:rPr>
          <w:sz w:val="18"/>
        </w:rPr>
        <w:t>SECTION 79</w:t>
      </w:r>
      <w:r>
        <w:rPr>
          <w:sz w:val="18"/>
        </w:rPr>
        <w:t xml:space="preserve"> - </w:t>
      </w:r>
      <w:r>
        <w:rPr>
          <w:sz w:val="18"/>
        </w:rPr>
        <w:tab/>
      </w:r>
      <w:r w:rsidRPr="008673FB">
        <w:rPr>
          <w:sz w:val="18"/>
        </w:rPr>
        <w:t>E28</w:t>
      </w:r>
      <w:r>
        <w:rPr>
          <w:sz w:val="18"/>
        </w:rPr>
        <w:t xml:space="preserve"> - </w:t>
      </w:r>
      <w:r>
        <w:rPr>
          <w:sz w:val="18"/>
        </w:rPr>
        <w:tab/>
      </w:r>
      <w:r w:rsidRPr="008673FB">
        <w:rPr>
          <w:sz w:val="18"/>
        </w:rPr>
        <w:t>ELECTION COMMISSION</w:t>
      </w:r>
      <w:r w:rsidRPr="008673FB">
        <w:rPr>
          <w:sz w:val="18"/>
        </w:rPr>
        <w:tab/>
      </w:r>
      <w:hyperlink w:anchor="section79" w:history="1">
        <w:r w:rsidRPr="00147AAA">
          <w:rPr>
            <w:rStyle w:val="Hyperlink"/>
            <w:sz w:val="18"/>
          </w:rPr>
          <w:t>474</w:t>
        </w:r>
      </w:hyperlink>
    </w:p>
    <w:p w:rsidR="00147AAA" w:rsidRPr="008673FB" w:rsidRDefault="00147AAA" w:rsidP="00623268">
      <w:pPr>
        <w:tabs>
          <w:tab w:val="left" w:pos="2160"/>
          <w:tab w:val="left" w:pos="2880"/>
          <w:tab w:val="right" w:pos="9360"/>
        </w:tabs>
        <w:rPr>
          <w:sz w:val="18"/>
        </w:rPr>
      </w:pPr>
      <w:r w:rsidRPr="008673FB">
        <w:rPr>
          <w:sz w:val="18"/>
        </w:rPr>
        <w:t>SECTION 1B</w:t>
      </w:r>
      <w:r>
        <w:rPr>
          <w:sz w:val="18"/>
        </w:rPr>
        <w:t xml:space="preserve"> - </w:t>
      </w:r>
      <w:r>
        <w:rPr>
          <w:sz w:val="18"/>
        </w:rPr>
        <w:tab/>
      </w:r>
      <w:r w:rsidRPr="008673FB">
        <w:rPr>
          <w:sz w:val="18"/>
        </w:rPr>
        <w:t>H62</w:t>
      </w:r>
      <w:r>
        <w:rPr>
          <w:sz w:val="18"/>
        </w:rPr>
        <w:t xml:space="preserve"> - </w:t>
      </w:r>
      <w:r>
        <w:rPr>
          <w:sz w:val="18"/>
        </w:rPr>
        <w:tab/>
      </w:r>
      <w:r w:rsidRPr="008673FB">
        <w:rPr>
          <w:sz w:val="18"/>
        </w:rPr>
        <w:t>FIRST STEPS TO SCHOOL READINESS</w:t>
      </w:r>
      <w:r w:rsidRPr="008673FB">
        <w:rPr>
          <w:sz w:val="18"/>
        </w:rPr>
        <w:tab/>
      </w:r>
      <w:hyperlink w:anchor="section1B" w:history="1">
        <w:r w:rsidRPr="00147AAA">
          <w:rPr>
            <w:rStyle w:val="Hyperlink"/>
            <w:sz w:val="18"/>
          </w:rPr>
          <w:t>371</w:t>
        </w:r>
      </w:hyperlink>
    </w:p>
    <w:p w:rsidR="00147AAA" w:rsidRPr="008673FB" w:rsidRDefault="00147AAA" w:rsidP="00623268">
      <w:pPr>
        <w:tabs>
          <w:tab w:val="left" w:pos="2160"/>
          <w:tab w:val="left" w:pos="2880"/>
          <w:tab w:val="right" w:pos="9360"/>
        </w:tabs>
        <w:rPr>
          <w:sz w:val="18"/>
        </w:rPr>
      </w:pPr>
      <w:r w:rsidRPr="008673FB">
        <w:rPr>
          <w:sz w:val="18"/>
        </w:rPr>
        <w:t>SECTION 33</w:t>
      </w:r>
      <w:r>
        <w:rPr>
          <w:sz w:val="18"/>
        </w:rPr>
        <w:t xml:space="preserve"> - </w:t>
      </w:r>
      <w:r>
        <w:rPr>
          <w:sz w:val="18"/>
        </w:rPr>
        <w:tab/>
      </w:r>
      <w:r w:rsidRPr="008673FB">
        <w:rPr>
          <w:sz w:val="18"/>
        </w:rPr>
        <w:t>P12</w:t>
      </w:r>
      <w:r>
        <w:rPr>
          <w:sz w:val="18"/>
        </w:rPr>
        <w:t xml:space="preserve"> - </w:t>
      </w:r>
      <w:r>
        <w:rPr>
          <w:sz w:val="18"/>
        </w:rPr>
        <w:tab/>
      </w:r>
      <w:r w:rsidRPr="008673FB">
        <w:rPr>
          <w:sz w:val="18"/>
        </w:rPr>
        <w:t>FORESTRY COMMISSION</w:t>
      </w:r>
      <w:r w:rsidRPr="008673FB">
        <w:rPr>
          <w:sz w:val="18"/>
        </w:rPr>
        <w:tab/>
      </w:r>
      <w:hyperlink w:anchor="section33" w:history="1">
        <w:r w:rsidRPr="00147AAA">
          <w:rPr>
            <w:rStyle w:val="Hyperlink"/>
            <w:sz w:val="18"/>
          </w:rPr>
          <w:t>413</w:t>
        </w:r>
      </w:hyperlink>
    </w:p>
    <w:p w:rsidR="00147AAA" w:rsidRPr="008673FB" w:rsidRDefault="00147AAA" w:rsidP="00623268">
      <w:pPr>
        <w:tabs>
          <w:tab w:val="left" w:pos="2160"/>
          <w:tab w:val="left" w:pos="2880"/>
          <w:tab w:val="right" w:pos="9360"/>
        </w:tabs>
        <w:rPr>
          <w:sz w:val="18"/>
        </w:rPr>
      </w:pPr>
      <w:r w:rsidRPr="008673FB">
        <w:rPr>
          <w:sz w:val="18"/>
        </w:rPr>
        <w:t>SECTION 89</w:t>
      </w:r>
      <w:r>
        <w:rPr>
          <w:sz w:val="18"/>
        </w:rPr>
        <w:t xml:space="preserve"> - </w:t>
      </w:r>
      <w:r>
        <w:rPr>
          <w:sz w:val="18"/>
        </w:rPr>
        <w:tab/>
      </w:r>
      <w:r w:rsidRPr="008673FB">
        <w:rPr>
          <w:sz w:val="18"/>
        </w:rPr>
        <w:t>X90</w:t>
      </w:r>
      <w:r>
        <w:rPr>
          <w:sz w:val="18"/>
        </w:rPr>
        <w:t xml:space="preserve"> - </w:t>
      </w:r>
      <w:r>
        <w:rPr>
          <w:sz w:val="18"/>
        </w:rPr>
        <w:tab/>
      </w:r>
      <w:r w:rsidRPr="008673FB">
        <w:rPr>
          <w:sz w:val="18"/>
        </w:rPr>
        <w:t>GENERAL PROVISIONS</w:t>
      </w:r>
      <w:r w:rsidRPr="008673FB">
        <w:rPr>
          <w:sz w:val="18"/>
        </w:rPr>
        <w:tab/>
      </w:r>
      <w:hyperlink w:anchor="section89" w:history="1">
        <w:r w:rsidRPr="00147AAA">
          <w:rPr>
            <w:rStyle w:val="Hyperlink"/>
            <w:sz w:val="18"/>
          </w:rPr>
          <w:t>489</w:t>
        </w:r>
      </w:hyperlink>
    </w:p>
    <w:p w:rsidR="00147AAA" w:rsidRPr="008673FB" w:rsidRDefault="00147AAA" w:rsidP="00623268">
      <w:pPr>
        <w:tabs>
          <w:tab w:val="left" w:pos="2160"/>
          <w:tab w:val="left" w:pos="2880"/>
          <w:tab w:val="right" w:pos="9360"/>
        </w:tabs>
        <w:rPr>
          <w:sz w:val="18"/>
        </w:rPr>
      </w:pPr>
      <w:r w:rsidRPr="008673FB">
        <w:rPr>
          <w:sz w:val="18"/>
        </w:rPr>
        <w:lastRenderedPageBreak/>
        <w:t>SECTION 32</w:t>
      </w:r>
      <w:r>
        <w:rPr>
          <w:sz w:val="18"/>
        </w:rPr>
        <w:t xml:space="preserve"> - </w:t>
      </w:r>
      <w:r>
        <w:rPr>
          <w:sz w:val="18"/>
        </w:rPr>
        <w:tab/>
      </w:r>
      <w:r w:rsidRPr="008673FB">
        <w:rPr>
          <w:sz w:val="18"/>
        </w:rPr>
        <w:t>L32</w:t>
      </w:r>
      <w:r>
        <w:rPr>
          <w:sz w:val="18"/>
        </w:rPr>
        <w:t xml:space="preserve"> - </w:t>
      </w:r>
      <w:r>
        <w:rPr>
          <w:sz w:val="18"/>
        </w:rPr>
        <w:tab/>
      </w:r>
      <w:r w:rsidRPr="008673FB">
        <w:rPr>
          <w:sz w:val="18"/>
        </w:rPr>
        <w:t>HOUSING FINANCE AND DEVELOPMENT AUTHORITY</w:t>
      </w:r>
      <w:r w:rsidRPr="008673FB">
        <w:rPr>
          <w:sz w:val="18"/>
        </w:rPr>
        <w:tab/>
      </w:r>
      <w:hyperlink w:anchor="section32" w:history="1">
        <w:r w:rsidRPr="00147AAA">
          <w:rPr>
            <w:rStyle w:val="Hyperlink"/>
            <w:sz w:val="18"/>
          </w:rPr>
          <w:t>413</w:t>
        </w:r>
      </w:hyperlink>
    </w:p>
    <w:p w:rsidR="00147AAA" w:rsidRPr="008673FB" w:rsidRDefault="00147AAA" w:rsidP="00623268">
      <w:pPr>
        <w:tabs>
          <w:tab w:val="left" w:pos="2160"/>
          <w:tab w:val="left" w:pos="2880"/>
          <w:tab w:val="right" w:pos="9360"/>
        </w:tabs>
        <w:rPr>
          <w:sz w:val="18"/>
        </w:rPr>
      </w:pPr>
      <w:r w:rsidRPr="008673FB">
        <w:rPr>
          <w:sz w:val="18"/>
        </w:rPr>
        <w:t>SECTION 54</w:t>
      </w:r>
      <w:r>
        <w:rPr>
          <w:sz w:val="18"/>
        </w:rPr>
        <w:t xml:space="preserve"> - </w:t>
      </w:r>
      <w:r>
        <w:rPr>
          <w:sz w:val="18"/>
        </w:rPr>
        <w:tab/>
      </w:r>
      <w:r w:rsidRPr="008673FB">
        <w:rPr>
          <w:sz w:val="18"/>
        </w:rPr>
        <w:t>L36</w:t>
      </w:r>
      <w:r>
        <w:rPr>
          <w:sz w:val="18"/>
        </w:rPr>
        <w:t xml:space="preserve"> - </w:t>
      </w:r>
      <w:r>
        <w:rPr>
          <w:sz w:val="18"/>
        </w:rPr>
        <w:tab/>
      </w:r>
      <w:r w:rsidRPr="008673FB">
        <w:rPr>
          <w:sz w:val="18"/>
        </w:rPr>
        <w:t>HUMAN AFFAIRS COMMISSION</w:t>
      </w:r>
      <w:r w:rsidRPr="008673FB">
        <w:rPr>
          <w:sz w:val="18"/>
        </w:rPr>
        <w:tab/>
      </w:r>
      <w:hyperlink w:anchor="section54" w:history="1">
        <w:r w:rsidRPr="00147AAA">
          <w:rPr>
            <w:rStyle w:val="Hyperlink"/>
            <w:sz w:val="18"/>
          </w:rPr>
          <w:t>445</w:t>
        </w:r>
      </w:hyperlink>
    </w:p>
    <w:p w:rsidR="00147AAA" w:rsidRPr="008673FB" w:rsidRDefault="00147AAA" w:rsidP="00623268">
      <w:pPr>
        <w:tabs>
          <w:tab w:val="left" w:pos="2160"/>
          <w:tab w:val="left" w:pos="2880"/>
          <w:tab w:val="right" w:pos="9360"/>
        </w:tabs>
        <w:rPr>
          <w:sz w:val="18"/>
        </w:rPr>
      </w:pPr>
      <w:r w:rsidRPr="008673FB">
        <w:rPr>
          <w:sz w:val="18"/>
        </w:rPr>
        <w:t>SECTION 5</w:t>
      </w:r>
      <w:r>
        <w:rPr>
          <w:sz w:val="18"/>
        </w:rPr>
        <w:t xml:space="preserve"> - </w:t>
      </w:r>
      <w:r>
        <w:rPr>
          <w:sz w:val="18"/>
        </w:rPr>
        <w:tab/>
      </w:r>
      <w:r w:rsidRPr="008673FB">
        <w:rPr>
          <w:sz w:val="18"/>
        </w:rPr>
        <w:t>L12</w:t>
      </w:r>
      <w:r>
        <w:rPr>
          <w:sz w:val="18"/>
        </w:rPr>
        <w:t xml:space="preserve"> - </w:t>
      </w:r>
      <w:r>
        <w:rPr>
          <w:sz w:val="18"/>
        </w:rPr>
        <w:tab/>
      </w:r>
      <w:r w:rsidRPr="008673FB">
        <w:rPr>
          <w:sz w:val="18"/>
        </w:rPr>
        <w:t>JOHN DE LA HOWE SCHOOL</w:t>
      </w:r>
      <w:r w:rsidRPr="008673FB">
        <w:rPr>
          <w:sz w:val="18"/>
        </w:rPr>
        <w:tab/>
      </w:r>
      <w:hyperlink w:anchor="section5" w:history="1">
        <w:r w:rsidRPr="00147AAA">
          <w:rPr>
            <w:rStyle w:val="Hyperlink"/>
            <w:sz w:val="18"/>
          </w:rPr>
          <w:t>378</w:t>
        </w:r>
      </w:hyperlink>
    </w:p>
    <w:p w:rsidR="00147AAA" w:rsidRPr="008673FB" w:rsidRDefault="00147AAA" w:rsidP="00623268">
      <w:pPr>
        <w:tabs>
          <w:tab w:val="left" w:pos="2160"/>
          <w:tab w:val="left" w:pos="2880"/>
          <w:tab w:val="right" w:pos="9360"/>
        </w:tabs>
        <w:rPr>
          <w:sz w:val="18"/>
        </w:rPr>
      </w:pPr>
      <w:r w:rsidRPr="008673FB">
        <w:rPr>
          <w:sz w:val="18"/>
        </w:rPr>
        <w:t>SECTION 44</w:t>
      </w:r>
      <w:r>
        <w:rPr>
          <w:sz w:val="18"/>
        </w:rPr>
        <w:t xml:space="preserve"> - </w:t>
      </w:r>
      <w:r>
        <w:rPr>
          <w:sz w:val="18"/>
        </w:rPr>
        <w:tab/>
      </w:r>
      <w:r w:rsidRPr="008673FB">
        <w:rPr>
          <w:sz w:val="18"/>
        </w:rPr>
        <w:t>B04</w:t>
      </w:r>
      <w:r>
        <w:rPr>
          <w:sz w:val="18"/>
        </w:rPr>
        <w:t xml:space="preserve"> - </w:t>
      </w:r>
      <w:r>
        <w:rPr>
          <w:sz w:val="18"/>
        </w:rPr>
        <w:tab/>
      </w:r>
      <w:r w:rsidRPr="008673FB">
        <w:rPr>
          <w:sz w:val="18"/>
        </w:rPr>
        <w:t>JUDICIAL DEPARTMENT</w:t>
      </w:r>
      <w:r w:rsidRPr="008673FB">
        <w:rPr>
          <w:sz w:val="18"/>
        </w:rPr>
        <w:tab/>
      </w:r>
      <w:hyperlink w:anchor="section44" w:history="1">
        <w:r w:rsidRPr="00147AAA">
          <w:rPr>
            <w:rStyle w:val="Hyperlink"/>
            <w:sz w:val="18"/>
          </w:rPr>
          <w:t>424</w:t>
        </w:r>
      </w:hyperlink>
    </w:p>
    <w:p w:rsidR="00147AAA" w:rsidRPr="008673FB" w:rsidRDefault="00147AAA" w:rsidP="00623268">
      <w:pPr>
        <w:tabs>
          <w:tab w:val="left" w:pos="2160"/>
          <w:tab w:val="left" w:pos="2880"/>
          <w:tab w:val="right" w:pos="9360"/>
        </w:tabs>
        <w:rPr>
          <w:sz w:val="18"/>
        </w:rPr>
      </w:pPr>
      <w:r w:rsidRPr="008673FB">
        <w:rPr>
          <w:sz w:val="18"/>
        </w:rPr>
        <w:t>SECTION 50</w:t>
      </w:r>
      <w:r>
        <w:rPr>
          <w:sz w:val="18"/>
        </w:rPr>
        <w:t xml:space="preserve"> - </w:t>
      </w:r>
      <w:r>
        <w:rPr>
          <w:sz w:val="18"/>
        </w:rPr>
        <w:tab/>
      </w:r>
      <w:r w:rsidRPr="008673FB">
        <w:rPr>
          <w:sz w:val="18"/>
        </w:rPr>
        <w:t>N20</w:t>
      </w:r>
      <w:r>
        <w:rPr>
          <w:sz w:val="18"/>
        </w:rPr>
        <w:t xml:space="preserve"> - </w:t>
      </w:r>
      <w:r>
        <w:rPr>
          <w:sz w:val="18"/>
        </w:rPr>
        <w:tab/>
      </w:r>
      <w:r w:rsidRPr="008673FB">
        <w:rPr>
          <w:sz w:val="18"/>
        </w:rPr>
        <w:t>LAW ENFORCEMENT TRAINING COUNCIL</w:t>
      </w:r>
      <w:r w:rsidRPr="008673FB">
        <w:rPr>
          <w:sz w:val="18"/>
        </w:rPr>
        <w:tab/>
      </w:r>
      <w:hyperlink w:anchor="section50" w:history="1">
        <w:r w:rsidRPr="00147AAA">
          <w:rPr>
            <w:rStyle w:val="Hyperlink"/>
            <w:sz w:val="18"/>
          </w:rPr>
          <w:t>437</w:t>
        </w:r>
      </w:hyperlink>
    </w:p>
    <w:p w:rsidR="00147AAA" w:rsidRPr="008673FB" w:rsidRDefault="00147AAA" w:rsidP="00623268">
      <w:pPr>
        <w:tabs>
          <w:tab w:val="left" w:pos="2160"/>
          <w:tab w:val="left" w:pos="2880"/>
          <w:tab w:val="right" w:pos="9360"/>
        </w:tabs>
        <w:rPr>
          <w:sz w:val="18"/>
        </w:rPr>
      </w:pPr>
      <w:r w:rsidRPr="008673FB">
        <w:rPr>
          <w:sz w:val="18"/>
        </w:rPr>
        <w:t>SECTION 70</w:t>
      </w:r>
      <w:r>
        <w:rPr>
          <w:sz w:val="18"/>
        </w:rPr>
        <w:t xml:space="preserve"> - </w:t>
      </w:r>
      <w:r>
        <w:rPr>
          <w:sz w:val="18"/>
        </w:rPr>
        <w:tab/>
      </w:r>
      <w:r w:rsidRPr="008673FB">
        <w:rPr>
          <w:sz w:val="18"/>
        </w:rPr>
        <w:t>A99</w:t>
      </w:r>
      <w:r>
        <w:rPr>
          <w:sz w:val="18"/>
        </w:rPr>
        <w:t xml:space="preserve"> - </w:t>
      </w:r>
      <w:r>
        <w:rPr>
          <w:sz w:val="18"/>
        </w:rPr>
        <w:tab/>
      </w:r>
      <w:r w:rsidRPr="008673FB">
        <w:rPr>
          <w:sz w:val="18"/>
        </w:rPr>
        <w:t>LEGISLATIVE DEPARTMENT</w:t>
      </w:r>
      <w:r w:rsidRPr="008673FB">
        <w:rPr>
          <w:sz w:val="18"/>
        </w:rPr>
        <w:tab/>
      </w:r>
      <w:hyperlink w:anchor="section70" w:history="1">
        <w:r w:rsidRPr="00147AAA">
          <w:rPr>
            <w:rStyle w:val="Hyperlink"/>
            <w:sz w:val="18"/>
          </w:rPr>
          <w:t>457</w:t>
        </w:r>
      </w:hyperlink>
    </w:p>
    <w:p w:rsidR="00147AAA" w:rsidRPr="008673FB" w:rsidRDefault="00147AAA" w:rsidP="00623268">
      <w:pPr>
        <w:tabs>
          <w:tab w:val="left" w:pos="2160"/>
          <w:tab w:val="left" w:pos="2880"/>
          <w:tab w:val="right" w:pos="9360"/>
        </w:tabs>
        <w:rPr>
          <w:sz w:val="18"/>
        </w:rPr>
      </w:pPr>
      <w:r w:rsidRPr="008673FB">
        <w:rPr>
          <w:sz w:val="18"/>
        </w:rPr>
        <w:t>SECTION 2</w:t>
      </w:r>
      <w:r>
        <w:rPr>
          <w:sz w:val="18"/>
        </w:rPr>
        <w:t xml:space="preserve"> - </w:t>
      </w:r>
      <w:r>
        <w:rPr>
          <w:sz w:val="18"/>
        </w:rPr>
        <w:tab/>
      </w:r>
      <w:r w:rsidRPr="008673FB">
        <w:rPr>
          <w:sz w:val="18"/>
        </w:rPr>
        <w:t>H66</w:t>
      </w:r>
      <w:r>
        <w:rPr>
          <w:sz w:val="18"/>
        </w:rPr>
        <w:t xml:space="preserve"> - </w:t>
      </w:r>
      <w:r>
        <w:rPr>
          <w:sz w:val="18"/>
        </w:rPr>
        <w:tab/>
      </w:r>
      <w:r w:rsidRPr="008673FB">
        <w:rPr>
          <w:sz w:val="18"/>
        </w:rPr>
        <w:t>LOTTERY EXPENDITURE ACCOUNT</w:t>
      </w:r>
      <w:r w:rsidRPr="008673FB">
        <w:rPr>
          <w:sz w:val="18"/>
        </w:rPr>
        <w:tab/>
      </w:r>
      <w:hyperlink w:anchor="section2" w:history="1">
        <w:r w:rsidRPr="00147AAA">
          <w:rPr>
            <w:rStyle w:val="Hyperlink"/>
            <w:sz w:val="18"/>
          </w:rPr>
          <w:t>371</w:t>
        </w:r>
      </w:hyperlink>
    </w:p>
    <w:p w:rsidR="00147AAA" w:rsidRPr="008673FB" w:rsidRDefault="00147AAA" w:rsidP="00623268">
      <w:pPr>
        <w:tabs>
          <w:tab w:val="left" w:pos="2160"/>
          <w:tab w:val="left" w:pos="2880"/>
          <w:tab w:val="right" w:pos="9360"/>
        </w:tabs>
        <w:rPr>
          <w:sz w:val="18"/>
        </w:rPr>
      </w:pPr>
      <w:r w:rsidRPr="008673FB">
        <w:rPr>
          <w:sz w:val="18"/>
        </w:rPr>
        <w:t>SECTION 17</w:t>
      </w:r>
      <w:r>
        <w:rPr>
          <w:sz w:val="18"/>
        </w:rPr>
        <w:t xml:space="preserve"> - </w:t>
      </w:r>
      <w:r>
        <w:rPr>
          <w:sz w:val="18"/>
        </w:rPr>
        <w:tab/>
      </w:r>
      <w:r w:rsidRPr="008673FB">
        <w:rPr>
          <w:sz w:val="18"/>
        </w:rPr>
        <w:t>H54</w:t>
      </w:r>
      <w:r>
        <w:rPr>
          <w:sz w:val="18"/>
        </w:rPr>
        <w:t xml:space="preserve"> - </w:t>
      </w:r>
      <w:r>
        <w:rPr>
          <w:sz w:val="18"/>
        </w:rPr>
        <w:tab/>
      </w:r>
      <w:r w:rsidRPr="008673FB">
        <w:rPr>
          <w:sz w:val="18"/>
        </w:rPr>
        <w:t>MEDICAL UNIVERSITY OF SOUTH CAROLINA</w:t>
      </w:r>
      <w:r w:rsidRPr="008673FB">
        <w:rPr>
          <w:sz w:val="18"/>
        </w:rPr>
        <w:tab/>
      </w:r>
      <w:hyperlink w:anchor="section17" w:history="1">
        <w:r w:rsidRPr="00147AAA">
          <w:rPr>
            <w:rStyle w:val="Hyperlink"/>
            <w:sz w:val="18"/>
          </w:rPr>
          <w:t>383</w:t>
        </w:r>
      </w:hyperlink>
    </w:p>
    <w:p w:rsidR="00147AAA" w:rsidRPr="008673FB" w:rsidRDefault="00147AAA" w:rsidP="00623268">
      <w:pPr>
        <w:tabs>
          <w:tab w:val="left" w:pos="2160"/>
          <w:tab w:val="left" w:pos="2880"/>
          <w:tab w:val="right" w:pos="9360"/>
        </w:tabs>
        <w:rPr>
          <w:sz w:val="18"/>
        </w:rPr>
      </w:pPr>
      <w:r w:rsidRPr="008673FB">
        <w:rPr>
          <w:sz w:val="18"/>
        </w:rPr>
        <w:t>SECTION 78</w:t>
      </w:r>
      <w:r>
        <w:rPr>
          <w:sz w:val="18"/>
        </w:rPr>
        <w:t xml:space="preserve"> - </w:t>
      </w:r>
      <w:r>
        <w:rPr>
          <w:sz w:val="18"/>
        </w:rPr>
        <w:tab/>
      </w:r>
      <w:r w:rsidRPr="008673FB">
        <w:rPr>
          <w:sz w:val="18"/>
        </w:rPr>
        <w:t>E24</w:t>
      </w:r>
      <w:r>
        <w:rPr>
          <w:sz w:val="18"/>
        </w:rPr>
        <w:t xml:space="preserve"> - </w:t>
      </w:r>
      <w:r>
        <w:rPr>
          <w:sz w:val="18"/>
        </w:rPr>
        <w:tab/>
      </w:r>
      <w:r w:rsidRPr="008673FB">
        <w:rPr>
          <w:sz w:val="18"/>
        </w:rPr>
        <w:t>OFFICE OF ADJUTANT GENERAL</w:t>
      </w:r>
      <w:r w:rsidRPr="008673FB">
        <w:rPr>
          <w:sz w:val="18"/>
        </w:rPr>
        <w:tab/>
      </w:r>
      <w:hyperlink w:anchor="section78" w:history="1">
        <w:r w:rsidRPr="00147AAA">
          <w:rPr>
            <w:rStyle w:val="Hyperlink"/>
            <w:sz w:val="18"/>
          </w:rPr>
          <w:t>472</w:t>
        </w:r>
      </w:hyperlink>
    </w:p>
    <w:p w:rsidR="00147AAA" w:rsidRPr="008673FB" w:rsidRDefault="00147AAA" w:rsidP="00623268">
      <w:pPr>
        <w:tabs>
          <w:tab w:val="left" w:pos="2160"/>
          <w:tab w:val="left" w:pos="2880"/>
          <w:tab w:val="right" w:pos="9360"/>
        </w:tabs>
        <w:rPr>
          <w:sz w:val="18"/>
        </w:rPr>
      </w:pPr>
      <w:r w:rsidRPr="008673FB">
        <w:rPr>
          <w:sz w:val="18"/>
        </w:rPr>
        <w:t>SECTION 45</w:t>
      </w:r>
      <w:r>
        <w:rPr>
          <w:sz w:val="18"/>
        </w:rPr>
        <w:t xml:space="preserve"> - </w:t>
      </w:r>
      <w:r>
        <w:rPr>
          <w:sz w:val="18"/>
        </w:rPr>
        <w:tab/>
      </w:r>
      <w:r w:rsidRPr="008673FB">
        <w:rPr>
          <w:sz w:val="18"/>
        </w:rPr>
        <w:t>E20</w:t>
      </w:r>
      <w:r>
        <w:rPr>
          <w:sz w:val="18"/>
        </w:rPr>
        <w:t xml:space="preserve"> - </w:t>
      </w:r>
      <w:r>
        <w:rPr>
          <w:sz w:val="18"/>
        </w:rPr>
        <w:tab/>
      </w:r>
      <w:r w:rsidRPr="008673FB">
        <w:rPr>
          <w:sz w:val="18"/>
        </w:rPr>
        <w:t>OFFICE OF ATTORNEY GENERAL</w:t>
      </w:r>
      <w:r w:rsidRPr="008673FB">
        <w:rPr>
          <w:sz w:val="18"/>
        </w:rPr>
        <w:tab/>
      </w:r>
      <w:hyperlink w:anchor="section45" w:history="1">
        <w:r w:rsidRPr="00147AAA">
          <w:rPr>
            <w:rStyle w:val="Hyperlink"/>
            <w:sz w:val="18"/>
          </w:rPr>
          <w:t>426</w:t>
        </w:r>
      </w:hyperlink>
    </w:p>
    <w:p w:rsidR="00147AAA" w:rsidRPr="008673FB" w:rsidRDefault="00147AAA" w:rsidP="00623268">
      <w:pPr>
        <w:tabs>
          <w:tab w:val="left" w:pos="2160"/>
          <w:tab w:val="left" w:pos="2880"/>
          <w:tab w:val="right" w:pos="9360"/>
        </w:tabs>
        <w:rPr>
          <w:sz w:val="18"/>
        </w:rPr>
      </w:pPr>
      <w:r w:rsidRPr="008673FB">
        <w:rPr>
          <w:sz w:val="18"/>
        </w:rPr>
        <w:t>SECTION 75</w:t>
      </w:r>
      <w:r>
        <w:rPr>
          <w:sz w:val="18"/>
        </w:rPr>
        <w:t xml:space="preserve"> - </w:t>
      </w:r>
      <w:r>
        <w:rPr>
          <w:sz w:val="18"/>
        </w:rPr>
        <w:tab/>
      </w:r>
      <w:r w:rsidRPr="008673FB">
        <w:rPr>
          <w:sz w:val="18"/>
        </w:rPr>
        <w:t>E12</w:t>
      </w:r>
      <w:r>
        <w:rPr>
          <w:sz w:val="18"/>
        </w:rPr>
        <w:t xml:space="preserve"> - </w:t>
      </w:r>
      <w:r>
        <w:rPr>
          <w:sz w:val="18"/>
        </w:rPr>
        <w:tab/>
      </w:r>
      <w:r w:rsidRPr="008673FB">
        <w:rPr>
          <w:sz w:val="18"/>
        </w:rPr>
        <w:t>OFFICE OF COMPTROLLER GENERAL</w:t>
      </w:r>
      <w:r w:rsidRPr="008673FB">
        <w:rPr>
          <w:sz w:val="18"/>
        </w:rPr>
        <w:tab/>
      </w:r>
      <w:hyperlink w:anchor="section75" w:history="1">
        <w:r w:rsidRPr="00147AAA">
          <w:rPr>
            <w:rStyle w:val="Hyperlink"/>
            <w:sz w:val="18"/>
          </w:rPr>
          <w:t>468</w:t>
        </w:r>
      </w:hyperlink>
    </w:p>
    <w:p w:rsidR="00147AAA" w:rsidRPr="008673FB" w:rsidRDefault="00147AAA" w:rsidP="00623268">
      <w:pPr>
        <w:tabs>
          <w:tab w:val="left" w:pos="2160"/>
          <w:tab w:val="left" w:pos="2880"/>
          <w:tab w:val="right" w:pos="9360"/>
        </w:tabs>
        <w:rPr>
          <w:sz w:val="18"/>
        </w:rPr>
      </w:pPr>
      <w:r w:rsidRPr="008673FB">
        <w:rPr>
          <w:sz w:val="18"/>
        </w:rPr>
        <w:t>SECTION 57</w:t>
      </w:r>
      <w:r>
        <w:rPr>
          <w:sz w:val="18"/>
        </w:rPr>
        <w:t xml:space="preserve"> - </w:t>
      </w:r>
      <w:r>
        <w:rPr>
          <w:sz w:val="18"/>
        </w:rPr>
        <w:tab/>
      </w:r>
      <w:r w:rsidRPr="008673FB">
        <w:rPr>
          <w:sz w:val="18"/>
        </w:rPr>
        <w:t>R06</w:t>
      </w:r>
      <w:r>
        <w:rPr>
          <w:sz w:val="18"/>
        </w:rPr>
        <w:t xml:space="preserve"> - </w:t>
      </w:r>
      <w:r>
        <w:rPr>
          <w:sz w:val="18"/>
        </w:rPr>
        <w:tab/>
      </w:r>
      <w:r w:rsidRPr="008673FB">
        <w:rPr>
          <w:sz w:val="18"/>
        </w:rPr>
        <w:t>OFFICE OF REGULATORY STAFF</w:t>
      </w:r>
      <w:r w:rsidRPr="008673FB">
        <w:rPr>
          <w:sz w:val="18"/>
        </w:rPr>
        <w:tab/>
      </w:r>
      <w:hyperlink w:anchor="section57" w:history="1">
        <w:r w:rsidRPr="00147AAA">
          <w:rPr>
            <w:rStyle w:val="Hyperlink"/>
            <w:sz w:val="18"/>
          </w:rPr>
          <w:t>446</w:t>
        </w:r>
      </w:hyperlink>
    </w:p>
    <w:p w:rsidR="00147AAA" w:rsidRPr="008673FB" w:rsidRDefault="00147AAA" w:rsidP="00623268">
      <w:pPr>
        <w:tabs>
          <w:tab w:val="left" w:pos="2160"/>
          <w:tab w:val="left" w:pos="2880"/>
          <w:tab w:val="right" w:pos="9360"/>
        </w:tabs>
        <w:rPr>
          <w:sz w:val="18"/>
        </w:rPr>
      </w:pPr>
      <w:r w:rsidRPr="008673FB">
        <w:rPr>
          <w:sz w:val="18"/>
        </w:rPr>
        <w:t>SECTION 74</w:t>
      </w:r>
      <w:r>
        <w:rPr>
          <w:sz w:val="18"/>
        </w:rPr>
        <w:t xml:space="preserve"> - </w:t>
      </w:r>
      <w:r>
        <w:rPr>
          <w:sz w:val="18"/>
        </w:rPr>
        <w:tab/>
      </w:r>
      <w:r w:rsidRPr="008673FB">
        <w:rPr>
          <w:sz w:val="18"/>
        </w:rPr>
        <w:t>E08</w:t>
      </w:r>
      <w:r>
        <w:rPr>
          <w:sz w:val="18"/>
        </w:rPr>
        <w:t xml:space="preserve"> - </w:t>
      </w:r>
      <w:r>
        <w:rPr>
          <w:sz w:val="18"/>
        </w:rPr>
        <w:tab/>
      </w:r>
      <w:r w:rsidRPr="008673FB">
        <w:rPr>
          <w:sz w:val="18"/>
        </w:rPr>
        <w:t>OFFICE OF SECRETARY OF STATE</w:t>
      </w:r>
      <w:r w:rsidRPr="008673FB">
        <w:rPr>
          <w:sz w:val="18"/>
        </w:rPr>
        <w:tab/>
      </w:r>
      <w:hyperlink w:anchor="section74" w:history="1">
        <w:r w:rsidRPr="00147AAA">
          <w:rPr>
            <w:rStyle w:val="Hyperlink"/>
            <w:sz w:val="18"/>
          </w:rPr>
          <w:t>468</w:t>
        </w:r>
      </w:hyperlink>
    </w:p>
    <w:p w:rsidR="00147AAA" w:rsidRPr="008673FB" w:rsidRDefault="00147AAA" w:rsidP="00623268">
      <w:pPr>
        <w:tabs>
          <w:tab w:val="left" w:pos="2160"/>
          <w:tab w:val="left" w:pos="2880"/>
          <w:tab w:val="right" w:pos="9360"/>
        </w:tabs>
        <w:rPr>
          <w:sz w:val="18"/>
        </w:rPr>
      </w:pPr>
      <w:r w:rsidRPr="008673FB">
        <w:rPr>
          <w:sz w:val="18"/>
        </w:rPr>
        <w:t>SECTION 76</w:t>
      </w:r>
      <w:r>
        <w:rPr>
          <w:sz w:val="18"/>
        </w:rPr>
        <w:t xml:space="preserve"> - </w:t>
      </w:r>
      <w:r>
        <w:rPr>
          <w:sz w:val="18"/>
        </w:rPr>
        <w:tab/>
      </w:r>
      <w:r w:rsidRPr="008673FB">
        <w:rPr>
          <w:sz w:val="18"/>
        </w:rPr>
        <w:t>E16</w:t>
      </w:r>
      <w:r>
        <w:rPr>
          <w:sz w:val="18"/>
        </w:rPr>
        <w:t xml:space="preserve"> - </w:t>
      </w:r>
      <w:r>
        <w:rPr>
          <w:sz w:val="18"/>
        </w:rPr>
        <w:tab/>
      </w:r>
      <w:r w:rsidRPr="008673FB">
        <w:rPr>
          <w:sz w:val="18"/>
        </w:rPr>
        <w:t>OFFICE OF STATE TREASURER</w:t>
      </w:r>
      <w:r w:rsidRPr="008673FB">
        <w:rPr>
          <w:sz w:val="18"/>
        </w:rPr>
        <w:tab/>
      </w:r>
      <w:hyperlink w:anchor="section76" w:history="1">
        <w:r w:rsidRPr="00147AAA">
          <w:rPr>
            <w:rStyle w:val="Hyperlink"/>
            <w:sz w:val="18"/>
          </w:rPr>
          <w:t>470</w:t>
        </w:r>
      </w:hyperlink>
    </w:p>
    <w:p w:rsidR="00147AAA" w:rsidRPr="008673FB" w:rsidRDefault="00147AAA" w:rsidP="00623268">
      <w:pPr>
        <w:tabs>
          <w:tab w:val="left" w:pos="2160"/>
          <w:tab w:val="left" w:pos="2880"/>
          <w:tab w:val="right" w:pos="9360"/>
        </w:tabs>
        <w:rPr>
          <w:sz w:val="18"/>
        </w:rPr>
      </w:pPr>
      <w:r w:rsidRPr="008673FB">
        <w:rPr>
          <w:sz w:val="18"/>
        </w:rPr>
        <w:t>SECTION 72</w:t>
      </w:r>
      <w:r>
        <w:rPr>
          <w:sz w:val="18"/>
        </w:rPr>
        <w:t xml:space="preserve"> - </w:t>
      </w:r>
      <w:r>
        <w:rPr>
          <w:sz w:val="18"/>
        </w:rPr>
        <w:tab/>
      </w:r>
      <w:r w:rsidRPr="008673FB">
        <w:rPr>
          <w:sz w:val="18"/>
        </w:rPr>
        <w:t>D21</w:t>
      </w:r>
      <w:r>
        <w:rPr>
          <w:sz w:val="18"/>
        </w:rPr>
        <w:t xml:space="preserve"> - </w:t>
      </w:r>
      <w:r>
        <w:rPr>
          <w:sz w:val="18"/>
        </w:rPr>
        <w:tab/>
      </w:r>
      <w:r w:rsidRPr="008673FB">
        <w:rPr>
          <w:sz w:val="18"/>
        </w:rPr>
        <w:t>OFFICE OF THE GOVERNOR</w:t>
      </w:r>
      <w:r w:rsidRPr="008673FB">
        <w:rPr>
          <w:sz w:val="18"/>
        </w:rPr>
        <w:tab/>
      </w:r>
      <w:hyperlink w:anchor="section72" w:history="1">
        <w:r w:rsidRPr="00147AAA">
          <w:rPr>
            <w:rStyle w:val="Hyperlink"/>
            <w:sz w:val="18"/>
          </w:rPr>
          <w:t>464</w:t>
        </w:r>
      </w:hyperlink>
    </w:p>
    <w:p w:rsidR="00147AAA" w:rsidRPr="008673FB" w:rsidRDefault="00147AAA" w:rsidP="00623268">
      <w:pPr>
        <w:tabs>
          <w:tab w:val="left" w:pos="2160"/>
          <w:tab w:val="left" w:pos="2880"/>
          <w:tab w:val="right" w:pos="9360"/>
        </w:tabs>
        <w:rPr>
          <w:sz w:val="18"/>
        </w:rPr>
      </w:pPr>
      <w:r w:rsidRPr="008673FB">
        <w:rPr>
          <w:sz w:val="18"/>
        </w:rPr>
        <w:t>SECTION 73</w:t>
      </w:r>
      <w:r>
        <w:rPr>
          <w:sz w:val="18"/>
        </w:rPr>
        <w:t xml:space="preserve"> - </w:t>
      </w:r>
      <w:r>
        <w:rPr>
          <w:sz w:val="18"/>
        </w:rPr>
        <w:tab/>
      </w:r>
      <w:r w:rsidRPr="008673FB">
        <w:rPr>
          <w:sz w:val="18"/>
        </w:rPr>
        <w:t>E04</w:t>
      </w:r>
      <w:r>
        <w:rPr>
          <w:sz w:val="18"/>
        </w:rPr>
        <w:t xml:space="preserve"> - </w:t>
      </w:r>
      <w:r>
        <w:rPr>
          <w:sz w:val="18"/>
        </w:rPr>
        <w:tab/>
      </w:r>
      <w:r w:rsidRPr="008673FB">
        <w:rPr>
          <w:sz w:val="18"/>
        </w:rPr>
        <w:t>OFFICE OF THE LIEUTENANT GOVERNOR</w:t>
      </w:r>
      <w:r w:rsidRPr="008673FB">
        <w:rPr>
          <w:sz w:val="18"/>
        </w:rPr>
        <w:tab/>
      </w:r>
      <w:hyperlink w:anchor="section73" w:history="1">
        <w:r w:rsidRPr="00147AAA">
          <w:rPr>
            <w:rStyle w:val="Hyperlink"/>
            <w:sz w:val="18"/>
          </w:rPr>
          <w:t>467</w:t>
        </w:r>
      </w:hyperlink>
    </w:p>
    <w:p w:rsidR="00147AAA" w:rsidRPr="008673FB" w:rsidRDefault="00147AAA" w:rsidP="00623268">
      <w:pPr>
        <w:tabs>
          <w:tab w:val="left" w:pos="2160"/>
          <w:tab w:val="left" w:pos="2880"/>
          <w:tab w:val="right" w:pos="9360"/>
        </w:tabs>
        <w:rPr>
          <w:sz w:val="18"/>
        </w:rPr>
      </w:pPr>
      <w:r w:rsidRPr="008673FB">
        <w:rPr>
          <w:sz w:val="18"/>
        </w:rPr>
        <w:t>SECTION 83</w:t>
      </w:r>
      <w:r>
        <w:rPr>
          <w:sz w:val="18"/>
        </w:rPr>
        <w:t xml:space="preserve"> - </w:t>
      </w:r>
      <w:r>
        <w:rPr>
          <w:sz w:val="18"/>
        </w:rPr>
        <w:tab/>
      </w:r>
      <w:r w:rsidRPr="008673FB">
        <w:rPr>
          <w:sz w:val="18"/>
        </w:rPr>
        <w:t>S60</w:t>
      </w:r>
      <w:r>
        <w:rPr>
          <w:sz w:val="18"/>
        </w:rPr>
        <w:t xml:space="preserve"> - </w:t>
      </w:r>
      <w:r>
        <w:rPr>
          <w:sz w:val="18"/>
        </w:rPr>
        <w:tab/>
      </w:r>
      <w:r w:rsidRPr="008673FB">
        <w:rPr>
          <w:sz w:val="18"/>
        </w:rPr>
        <w:t>PROCUREMENT REVIEW PANEL</w:t>
      </w:r>
      <w:r w:rsidRPr="008673FB">
        <w:rPr>
          <w:sz w:val="18"/>
        </w:rPr>
        <w:tab/>
      </w:r>
      <w:hyperlink w:anchor="section83" w:history="1">
        <w:r w:rsidRPr="00147AAA">
          <w:rPr>
            <w:rStyle w:val="Hyperlink"/>
            <w:sz w:val="18"/>
          </w:rPr>
          <w:t>487</w:t>
        </w:r>
      </w:hyperlink>
    </w:p>
    <w:p w:rsidR="00147AAA" w:rsidRPr="008673FB" w:rsidRDefault="00147AAA" w:rsidP="00623268">
      <w:pPr>
        <w:tabs>
          <w:tab w:val="left" w:pos="2160"/>
          <w:tab w:val="left" w:pos="2880"/>
          <w:tab w:val="right" w:pos="9360"/>
        </w:tabs>
        <w:rPr>
          <w:sz w:val="18"/>
        </w:rPr>
      </w:pPr>
      <w:r w:rsidRPr="008673FB">
        <w:rPr>
          <w:sz w:val="18"/>
        </w:rPr>
        <w:t>SECTION 46</w:t>
      </w:r>
      <w:r>
        <w:rPr>
          <w:sz w:val="18"/>
        </w:rPr>
        <w:t xml:space="preserve"> - </w:t>
      </w:r>
      <w:r>
        <w:rPr>
          <w:sz w:val="18"/>
        </w:rPr>
        <w:tab/>
      </w:r>
      <w:r w:rsidRPr="008673FB">
        <w:rPr>
          <w:sz w:val="18"/>
        </w:rPr>
        <w:t>E21</w:t>
      </w:r>
      <w:r>
        <w:rPr>
          <w:sz w:val="18"/>
        </w:rPr>
        <w:t xml:space="preserve"> - </w:t>
      </w:r>
      <w:r>
        <w:rPr>
          <w:sz w:val="18"/>
        </w:rPr>
        <w:tab/>
      </w:r>
      <w:r w:rsidRPr="008673FB">
        <w:rPr>
          <w:sz w:val="18"/>
        </w:rPr>
        <w:t>PROSECUTION COORDINATION COMMISSION</w:t>
      </w:r>
      <w:r w:rsidRPr="008673FB">
        <w:rPr>
          <w:sz w:val="18"/>
        </w:rPr>
        <w:tab/>
      </w:r>
      <w:hyperlink w:anchor="section46" w:history="1">
        <w:r w:rsidRPr="00147AAA">
          <w:rPr>
            <w:rStyle w:val="Hyperlink"/>
            <w:sz w:val="18"/>
          </w:rPr>
          <w:t>427</w:t>
        </w:r>
      </w:hyperlink>
    </w:p>
    <w:p w:rsidR="00147AAA" w:rsidRPr="008673FB" w:rsidRDefault="00147AAA" w:rsidP="00623268">
      <w:pPr>
        <w:tabs>
          <w:tab w:val="left" w:pos="2160"/>
          <w:tab w:val="left" w:pos="2880"/>
          <w:tab w:val="right" w:pos="9360"/>
        </w:tabs>
        <w:rPr>
          <w:sz w:val="18"/>
        </w:rPr>
      </w:pPr>
      <w:r w:rsidRPr="008673FB">
        <w:rPr>
          <w:sz w:val="18"/>
        </w:rPr>
        <w:t>SECTION 43</w:t>
      </w:r>
      <w:r>
        <w:rPr>
          <w:sz w:val="18"/>
        </w:rPr>
        <w:t xml:space="preserve"> - </w:t>
      </w:r>
      <w:r>
        <w:rPr>
          <w:sz w:val="18"/>
        </w:rPr>
        <w:tab/>
      </w:r>
      <w:r w:rsidRPr="008673FB">
        <w:rPr>
          <w:sz w:val="18"/>
        </w:rPr>
        <w:t>P40</w:t>
      </w:r>
      <w:r>
        <w:rPr>
          <w:sz w:val="18"/>
        </w:rPr>
        <w:t xml:space="preserve"> - </w:t>
      </w:r>
      <w:r>
        <w:rPr>
          <w:sz w:val="18"/>
        </w:rPr>
        <w:tab/>
      </w:r>
      <w:r w:rsidRPr="008673FB">
        <w:rPr>
          <w:sz w:val="18"/>
        </w:rPr>
        <w:t>S.C. CONSERVATION BANK</w:t>
      </w:r>
      <w:r w:rsidRPr="008673FB">
        <w:rPr>
          <w:sz w:val="18"/>
        </w:rPr>
        <w:tab/>
      </w:r>
      <w:hyperlink w:anchor="section43" w:history="1">
        <w:r w:rsidRPr="00147AAA">
          <w:rPr>
            <w:rStyle w:val="Hyperlink"/>
            <w:sz w:val="18"/>
          </w:rPr>
          <w:t>424</w:t>
        </w:r>
      </w:hyperlink>
    </w:p>
    <w:p w:rsidR="00147AAA" w:rsidRPr="008673FB" w:rsidRDefault="00147AAA" w:rsidP="00623268">
      <w:pPr>
        <w:tabs>
          <w:tab w:val="left" w:pos="2160"/>
          <w:tab w:val="left" w:pos="2880"/>
          <w:tab w:val="right" w:pos="9360"/>
        </w:tabs>
        <w:rPr>
          <w:sz w:val="18"/>
        </w:rPr>
      </w:pPr>
      <w:r w:rsidRPr="008673FB">
        <w:rPr>
          <w:sz w:val="18"/>
        </w:rPr>
        <w:t>SECTION 4</w:t>
      </w:r>
      <w:r>
        <w:rPr>
          <w:sz w:val="18"/>
        </w:rPr>
        <w:t xml:space="preserve"> - </w:t>
      </w:r>
      <w:r>
        <w:rPr>
          <w:sz w:val="18"/>
        </w:rPr>
        <w:tab/>
      </w:r>
      <w:r w:rsidRPr="008673FB">
        <w:rPr>
          <w:sz w:val="18"/>
        </w:rPr>
        <w:t>H75</w:t>
      </w:r>
      <w:r>
        <w:rPr>
          <w:sz w:val="18"/>
        </w:rPr>
        <w:t xml:space="preserve"> - </w:t>
      </w:r>
      <w:r>
        <w:rPr>
          <w:sz w:val="18"/>
        </w:rPr>
        <w:tab/>
      </w:r>
      <w:r w:rsidRPr="008673FB">
        <w:rPr>
          <w:sz w:val="18"/>
        </w:rPr>
        <w:t>SCHOOL FOR THE DEAF AND THE BLIND</w:t>
      </w:r>
      <w:r w:rsidRPr="008673FB">
        <w:rPr>
          <w:sz w:val="18"/>
        </w:rPr>
        <w:tab/>
      </w:r>
      <w:hyperlink w:anchor="section4" w:history="1">
        <w:r w:rsidRPr="00147AAA">
          <w:rPr>
            <w:rStyle w:val="Hyperlink"/>
            <w:sz w:val="18"/>
          </w:rPr>
          <w:t>376</w:t>
        </w:r>
      </w:hyperlink>
    </w:p>
    <w:p w:rsidR="00147AAA" w:rsidRPr="008673FB" w:rsidRDefault="00147AAA" w:rsidP="00623268">
      <w:pPr>
        <w:tabs>
          <w:tab w:val="left" w:pos="2160"/>
          <w:tab w:val="left" w:pos="2880"/>
          <w:tab w:val="right" w:pos="9360"/>
        </w:tabs>
        <w:rPr>
          <w:sz w:val="18"/>
        </w:rPr>
      </w:pPr>
      <w:r w:rsidRPr="008673FB">
        <w:rPr>
          <w:sz w:val="18"/>
        </w:rPr>
        <w:t>SECTION 38</w:t>
      </w:r>
      <w:r>
        <w:rPr>
          <w:sz w:val="18"/>
        </w:rPr>
        <w:t xml:space="preserve"> - </w:t>
      </w:r>
      <w:r>
        <w:rPr>
          <w:sz w:val="18"/>
        </w:rPr>
        <w:tab/>
      </w:r>
      <w:r w:rsidRPr="008673FB">
        <w:rPr>
          <w:sz w:val="18"/>
        </w:rPr>
        <w:t>P26</w:t>
      </w:r>
      <w:r>
        <w:rPr>
          <w:sz w:val="18"/>
        </w:rPr>
        <w:t xml:space="preserve"> - </w:t>
      </w:r>
      <w:r>
        <w:rPr>
          <w:sz w:val="18"/>
        </w:rPr>
        <w:tab/>
      </w:r>
      <w:r w:rsidRPr="008673FB">
        <w:rPr>
          <w:sz w:val="18"/>
        </w:rPr>
        <w:t>SEA GRANT CONSORTIUM</w:t>
      </w:r>
      <w:r w:rsidRPr="008673FB">
        <w:rPr>
          <w:sz w:val="18"/>
        </w:rPr>
        <w:tab/>
      </w:r>
      <w:hyperlink w:anchor="section38" w:history="1">
        <w:r w:rsidRPr="00147AAA">
          <w:rPr>
            <w:rStyle w:val="Hyperlink"/>
            <w:sz w:val="18"/>
          </w:rPr>
          <w:t>418</w:t>
        </w:r>
      </w:hyperlink>
    </w:p>
    <w:p w:rsidR="00147AAA" w:rsidRPr="008673FB" w:rsidRDefault="00147AAA" w:rsidP="00623268">
      <w:pPr>
        <w:tabs>
          <w:tab w:val="left" w:pos="2160"/>
          <w:tab w:val="left" w:pos="2880"/>
          <w:tab w:val="right" w:pos="9360"/>
        </w:tabs>
        <w:rPr>
          <w:sz w:val="18"/>
        </w:rPr>
      </w:pPr>
      <w:r w:rsidRPr="008673FB">
        <w:rPr>
          <w:sz w:val="18"/>
        </w:rPr>
        <w:t>SECTION 14</w:t>
      </w:r>
      <w:r>
        <w:rPr>
          <w:sz w:val="18"/>
        </w:rPr>
        <w:t xml:space="preserve"> - </w:t>
      </w:r>
      <w:r>
        <w:rPr>
          <w:sz w:val="18"/>
        </w:rPr>
        <w:tab/>
      </w:r>
      <w:r w:rsidRPr="008673FB">
        <w:rPr>
          <w:sz w:val="18"/>
        </w:rPr>
        <w:t>H24</w:t>
      </w:r>
      <w:r>
        <w:rPr>
          <w:sz w:val="18"/>
        </w:rPr>
        <w:t xml:space="preserve"> - </w:t>
      </w:r>
      <w:r>
        <w:rPr>
          <w:sz w:val="18"/>
        </w:rPr>
        <w:tab/>
      </w:r>
      <w:r w:rsidRPr="008673FB">
        <w:rPr>
          <w:sz w:val="18"/>
        </w:rPr>
        <w:t>SOUTH CAROLINA STATE UNIVERSITY</w:t>
      </w:r>
      <w:r w:rsidRPr="008673FB">
        <w:rPr>
          <w:sz w:val="18"/>
        </w:rPr>
        <w:tab/>
      </w:r>
      <w:hyperlink w:anchor="section14" w:history="1">
        <w:r w:rsidRPr="00147AAA">
          <w:rPr>
            <w:rStyle w:val="Hyperlink"/>
            <w:sz w:val="18"/>
          </w:rPr>
          <w:t>382</w:t>
        </w:r>
      </w:hyperlink>
    </w:p>
    <w:p w:rsidR="00147AAA" w:rsidRPr="008673FB" w:rsidRDefault="00147AAA" w:rsidP="00623268">
      <w:pPr>
        <w:tabs>
          <w:tab w:val="left" w:pos="2160"/>
          <w:tab w:val="left" w:pos="2880"/>
          <w:tab w:val="right" w:pos="9360"/>
        </w:tabs>
        <w:rPr>
          <w:sz w:val="18"/>
        </w:rPr>
      </w:pPr>
      <w:r w:rsidRPr="008673FB">
        <w:rPr>
          <w:sz w:val="18"/>
        </w:rPr>
        <w:t>SECTION 59</w:t>
      </w:r>
      <w:r>
        <w:rPr>
          <w:sz w:val="18"/>
        </w:rPr>
        <w:t xml:space="preserve"> - </w:t>
      </w:r>
      <w:r>
        <w:rPr>
          <w:sz w:val="18"/>
        </w:rPr>
        <w:tab/>
      </w:r>
      <w:r w:rsidRPr="008673FB">
        <w:rPr>
          <w:sz w:val="18"/>
        </w:rPr>
        <w:t>R12</w:t>
      </w:r>
      <w:r>
        <w:rPr>
          <w:sz w:val="18"/>
        </w:rPr>
        <w:t xml:space="preserve"> - </w:t>
      </w:r>
      <w:r>
        <w:rPr>
          <w:sz w:val="18"/>
        </w:rPr>
        <w:tab/>
      </w:r>
      <w:r w:rsidRPr="008673FB">
        <w:rPr>
          <w:sz w:val="18"/>
        </w:rPr>
        <w:t>STATE ACCIDENT FUND</w:t>
      </w:r>
      <w:r w:rsidRPr="008673FB">
        <w:rPr>
          <w:sz w:val="18"/>
        </w:rPr>
        <w:tab/>
      </w:r>
      <w:hyperlink w:anchor="section59" w:history="1">
        <w:r w:rsidRPr="00147AAA">
          <w:rPr>
            <w:rStyle w:val="Hyperlink"/>
            <w:sz w:val="18"/>
          </w:rPr>
          <w:t>447</w:t>
        </w:r>
      </w:hyperlink>
    </w:p>
    <w:p w:rsidR="00147AAA" w:rsidRPr="008673FB" w:rsidRDefault="00147AAA" w:rsidP="00623268">
      <w:pPr>
        <w:tabs>
          <w:tab w:val="left" w:pos="2160"/>
          <w:tab w:val="left" w:pos="2880"/>
          <w:tab w:val="right" w:pos="9360"/>
        </w:tabs>
        <w:rPr>
          <w:sz w:val="18"/>
        </w:rPr>
      </w:pPr>
      <w:r w:rsidRPr="008673FB">
        <w:rPr>
          <w:sz w:val="18"/>
        </w:rPr>
        <w:t>SECTION 18</w:t>
      </w:r>
      <w:r>
        <w:rPr>
          <w:sz w:val="18"/>
        </w:rPr>
        <w:t xml:space="preserve"> - </w:t>
      </w:r>
      <w:r>
        <w:rPr>
          <w:sz w:val="18"/>
        </w:rPr>
        <w:tab/>
      </w:r>
      <w:r w:rsidRPr="008673FB">
        <w:rPr>
          <w:sz w:val="18"/>
        </w:rPr>
        <w:t>H59</w:t>
      </w:r>
      <w:r>
        <w:rPr>
          <w:sz w:val="18"/>
        </w:rPr>
        <w:t xml:space="preserve"> - </w:t>
      </w:r>
      <w:r>
        <w:rPr>
          <w:sz w:val="18"/>
        </w:rPr>
        <w:tab/>
      </w:r>
      <w:r w:rsidRPr="008673FB">
        <w:rPr>
          <w:sz w:val="18"/>
        </w:rPr>
        <w:t>STATE BOARD FOR TECHNICAL AND COMPREHENSIVE EDUCATION</w:t>
      </w:r>
      <w:r w:rsidRPr="008673FB">
        <w:rPr>
          <w:sz w:val="18"/>
        </w:rPr>
        <w:tab/>
      </w:r>
      <w:hyperlink w:anchor="section18" w:history="1">
        <w:r w:rsidRPr="00147AAA">
          <w:rPr>
            <w:rStyle w:val="Hyperlink"/>
            <w:sz w:val="18"/>
          </w:rPr>
          <w:t>383</w:t>
        </w:r>
      </w:hyperlink>
    </w:p>
    <w:p w:rsidR="00147AAA" w:rsidRPr="008673FB" w:rsidRDefault="00147AAA" w:rsidP="00623268">
      <w:pPr>
        <w:tabs>
          <w:tab w:val="left" w:pos="2160"/>
          <w:tab w:val="left" w:pos="2880"/>
          <w:tab w:val="right" w:pos="9360"/>
        </w:tabs>
        <w:rPr>
          <w:sz w:val="18"/>
        </w:rPr>
      </w:pPr>
      <w:r w:rsidRPr="008673FB">
        <w:rPr>
          <w:sz w:val="18"/>
        </w:rPr>
        <w:t>SECTION 82</w:t>
      </w:r>
      <w:r>
        <w:rPr>
          <w:sz w:val="18"/>
        </w:rPr>
        <w:t xml:space="preserve"> - </w:t>
      </w:r>
      <w:r>
        <w:rPr>
          <w:sz w:val="18"/>
        </w:rPr>
        <w:tab/>
      </w:r>
      <w:r w:rsidRPr="008673FB">
        <w:rPr>
          <w:sz w:val="18"/>
        </w:rPr>
        <w:t>R52</w:t>
      </w:r>
      <w:r>
        <w:rPr>
          <w:sz w:val="18"/>
        </w:rPr>
        <w:t xml:space="preserve"> - </w:t>
      </w:r>
      <w:r>
        <w:rPr>
          <w:sz w:val="18"/>
        </w:rPr>
        <w:tab/>
      </w:r>
      <w:r w:rsidRPr="008673FB">
        <w:rPr>
          <w:sz w:val="18"/>
        </w:rPr>
        <w:t>STATE ETHICS COMMISSION</w:t>
      </w:r>
      <w:r w:rsidRPr="008673FB">
        <w:rPr>
          <w:sz w:val="18"/>
        </w:rPr>
        <w:tab/>
      </w:r>
      <w:hyperlink w:anchor="section82" w:history="1">
        <w:r w:rsidRPr="00147AAA">
          <w:rPr>
            <w:rStyle w:val="Hyperlink"/>
            <w:sz w:val="18"/>
          </w:rPr>
          <w:t>486</w:t>
        </w:r>
      </w:hyperlink>
    </w:p>
    <w:p w:rsidR="00147AAA" w:rsidRPr="008673FB" w:rsidRDefault="00147AAA" w:rsidP="00623268">
      <w:pPr>
        <w:tabs>
          <w:tab w:val="left" w:pos="2160"/>
          <w:tab w:val="left" w:pos="2880"/>
          <w:tab w:val="right" w:pos="9360"/>
        </w:tabs>
        <w:rPr>
          <w:sz w:val="18"/>
        </w:rPr>
      </w:pPr>
      <w:r w:rsidRPr="008673FB">
        <w:rPr>
          <w:sz w:val="18"/>
        </w:rPr>
        <w:t>SECTION 48</w:t>
      </w:r>
      <w:r>
        <w:rPr>
          <w:sz w:val="18"/>
        </w:rPr>
        <w:t xml:space="preserve"> - </w:t>
      </w:r>
      <w:r>
        <w:rPr>
          <w:sz w:val="18"/>
        </w:rPr>
        <w:tab/>
      </w:r>
      <w:r w:rsidRPr="008673FB">
        <w:rPr>
          <w:sz w:val="18"/>
        </w:rPr>
        <w:t>D10</w:t>
      </w:r>
      <w:r>
        <w:rPr>
          <w:sz w:val="18"/>
        </w:rPr>
        <w:t xml:space="preserve"> - </w:t>
      </w:r>
      <w:r>
        <w:rPr>
          <w:sz w:val="18"/>
        </w:rPr>
        <w:tab/>
      </w:r>
      <w:r w:rsidRPr="008673FB">
        <w:rPr>
          <w:sz w:val="18"/>
        </w:rPr>
        <w:t>STATE LAW ENFORCEMENT DIVISION</w:t>
      </w:r>
      <w:r w:rsidRPr="008673FB">
        <w:rPr>
          <w:sz w:val="18"/>
        </w:rPr>
        <w:tab/>
      </w:r>
      <w:hyperlink w:anchor="section48" w:history="1">
        <w:r w:rsidRPr="00147AAA">
          <w:rPr>
            <w:rStyle w:val="Hyperlink"/>
            <w:sz w:val="18"/>
          </w:rPr>
          <w:t>434</w:t>
        </w:r>
      </w:hyperlink>
    </w:p>
    <w:p w:rsidR="00147AAA" w:rsidRPr="008673FB" w:rsidRDefault="00147AAA" w:rsidP="00623268">
      <w:pPr>
        <w:tabs>
          <w:tab w:val="left" w:pos="2160"/>
          <w:tab w:val="left" w:pos="2880"/>
          <w:tab w:val="right" w:pos="9360"/>
        </w:tabs>
        <w:rPr>
          <w:sz w:val="18"/>
        </w:rPr>
      </w:pPr>
      <w:r w:rsidRPr="008673FB">
        <w:rPr>
          <w:sz w:val="18"/>
        </w:rPr>
        <w:t>SECTION 29</w:t>
      </w:r>
      <w:r>
        <w:rPr>
          <w:sz w:val="18"/>
        </w:rPr>
        <w:t xml:space="preserve"> - </w:t>
      </w:r>
      <w:r>
        <w:rPr>
          <w:sz w:val="18"/>
        </w:rPr>
        <w:tab/>
      </w:r>
      <w:r w:rsidRPr="008673FB">
        <w:rPr>
          <w:sz w:val="18"/>
        </w:rPr>
        <w:t>H87</w:t>
      </w:r>
      <w:r>
        <w:rPr>
          <w:sz w:val="18"/>
        </w:rPr>
        <w:t xml:space="preserve"> - </w:t>
      </w:r>
      <w:r>
        <w:rPr>
          <w:sz w:val="18"/>
        </w:rPr>
        <w:tab/>
      </w:r>
      <w:r w:rsidRPr="008673FB">
        <w:rPr>
          <w:sz w:val="18"/>
        </w:rPr>
        <w:t>STATE LIBRARY</w:t>
      </w:r>
      <w:r w:rsidRPr="008673FB">
        <w:rPr>
          <w:sz w:val="18"/>
        </w:rPr>
        <w:tab/>
      </w:r>
      <w:hyperlink w:anchor="section29" w:history="1">
        <w:r w:rsidRPr="00147AAA">
          <w:rPr>
            <w:rStyle w:val="Hyperlink"/>
            <w:sz w:val="18"/>
          </w:rPr>
          <w:t>410</w:t>
        </w:r>
      </w:hyperlink>
    </w:p>
    <w:p w:rsidR="00147AAA" w:rsidRPr="008673FB" w:rsidRDefault="00147AAA" w:rsidP="00623268">
      <w:pPr>
        <w:tabs>
          <w:tab w:val="left" w:pos="2160"/>
          <w:tab w:val="left" w:pos="2880"/>
          <w:tab w:val="right" w:pos="9360"/>
        </w:tabs>
        <w:rPr>
          <w:sz w:val="18"/>
        </w:rPr>
      </w:pPr>
      <w:r w:rsidRPr="008673FB">
        <w:rPr>
          <w:sz w:val="18"/>
        </w:rPr>
        <w:t>SECTION 31</w:t>
      </w:r>
      <w:r>
        <w:rPr>
          <w:sz w:val="18"/>
        </w:rPr>
        <w:t xml:space="preserve"> - </w:t>
      </w:r>
      <w:r>
        <w:rPr>
          <w:sz w:val="18"/>
        </w:rPr>
        <w:tab/>
      </w:r>
      <w:r w:rsidRPr="008673FB">
        <w:rPr>
          <w:sz w:val="18"/>
        </w:rPr>
        <w:t>H95</w:t>
      </w:r>
      <w:r>
        <w:rPr>
          <w:sz w:val="18"/>
        </w:rPr>
        <w:t xml:space="preserve"> - </w:t>
      </w:r>
      <w:r>
        <w:rPr>
          <w:sz w:val="18"/>
        </w:rPr>
        <w:tab/>
      </w:r>
      <w:r w:rsidRPr="008673FB">
        <w:rPr>
          <w:sz w:val="18"/>
        </w:rPr>
        <w:t>STATE MUSEUM COMMISSION</w:t>
      </w:r>
      <w:r w:rsidRPr="008673FB">
        <w:rPr>
          <w:sz w:val="18"/>
        </w:rPr>
        <w:tab/>
      </w:r>
      <w:hyperlink w:anchor="section31" w:history="1">
        <w:r w:rsidRPr="00147AAA">
          <w:rPr>
            <w:rStyle w:val="Hyperlink"/>
            <w:sz w:val="18"/>
          </w:rPr>
          <w:t>412</w:t>
        </w:r>
      </w:hyperlink>
    </w:p>
    <w:p w:rsidR="00147AAA" w:rsidRPr="008673FB" w:rsidRDefault="00147AAA" w:rsidP="00623268">
      <w:pPr>
        <w:tabs>
          <w:tab w:val="left" w:pos="2160"/>
          <w:tab w:val="left" w:pos="2880"/>
          <w:tab w:val="right" w:pos="9360"/>
        </w:tabs>
        <w:rPr>
          <w:sz w:val="18"/>
        </w:rPr>
      </w:pPr>
      <w:r w:rsidRPr="008673FB">
        <w:rPr>
          <w:sz w:val="18"/>
        </w:rPr>
        <w:t>SECTION 69</w:t>
      </w:r>
      <w:r>
        <w:rPr>
          <w:sz w:val="18"/>
        </w:rPr>
        <w:t xml:space="preserve"> - </w:t>
      </w:r>
      <w:r>
        <w:rPr>
          <w:sz w:val="18"/>
        </w:rPr>
        <w:tab/>
      </w:r>
      <w:r w:rsidRPr="008673FB">
        <w:rPr>
          <w:sz w:val="18"/>
        </w:rPr>
        <w:t>Y14</w:t>
      </w:r>
      <w:r>
        <w:rPr>
          <w:sz w:val="18"/>
        </w:rPr>
        <w:t xml:space="preserve"> - </w:t>
      </w:r>
      <w:r>
        <w:rPr>
          <w:sz w:val="18"/>
        </w:rPr>
        <w:tab/>
      </w:r>
      <w:r w:rsidRPr="008673FB">
        <w:rPr>
          <w:sz w:val="18"/>
        </w:rPr>
        <w:t>STATE PORTS AUTHORITY</w:t>
      </w:r>
      <w:r w:rsidRPr="008673FB">
        <w:rPr>
          <w:sz w:val="18"/>
        </w:rPr>
        <w:tab/>
      </w:r>
      <w:hyperlink w:anchor="section69" w:history="1">
        <w:r w:rsidRPr="00147AAA">
          <w:rPr>
            <w:rStyle w:val="Hyperlink"/>
            <w:sz w:val="18"/>
          </w:rPr>
          <w:t>456</w:t>
        </w:r>
      </w:hyperlink>
    </w:p>
    <w:p w:rsidR="00147AAA" w:rsidRPr="008673FB" w:rsidRDefault="00147AAA" w:rsidP="00623268">
      <w:pPr>
        <w:tabs>
          <w:tab w:val="left" w:pos="2160"/>
          <w:tab w:val="left" w:pos="2880"/>
          <w:tab w:val="right" w:pos="9360"/>
        </w:tabs>
        <w:rPr>
          <w:sz w:val="18"/>
        </w:rPr>
      </w:pPr>
      <w:r w:rsidRPr="008673FB">
        <w:rPr>
          <w:sz w:val="18"/>
        </w:rPr>
        <w:t>SECTION 90</w:t>
      </w:r>
      <w:r>
        <w:rPr>
          <w:sz w:val="18"/>
        </w:rPr>
        <w:t xml:space="preserve"> - </w:t>
      </w:r>
      <w:r>
        <w:rPr>
          <w:sz w:val="18"/>
        </w:rPr>
        <w:tab/>
      </w:r>
      <w:r w:rsidRPr="008673FB">
        <w:rPr>
          <w:sz w:val="18"/>
        </w:rPr>
        <w:t>X91</w:t>
      </w:r>
      <w:r>
        <w:rPr>
          <w:sz w:val="18"/>
        </w:rPr>
        <w:t xml:space="preserve"> - </w:t>
      </w:r>
      <w:r>
        <w:rPr>
          <w:sz w:val="18"/>
        </w:rPr>
        <w:tab/>
      </w:r>
      <w:r w:rsidRPr="008673FB">
        <w:rPr>
          <w:sz w:val="18"/>
        </w:rPr>
        <w:t>STATEWIDE REVENUE</w:t>
      </w:r>
      <w:r w:rsidRPr="008673FB">
        <w:rPr>
          <w:sz w:val="18"/>
        </w:rPr>
        <w:tab/>
      </w:r>
      <w:hyperlink w:anchor="section90" w:history="1">
        <w:r w:rsidRPr="00147AAA">
          <w:rPr>
            <w:rStyle w:val="Hyperlink"/>
            <w:sz w:val="18"/>
          </w:rPr>
          <w:t>529</w:t>
        </w:r>
      </w:hyperlink>
    </w:p>
    <w:p w:rsidR="00147AAA" w:rsidRPr="008673FB" w:rsidRDefault="00147AAA" w:rsidP="00623268">
      <w:pPr>
        <w:tabs>
          <w:tab w:val="left" w:pos="2160"/>
          <w:tab w:val="left" w:pos="2880"/>
          <w:tab w:val="right" w:pos="9360"/>
        </w:tabs>
        <w:rPr>
          <w:sz w:val="18"/>
        </w:rPr>
      </w:pPr>
      <w:r w:rsidRPr="008673FB">
        <w:rPr>
          <w:sz w:val="18"/>
        </w:rPr>
        <w:t>SECTION 15</w:t>
      </w:r>
      <w:r>
        <w:rPr>
          <w:sz w:val="18"/>
        </w:rPr>
        <w:t xml:space="preserve"> - </w:t>
      </w:r>
      <w:r>
        <w:rPr>
          <w:sz w:val="18"/>
        </w:rPr>
        <w:tab/>
      </w:r>
      <w:r w:rsidRPr="008673FB">
        <w:rPr>
          <w:sz w:val="18"/>
        </w:rPr>
        <w:t>H45</w:t>
      </w:r>
      <w:r>
        <w:rPr>
          <w:sz w:val="18"/>
        </w:rPr>
        <w:t xml:space="preserve"> - </w:t>
      </w:r>
      <w:r>
        <w:rPr>
          <w:sz w:val="18"/>
        </w:rPr>
        <w:tab/>
      </w:r>
      <w:r w:rsidRPr="008673FB">
        <w:rPr>
          <w:sz w:val="18"/>
        </w:rPr>
        <w:t>UNIVERSITY OF SOUTH CAROLINA</w:t>
      </w:r>
      <w:r w:rsidRPr="008673FB">
        <w:rPr>
          <w:sz w:val="18"/>
        </w:rPr>
        <w:tab/>
      </w:r>
      <w:hyperlink w:anchor="section15" w:history="1">
        <w:r w:rsidRPr="00147AAA">
          <w:rPr>
            <w:rStyle w:val="Hyperlink"/>
            <w:sz w:val="18"/>
          </w:rPr>
          <w:t>382</w:t>
        </w:r>
      </w:hyperlink>
    </w:p>
    <w:p w:rsidR="00147AAA" w:rsidRPr="008673FB" w:rsidRDefault="00147AAA" w:rsidP="00623268">
      <w:pPr>
        <w:tabs>
          <w:tab w:val="left" w:pos="2160"/>
          <w:tab w:val="left" w:pos="2880"/>
          <w:tab w:val="right" w:pos="9360"/>
        </w:tabs>
        <w:rPr>
          <w:sz w:val="18"/>
        </w:rPr>
      </w:pPr>
      <w:r w:rsidRPr="008673FB">
        <w:rPr>
          <w:sz w:val="18"/>
        </w:rPr>
        <w:t>SECTION 3</w:t>
      </w:r>
      <w:r>
        <w:rPr>
          <w:sz w:val="18"/>
        </w:rPr>
        <w:t xml:space="preserve"> - </w:t>
      </w:r>
      <w:r>
        <w:rPr>
          <w:sz w:val="18"/>
        </w:rPr>
        <w:tab/>
      </w:r>
      <w:r w:rsidRPr="008673FB">
        <w:rPr>
          <w:sz w:val="18"/>
        </w:rPr>
        <w:t>H71</w:t>
      </w:r>
      <w:r>
        <w:rPr>
          <w:sz w:val="18"/>
        </w:rPr>
        <w:t xml:space="preserve"> - </w:t>
      </w:r>
      <w:r>
        <w:rPr>
          <w:sz w:val="18"/>
        </w:rPr>
        <w:tab/>
      </w:r>
      <w:r w:rsidRPr="008673FB">
        <w:rPr>
          <w:sz w:val="18"/>
        </w:rPr>
        <w:t>WIL LOU GRAY OPPORTUNITY SCHOOL</w:t>
      </w:r>
      <w:r w:rsidRPr="008673FB">
        <w:rPr>
          <w:sz w:val="18"/>
        </w:rPr>
        <w:tab/>
      </w:r>
      <w:hyperlink w:anchor="section3" w:history="1">
        <w:r w:rsidRPr="00147AAA">
          <w:rPr>
            <w:rStyle w:val="Hyperlink"/>
            <w:sz w:val="18"/>
          </w:rPr>
          <w:t>375</w:t>
        </w:r>
      </w:hyperlink>
    </w:p>
    <w:p w:rsidR="00147AAA" w:rsidRPr="008673FB" w:rsidRDefault="00147AAA" w:rsidP="00623268">
      <w:pPr>
        <w:tabs>
          <w:tab w:val="left" w:pos="2160"/>
          <w:tab w:val="left" w:pos="2880"/>
          <w:tab w:val="right" w:pos="9360"/>
        </w:tabs>
        <w:rPr>
          <w:sz w:val="18"/>
        </w:rPr>
      </w:pPr>
      <w:r w:rsidRPr="008673FB">
        <w:rPr>
          <w:sz w:val="18"/>
        </w:rPr>
        <w:t>SECTION 58</w:t>
      </w:r>
      <w:r>
        <w:rPr>
          <w:sz w:val="18"/>
        </w:rPr>
        <w:t xml:space="preserve"> - </w:t>
      </w:r>
      <w:r>
        <w:rPr>
          <w:sz w:val="18"/>
        </w:rPr>
        <w:tab/>
      </w:r>
      <w:r w:rsidRPr="008673FB">
        <w:rPr>
          <w:sz w:val="18"/>
        </w:rPr>
        <w:t>R08</w:t>
      </w:r>
      <w:r>
        <w:rPr>
          <w:sz w:val="18"/>
        </w:rPr>
        <w:t xml:space="preserve"> - </w:t>
      </w:r>
      <w:r>
        <w:rPr>
          <w:sz w:val="18"/>
        </w:rPr>
        <w:tab/>
      </w:r>
      <w:r w:rsidRPr="008673FB">
        <w:rPr>
          <w:sz w:val="18"/>
        </w:rPr>
        <w:t>WORKERS’ COMPENSATION COMMISSION</w:t>
      </w:r>
      <w:r w:rsidRPr="008673FB">
        <w:rPr>
          <w:sz w:val="18"/>
        </w:rPr>
        <w:tab/>
      </w:r>
      <w:hyperlink w:anchor="section58" w:history="1">
        <w:r w:rsidRPr="00147AAA">
          <w:rPr>
            <w:rStyle w:val="Hyperlink"/>
            <w:sz w:val="18"/>
          </w:rPr>
          <w:t>446</w:t>
        </w:r>
      </w:hyperlink>
    </w:p>
    <w:p w:rsidR="00147AAA" w:rsidRPr="008673FB" w:rsidRDefault="00147AAA" w:rsidP="00623268">
      <w:pPr>
        <w:tabs>
          <w:tab w:val="left" w:pos="2160"/>
          <w:tab w:val="left" w:pos="2880"/>
          <w:tab w:val="right" w:pos="9360"/>
        </w:tabs>
        <w:rPr>
          <w:sz w:val="18"/>
        </w:rPr>
      </w:pPr>
      <w:r w:rsidRPr="008673FB">
        <w:rPr>
          <w:sz w:val="18"/>
        </w:rPr>
        <w:t xml:space="preserve"> </w:t>
      </w:r>
    </w:p>
    <w:p w:rsidR="00147AAA" w:rsidRDefault="00147AAA" w:rsidP="00623268">
      <w:pPr>
        <w:tabs>
          <w:tab w:val="left" w:pos="2160"/>
          <w:tab w:val="left" w:pos="2880"/>
          <w:tab w:val="right" w:pos="9360"/>
        </w:tabs>
        <w:rPr>
          <w:sz w:val="18"/>
        </w:rPr>
      </w:pPr>
      <w:r w:rsidRPr="008673FB">
        <w:rPr>
          <w:sz w:val="18"/>
        </w:rPr>
        <w:t> </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147AAA" w:rsidSect="00147AAA">
          <w:headerReference w:type="default" r:id="rId8"/>
          <w:type w:val="continuous"/>
          <w:pgSz w:w="15840" w:h="12240" w:orient="landscape" w:code="1"/>
          <w:pgMar w:top="1152" w:right="1800" w:bottom="1584" w:left="2160" w:header="1008" w:footer="1008" w:gutter="288"/>
          <w:paperSrc w:first="2794" w:other="2794"/>
          <w:pgNumType w:start="321"/>
          <w:cols w:space="720"/>
          <w:docGrid w:linePitch="360"/>
        </w:sect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D66822">
        <w:rPr>
          <w:rFonts w:cs="Times New Roman"/>
          <w:b/>
          <w:szCs w:val="22"/>
        </w:rPr>
        <w:lastRenderedPageBreak/>
        <w:t>PART IB</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D66822">
        <w:rPr>
          <w:rFonts w:cs="Times New Roman"/>
          <w:b/>
          <w:szCs w:val="22"/>
        </w:rPr>
        <w:t>OPERATION OF STATE GOVERNMENT</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147AAA" w:rsidSect="00623268">
          <w:headerReference w:type="default" r:id="rId9"/>
          <w:pgSz w:w="15840" w:h="12240" w:orient="landscape" w:code="1"/>
          <w:pgMar w:top="1152" w:right="1800" w:bottom="1584" w:left="2160" w:header="1008" w:footer="1008" w:gutter="288"/>
          <w:paperSrc w:first="2794" w:other="2794"/>
          <w:lnNumType w:countBy="1"/>
          <w:pgNumType w:start="321"/>
          <w:cols w:space="720"/>
          <w:docGrid w:linePitch="360"/>
        </w:sect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D66822">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1.1.</w:t>
      </w:r>
      <w:r w:rsidRPr="00D66822">
        <w:rPr>
          <w:rFonts w:cs="Times New Roman"/>
          <w:b/>
          <w:szCs w:val="22"/>
        </w:rPr>
        <w:tab/>
      </w:r>
      <w:r w:rsidRPr="00D66822">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1.2.</w:t>
      </w:r>
      <w:r w:rsidRPr="00D66822">
        <w:rPr>
          <w:rFonts w:cs="Times New Roman"/>
          <w:b/>
          <w:szCs w:val="22"/>
        </w:rPr>
        <w:tab/>
      </w:r>
      <w:r w:rsidRPr="00D66822">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66822">
        <w:rPr>
          <w:rFonts w:cs="Times New Roman"/>
          <w:b/>
        </w:rPr>
        <w:tab/>
        <w:t>1.3.</w:t>
      </w:r>
      <w:r w:rsidRPr="00D66822">
        <w:rPr>
          <w:rFonts w:cs="Times New Roman"/>
          <w:b/>
        </w:rPr>
        <w:tab/>
      </w:r>
      <w:r w:rsidRPr="00D66822">
        <w:rPr>
          <w:rFonts w:cs="Times New Roman"/>
        </w:rPr>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Division of Budget and Analyses to match inflation wages of public school employees in the Southeast.  The base student cost for the current fiscal year has been determined to be </w:t>
      </w:r>
      <w:r w:rsidRPr="00D66822">
        <w:rPr>
          <w:rFonts w:cs="Times New Roman"/>
          <w:strike/>
        </w:rPr>
        <w:t>$1,788</w:t>
      </w:r>
      <w:r w:rsidRPr="00D66822">
        <w:rPr>
          <w:rFonts w:cs="Times New Roman"/>
        </w:rPr>
        <w:t xml:space="preserve"> </w:t>
      </w:r>
      <w:r w:rsidRPr="00D66822">
        <w:rPr>
          <w:rFonts w:cs="Times New Roman"/>
          <w:i/>
          <w:u w:val="single"/>
        </w:rPr>
        <w:t>$2,012</w:t>
      </w:r>
      <w:r w:rsidRPr="00D66822">
        <w:rPr>
          <w:rFonts w:cs="Times New Roman"/>
        </w:rPr>
        <w:t xml:space="preserve">.  In Fiscal Year </w:t>
      </w:r>
      <w:r w:rsidRPr="00D66822">
        <w:rPr>
          <w:rFonts w:cs="Times New Roman"/>
          <w:strike/>
        </w:rPr>
        <w:t>2011-12</w:t>
      </w:r>
      <w:r w:rsidRPr="00D66822">
        <w:rPr>
          <w:rFonts w:cs="Times New Roman"/>
        </w:rPr>
        <w:t xml:space="preserve"> </w:t>
      </w:r>
      <w:r w:rsidRPr="00D66822">
        <w:rPr>
          <w:rFonts w:cs="Times New Roman"/>
          <w:i/>
          <w:u w:val="single"/>
        </w:rPr>
        <w:t>2012-13</w:t>
      </w:r>
      <w:r w:rsidRPr="00D66822">
        <w:rPr>
          <w:rFonts w:cs="Times New Roman"/>
        </w:rPr>
        <w:t xml:space="preserve">, the total pupil count is projected to be </w:t>
      </w:r>
      <w:r w:rsidRPr="00D66822">
        <w:rPr>
          <w:rFonts w:cs="Times New Roman"/>
          <w:strike/>
        </w:rPr>
        <w:t>690,111</w:t>
      </w:r>
      <w:r w:rsidRPr="00D66822">
        <w:rPr>
          <w:rFonts w:cs="Times New Roman"/>
        </w:rPr>
        <w:t xml:space="preserve"> </w:t>
      </w:r>
      <w:r w:rsidRPr="00D66822">
        <w:rPr>
          <w:rFonts w:cs="Times New Roman"/>
          <w:i/>
          <w:u w:val="single"/>
        </w:rPr>
        <w:t>693,431</w:t>
      </w:r>
      <w:r w:rsidRPr="00D66822">
        <w:rPr>
          <w:rFonts w:cs="Times New Roman"/>
        </w:rPr>
        <w:t xml:space="preserve">.  The average per pupil funding is projected to be </w:t>
      </w:r>
      <w:r w:rsidRPr="00D66822">
        <w:rPr>
          <w:rFonts w:cs="Times New Roman"/>
          <w:strike/>
        </w:rPr>
        <w:t>$4,834</w:t>
      </w:r>
      <w:r w:rsidRPr="00D66822">
        <w:rPr>
          <w:rFonts w:cs="Times New Roman"/>
        </w:rPr>
        <w:t xml:space="preserve"> </w:t>
      </w:r>
      <w:r w:rsidRPr="00D66822">
        <w:rPr>
          <w:rFonts w:cs="Times New Roman"/>
          <w:i/>
          <w:u w:val="single"/>
        </w:rPr>
        <w:t>$4,981</w:t>
      </w:r>
      <w:r w:rsidRPr="00D66822">
        <w:rPr>
          <w:rFonts w:cs="Times New Roman"/>
        </w:rPr>
        <w:t xml:space="preserve"> state, </w:t>
      </w:r>
      <w:r w:rsidRPr="00D66822">
        <w:rPr>
          <w:rFonts w:cs="Times New Roman"/>
          <w:strike/>
        </w:rPr>
        <w:t>$1,215</w:t>
      </w:r>
      <w:r w:rsidRPr="00D66822">
        <w:rPr>
          <w:rFonts w:cs="Times New Roman"/>
        </w:rPr>
        <w:t xml:space="preserve"> </w:t>
      </w:r>
      <w:r w:rsidRPr="00D66822">
        <w:rPr>
          <w:rFonts w:cs="Times New Roman"/>
          <w:i/>
          <w:u w:val="single"/>
        </w:rPr>
        <w:t>$1,278</w:t>
      </w:r>
      <w:r w:rsidRPr="00D66822">
        <w:rPr>
          <w:rFonts w:cs="Times New Roman"/>
        </w:rPr>
        <w:t xml:space="preserve"> federal, and </w:t>
      </w:r>
      <w:r w:rsidRPr="00D66822">
        <w:rPr>
          <w:rFonts w:cs="Times New Roman"/>
          <w:strike/>
        </w:rPr>
        <w:t>$5,705</w:t>
      </w:r>
      <w:r w:rsidRPr="00D66822">
        <w:rPr>
          <w:rFonts w:cs="Times New Roman"/>
        </w:rPr>
        <w:t xml:space="preserve"> </w:t>
      </w:r>
      <w:r w:rsidRPr="00D66822">
        <w:rPr>
          <w:rFonts w:cs="Times New Roman"/>
          <w:i/>
          <w:u w:val="single"/>
        </w:rPr>
        <w:t>$5,511</w:t>
      </w:r>
      <w:r w:rsidRPr="00D66822">
        <w:rPr>
          <w:rFonts w:cs="Times New Roman"/>
        </w:rPr>
        <w:t xml:space="preserve"> local.  This is an average total funding level of </w:t>
      </w:r>
      <w:r w:rsidRPr="00D66822">
        <w:rPr>
          <w:rFonts w:cs="Times New Roman"/>
          <w:strike/>
        </w:rPr>
        <w:t>$11,754</w:t>
      </w:r>
      <w:r w:rsidRPr="00D66822">
        <w:rPr>
          <w:rFonts w:cs="Times New Roman"/>
        </w:rPr>
        <w:t xml:space="preserve"> </w:t>
      </w:r>
      <w:r w:rsidRPr="00D66822">
        <w:rPr>
          <w:rFonts w:cs="Times New Roman"/>
          <w:i/>
          <w:u w:val="single"/>
        </w:rPr>
        <w:t>$11,770</w:t>
      </w:r>
      <w:r w:rsidRPr="00D66822">
        <w:rPr>
          <w:rFonts w:cs="Times New Roman"/>
        </w:rPr>
        <w:t xml:space="preserve"> excluding revenues of local bond issues.  For Fiscal Year </w:t>
      </w:r>
      <w:r w:rsidRPr="00D66822">
        <w:rPr>
          <w:rFonts w:cs="Times New Roman"/>
          <w:strike/>
        </w:rPr>
        <w:t>2011-12</w:t>
      </w:r>
      <w:r w:rsidRPr="00D66822">
        <w:rPr>
          <w:rFonts w:cs="Times New Roman"/>
        </w:rPr>
        <w:t xml:space="preserve"> </w:t>
      </w:r>
      <w:r w:rsidRPr="00D66822">
        <w:rPr>
          <w:rFonts w:cs="Times New Roman"/>
          <w:i/>
          <w:u w:val="single"/>
        </w:rPr>
        <w:t>2012-13</w:t>
      </w:r>
      <w:r w:rsidRPr="00D66822">
        <w:rPr>
          <w:rFonts w:cs="Times New Roman"/>
        </w:rPr>
        <w:t xml:space="preserve"> the South Carolina Public Charter School District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147AAA" w:rsidRPr="00D66822" w:rsidRDefault="00147AAA" w:rsidP="00916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66822">
        <w:rPr>
          <w:rFonts w:eastAsiaTheme="minorHAnsi" w:cs="Times New Roman"/>
          <w:b/>
          <w:color w:val="auto"/>
          <w:szCs w:val="22"/>
        </w:rPr>
        <w:tab/>
      </w:r>
      <w:r w:rsidRPr="00D66822">
        <w:rPr>
          <w:rFonts w:eastAsiaTheme="minorHAnsi" w:cs="Times New Roman"/>
          <w:i/>
          <w:color w:val="auto"/>
          <w:szCs w:val="22"/>
          <w:u w:val="single"/>
        </w:rPr>
        <w:t xml:space="preserve">The numbers listed in the following paragraphs for each individual school district regarding pupil count and funding are merely projections for the current fiscal year.  Actual revenues will vary from the projections.  The Budget and Control Board, Office of Research and Statistics, must post in a prominent place on their website for each school district these projections, including the per pupil state, federal and local revenues, excluding revenues of local bond issues, for the current fiscal year.  Also, as soon as practicable, upon determining the exact numbers regarding pupil count and funding, the Budget and Control Board, Office </w:t>
      </w:r>
      <w:r>
        <w:rPr>
          <w:rFonts w:eastAsiaTheme="minorHAnsi" w:cs="Times New Roman"/>
          <w:i/>
          <w:color w:val="auto"/>
          <w:szCs w:val="22"/>
          <w:u w:val="single"/>
        </w:rPr>
        <w:t>of</w:t>
      </w:r>
      <w:r w:rsidRPr="00D66822">
        <w:rPr>
          <w:rFonts w:eastAsiaTheme="minorHAnsi" w:cs="Times New Roman"/>
          <w:i/>
          <w:color w:val="auto"/>
          <w:szCs w:val="22"/>
          <w:u w:val="single"/>
        </w:rPr>
        <w:t xml:space="preserve"> Research and Statistics, shall also post on their website the 135 </w:t>
      </w:r>
      <w:r w:rsidRPr="00D66822">
        <w:rPr>
          <w:rFonts w:eastAsiaTheme="minorHAnsi" w:cs="Times New Roman"/>
          <w:i/>
          <w:color w:val="auto"/>
          <w:szCs w:val="22"/>
          <w:u w:val="single"/>
        </w:rPr>
        <w:noBreakHyphen/>
        <w:t>day average daily membership for each school district and per pupil state, federal and local revenues, excluding revenues of local bond issues, based on the most recent audited financial statement as reported annually pursuant to Section 59</w:t>
      </w:r>
      <w:r w:rsidRPr="00D66822">
        <w:rPr>
          <w:rFonts w:eastAsiaTheme="minorHAnsi" w:cs="Times New Roman"/>
          <w:i/>
          <w:color w:val="auto"/>
          <w:szCs w:val="22"/>
          <w:u w:val="single"/>
        </w:rPr>
        <w:noBreakHyphen/>
        <w:t>17</w:t>
      </w:r>
      <w:r w:rsidRPr="00D66822">
        <w:rPr>
          <w:rFonts w:eastAsiaTheme="minorHAnsi" w:cs="Times New Roman"/>
          <w:i/>
          <w:color w:val="auto"/>
          <w:szCs w:val="22"/>
          <w:u w:val="single"/>
        </w:rPr>
        <w:noBreakHyphen/>
        <w:t>100.  The Department of Education and the Education Oversight Committee shall provide in a prominent place on their internet websites a link to the information posted by the Budget and Control Board, Office of Research and Statistics, including the projected numbers and the exact numbers.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Abbeville School District total pupil count is projected to be </w:t>
      </w:r>
      <w:r w:rsidRPr="00D66822">
        <w:rPr>
          <w:rFonts w:cs="Times New Roman"/>
          <w:strike/>
          <w:szCs w:val="22"/>
        </w:rPr>
        <w:t>2,971</w:t>
      </w:r>
      <w:r w:rsidRPr="00D66822">
        <w:rPr>
          <w:rFonts w:cs="Times New Roman"/>
          <w:szCs w:val="22"/>
        </w:rPr>
        <w:t xml:space="preserve"> </w:t>
      </w:r>
      <w:r w:rsidRPr="00D66822">
        <w:rPr>
          <w:rFonts w:cs="Times New Roman"/>
          <w:i/>
          <w:szCs w:val="22"/>
          <w:u w:val="single"/>
        </w:rPr>
        <w:t>3,041</w:t>
      </w:r>
      <w:r w:rsidRPr="00D66822">
        <w:rPr>
          <w:rFonts w:cs="Times New Roman"/>
          <w:szCs w:val="22"/>
        </w:rPr>
        <w:t xml:space="preserve">.  The per pupil funding is projected to be </w:t>
      </w:r>
      <w:r w:rsidRPr="00D66822">
        <w:rPr>
          <w:rFonts w:cs="Times New Roman"/>
          <w:strike/>
          <w:szCs w:val="22"/>
        </w:rPr>
        <w:t>$6,059</w:t>
      </w:r>
      <w:r w:rsidRPr="00D66822">
        <w:rPr>
          <w:rFonts w:cs="Times New Roman"/>
          <w:szCs w:val="22"/>
        </w:rPr>
        <w:t xml:space="preserve"> </w:t>
      </w:r>
      <w:r w:rsidRPr="00D66822">
        <w:rPr>
          <w:rFonts w:cs="Times New Roman"/>
          <w:i/>
          <w:szCs w:val="22"/>
          <w:u w:val="single"/>
        </w:rPr>
        <w:t>$6,002</w:t>
      </w:r>
      <w:r w:rsidRPr="00D66822">
        <w:rPr>
          <w:rFonts w:cs="Times New Roman"/>
          <w:szCs w:val="22"/>
        </w:rPr>
        <w:t xml:space="preserve"> state, </w:t>
      </w:r>
      <w:r w:rsidRPr="00D66822">
        <w:rPr>
          <w:rFonts w:cs="Times New Roman"/>
          <w:strike/>
          <w:szCs w:val="22"/>
        </w:rPr>
        <w:t>$1,354</w:t>
      </w:r>
      <w:r w:rsidRPr="00D66822">
        <w:rPr>
          <w:rFonts w:cs="Times New Roman"/>
          <w:szCs w:val="22"/>
        </w:rPr>
        <w:t xml:space="preserve"> </w:t>
      </w:r>
      <w:r w:rsidRPr="00D66822">
        <w:rPr>
          <w:rFonts w:cs="Times New Roman"/>
          <w:i/>
          <w:szCs w:val="22"/>
          <w:u w:val="single"/>
        </w:rPr>
        <w:t>$1,421</w:t>
      </w:r>
      <w:r w:rsidRPr="00D66822">
        <w:rPr>
          <w:rFonts w:cs="Times New Roman"/>
          <w:szCs w:val="22"/>
        </w:rPr>
        <w:t xml:space="preserve"> federal, and </w:t>
      </w:r>
      <w:r w:rsidRPr="00D66822">
        <w:rPr>
          <w:rFonts w:cs="Times New Roman"/>
          <w:strike/>
          <w:szCs w:val="22"/>
        </w:rPr>
        <w:t>$3,316</w:t>
      </w:r>
      <w:r w:rsidRPr="00D66822">
        <w:rPr>
          <w:rFonts w:cs="Times New Roman"/>
          <w:szCs w:val="22"/>
        </w:rPr>
        <w:t xml:space="preserve"> </w:t>
      </w:r>
      <w:r w:rsidRPr="00D66822">
        <w:rPr>
          <w:rFonts w:cs="Times New Roman"/>
          <w:i/>
          <w:szCs w:val="22"/>
          <w:u w:val="single"/>
        </w:rPr>
        <w:t>$2,975</w:t>
      </w:r>
      <w:r w:rsidRPr="00D66822">
        <w:rPr>
          <w:rFonts w:cs="Times New Roman"/>
          <w:szCs w:val="22"/>
        </w:rPr>
        <w:t xml:space="preserve"> local.  This is a total projected funding level of </w:t>
      </w:r>
      <w:r w:rsidRPr="00D66822">
        <w:rPr>
          <w:rFonts w:cs="Times New Roman"/>
          <w:strike/>
          <w:szCs w:val="22"/>
        </w:rPr>
        <w:t>$10,729</w:t>
      </w:r>
      <w:r w:rsidRPr="00D66822">
        <w:rPr>
          <w:rFonts w:cs="Times New Roman"/>
          <w:szCs w:val="22"/>
        </w:rPr>
        <w:t xml:space="preserve"> </w:t>
      </w:r>
      <w:r w:rsidRPr="00D66822">
        <w:rPr>
          <w:rFonts w:cs="Times New Roman"/>
          <w:i/>
          <w:szCs w:val="22"/>
          <w:u w:val="single"/>
        </w:rPr>
        <w:t>$10,398</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Aiken School District total pupil count is projected to be </w:t>
      </w:r>
      <w:r w:rsidRPr="00D66822">
        <w:rPr>
          <w:rFonts w:cs="Times New Roman"/>
          <w:strike/>
          <w:szCs w:val="22"/>
        </w:rPr>
        <w:t>23,658</w:t>
      </w:r>
      <w:r w:rsidRPr="00D66822">
        <w:rPr>
          <w:rFonts w:cs="Times New Roman"/>
          <w:szCs w:val="22"/>
        </w:rPr>
        <w:t xml:space="preserve"> </w:t>
      </w:r>
      <w:r w:rsidRPr="00D66822">
        <w:rPr>
          <w:rFonts w:cs="Times New Roman"/>
          <w:i/>
          <w:szCs w:val="22"/>
          <w:u w:val="single"/>
        </w:rPr>
        <w:t>23,826</w:t>
      </w:r>
      <w:r w:rsidRPr="00D66822">
        <w:rPr>
          <w:rFonts w:cs="Times New Roman"/>
          <w:szCs w:val="22"/>
        </w:rPr>
        <w:t xml:space="preserve">.  The per pupil funding is projected to be </w:t>
      </w:r>
      <w:r w:rsidRPr="00D66822">
        <w:rPr>
          <w:rFonts w:cs="Times New Roman"/>
          <w:strike/>
          <w:szCs w:val="22"/>
        </w:rPr>
        <w:t>$4,499</w:t>
      </w:r>
      <w:r w:rsidRPr="00D66822">
        <w:rPr>
          <w:rFonts w:cs="Times New Roman"/>
          <w:szCs w:val="22"/>
        </w:rPr>
        <w:t xml:space="preserve"> </w:t>
      </w:r>
      <w:r w:rsidRPr="00D66822">
        <w:rPr>
          <w:rFonts w:cs="Times New Roman"/>
          <w:i/>
          <w:szCs w:val="22"/>
          <w:u w:val="single"/>
        </w:rPr>
        <w:t>$4,499</w:t>
      </w:r>
      <w:r w:rsidRPr="00D66822">
        <w:rPr>
          <w:rFonts w:cs="Times New Roman"/>
          <w:szCs w:val="22"/>
        </w:rPr>
        <w:t xml:space="preserve"> state, </w:t>
      </w:r>
      <w:r w:rsidRPr="00D66822">
        <w:rPr>
          <w:rFonts w:cs="Times New Roman"/>
          <w:strike/>
          <w:szCs w:val="22"/>
        </w:rPr>
        <w:t>$1,071</w:t>
      </w:r>
      <w:r w:rsidRPr="00D66822">
        <w:rPr>
          <w:rFonts w:cs="Times New Roman"/>
          <w:szCs w:val="22"/>
        </w:rPr>
        <w:t xml:space="preserve"> </w:t>
      </w:r>
      <w:r w:rsidRPr="00D66822">
        <w:rPr>
          <w:rFonts w:cs="Times New Roman"/>
          <w:i/>
          <w:szCs w:val="22"/>
          <w:u w:val="single"/>
        </w:rPr>
        <w:t>$1,239</w:t>
      </w:r>
      <w:r w:rsidRPr="00D66822">
        <w:rPr>
          <w:rFonts w:cs="Times New Roman"/>
          <w:szCs w:val="22"/>
        </w:rPr>
        <w:t xml:space="preserve"> federal, and </w:t>
      </w:r>
      <w:r w:rsidRPr="00D66822">
        <w:rPr>
          <w:rFonts w:cs="Times New Roman"/>
          <w:strike/>
          <w:szCs w:val="22"/>
        </w:rPr>
        <w:t>$3,713</w:t>
      </w:r>
      <w:r w:rsidRPr="00D66822">
        <w:rPr>
          <w:rFonts w:cs="Times New Roman"/>
          <w:szCs w:val="22"/>
        </w:rPr>
        <w:t xml:space="preserve"> </w:t>
      </w:r>
      <w:r w:rsidRPr="00D66822">
        <w:rPr>
          <w:rFonts w:cs="Times New Roman"/>
          <w:i/>
          <w:szCs w:val="22"/>
          <w:u w:val="single"/>
        </w:rPr>
        <w:t>$3,391</w:t>
      </w:r>
      <w:r w:rsidRPr="00D66822">
        <w:rPr>
          <w:rFonts w:cs="Times New Roman"/>
          <w:szCs w:val="22"/>
        </w:rPr>
        <w:t xml:space="preserve"> local.  This is a total projected funding level of </w:t>
      </w:r>
      <w:r w:rsidRPr="00D66822">
        <w:rPr>
          <w:rFonts w:cs="Times New Roman"/>
          <w:strike/>
          <w:szCs w:val="22"/>
        </w:rPr>
        <w:t>$9,283</w:t>
      </w:r>
      <w:r w:rsidRPr="00D66822">
        <w:rPr>
          <w:rFonts w:cs="Times New Roman"/>
          <w:szCs w:val="22"/>
        </w:rPr>
        <w:t xml:space="preserve"> </w:t>
      </w:r>
      <w:r w:rsidRPr="00D66822">
        <w:rPr>
          <w:rFonts w:cs="Times New Roman"/>
          <w:i/>
          <w:szCs w:val="22"/>
          <w:u w:val="single"/>
        </w:rPr>
        <w:t>$9,128</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Allendale School District total pupil count is projected to be </w:t>
      </w:r>
      <w:r w:rsidRPr="00D66822">
        <w:rPr>
          <w:rFonts w:cs="Times New Roman"/>
          <w:strike/>
          <w:szCs w:val="22"/>
        </w:rPr>
        <w:t>1,351</w:t>
      </w:r>
      <w:r w:rsidRPr="00D66822">
        <w:rPr>
          <w:rFonts w:cs="Times New Roman"/>
          <w:szCs w:val="22"/>
        </w:rPr>
        <w:t xml:space="preserve"> </w:t>
      </w:r>
      <w:r w:rsidRPr="00D66822">
        <w:rPr>
          <w:rFonts w:cs="Times New Roman"/>
          <w:i/>
          <w:szCs w:val="22"/>
          <w:u w:val="single"/>
        </w:rPr>
        <w:t>1,445</w:t>
      </w:r>
      <w:r w:rsidRPr="00D66822">
        <w:rPr>
          <w:rFonts w:cs="Times New Roman"/>
          <w:szCs w:val="22"/>
        </w:rPr>
        <w:t xml:space="preserve">.  The per pupil funding is projected to be </w:t>
      </w:r>
      <w:r w:rsidRPr="00D66822">
        <w:rPr>
          <w:rFonts w:cs="Times New Roman"/>
          <w:strike/>
          <w:szCs w:val="22"/>
        </w:rPr>
        <w:t>$8,564</w:t>
      </w:r>
      <w:r w:rsidRPr="00D66822">
        <w:rPr>
          <w:rFonts w:cs="Times New Roman"/>
          <w:szCs w:val="22"/>
        </w:rPr>
        <w:t xml:space="preserve"> </w:t>
      </w:r>
      <w:r w:rsidRPr="00D66822">
        <w:rPr>
          <w:rFonts w:cs="Times New Roman"/>
          <w:i/>
          <w:szCs w:val="22"/>
          <w:u w:val="single"/>
        </w:rPr>
        <w:t>$7,474</w:t>
      </w:r>
      <w:r w:rsidRPr="00D66822">
        <w:rPr>
          <w:rFonts w:cs="Times New Roman"/>
          <w:szCs w:val="22"/>
        </w:rPr>
        <w:t xml:space="preserve"> state, </w:t>
      </w:r>
      <w:r w:rsidRPr="00D66822">
        <w:rPr>
          <w:rFonts w:cs="Times New Roman"/>
          <w:strike/>
          <w:szCs w:val="22"/>
        </w:rPr>
        <w:t>$2,461</w:t>
      </w:r>
      <w:r w:rsidRPr="00D66822">
        <w:rPr>
          <w:rFonts w:cs="Times New Roman"/>
          <w:szCs w:val="22"/>
        </w:rPr>
        <w:t xml:space="preserve"> </w:t>
      </w:r>
      <w:r w:rsidRPr="00D66822">
        <w:rPr>
          <w:rFonts w:cs="Times New Roman"/>
          <w:i/>
          <w:szCs w:val="22"/>
          <w:u w:val="single"/>
        </w:rPr>
        <w:t>$2,160</w:t>
      </w:r>
      <w:r w:rsidRPr="00D66822">
        <w:rPr>
          <w:rFonts w:cs="Times New Roman"/>
          <w:szCs w:val="22"/>
        </w:rPr>
        <w:t xml:space="preserve"> federal, and </w:t>
      </w:r>
      <w:r w:rsidRPr="00D66822">
        <w:rPr>
          <w:rFonts w:cs="Times New Roman"/>
          <w:strike/>
          <w:szCs w:val="22"/>
        </w:rPr>
        <w:t>$5,261</w:t>
      </w:r>
      <w:r w:rsidRPr="00D66822">
        <w:rPr>
          <w:rFonts w:cs="Times New Roman"/>
          <w:szCs w:val="22"/>
        </w:rPr>
        <w:t xml:space="preserve"> </w:t>
      </w:r>
      <w:r w:rsidRPr="00D66822">
        <w:rPr>
          <w:rFonts w:cs="Times New Roman"/>
          <w:i/>
          <w:szCs w:val="22"/>
          <w:u w:val="single"/>
        </w:rPr>
        <w:t>$4,587</w:t>
      </w:r>
      <w:r w:rsidRPr="00D66822">
        <w:rPr>
          <w:rFonts w:cs="Times New Roman"/>
          <w:szCs w:val="22"/>
        </w:rPr>
        <w:t xml:space="preserve"> local.  This is a total projected funding level of </w:t>
      </w:r>
      <w:r w:rsidRPr="00D66822">
        <w:rPr>
          <w:rFonts w:cs="Times New Roman"/>
          <w:strike/>
          <w:szCs w:val="22"/>
        </w:rPr>
        <w:t>$16,286</w:t>
      </w:r>
      <w:r w:rsidRPr="00D66822">
        <w:rPr>
          <w:rFonts w:cs="Times New Roman"/>
          <w:szCs w:val="22"/>
        </w:rPr>
        <w:t xml:space="preserve"> </w:t>
      </w:r>
      <w:r w:rsidRPr="00D66822">
        <w:rPr>
          <w:rFonts w:cs="Times New Roman"/>
          <w:i/>
          <w:szCs w:val="22"/>
          <w:u w:val="single"/>
        </w:rPr>
        <w:t>$14,222</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Anderson School District 1 total pupil count is projected to be </w:t>
      </w:r>
      <w:r w:rsidRPr="00D66822">
        <w:rPr>
          <w:rFonts w:cs="Times New Roman"/>
          <w:strike/>
          <w:szCs w:val="22"/>
        </w:rPr>
        <w:t>8,933</w:t>
      </w:r>
      <w:r w:rsidRPr="00D66822">
        <w:rPr>
          <w:rFonts w:cs="Times New Roman"/>
          <w:szCs w:val="22"/>
        </w:rPr>
        <w:t xml:space="preserve"> </w:t>
      </w:r>
      <w:r w:rsidRPr="00D66822">
        <w:rPr>
          <w:rFonts w:cs="Times New Roman"/>
          <w:i/>
          <w:szCs w:val="22"/>
          <w:u w:val="single"/>
        </w:rPr>
        <w:t>9,008</w:t>
      </w:r>
      <w:r w:rsidRPr="00D66822">
        <w:rPr>
          <w:rFonts w:cs="Times New Roman"/>
          <w:szCs w:val="22"/>
        </w:rPr>
        <w:t xml:space="preserve">.  The per pupil funding is projected to be </w:t>
      </w:r>
      <w:r w:rsidRPr="00D66822">
        <w:rPr>
          <w:rFonts w:cs="Times New Roman"/>
          <w:strike/>
          <w:szCs w:val="22"/>
        </w:rPr>
        <w:t>$4,637</w:t>
      </w:r>
      <w:r w:rsidRPr="00D66822">
        <w:rPr>
          <w:rFonts w:cs="Times New Roman"/>
          <w:szCs w:val="22"/>
        </w:rPr>
        <w:t xml:space="preserve"> </w:t>
      </w:r>
      <w:r w:rsidRPr="00D66822">
        <w:rPr>
          <w:rFonts w:cs="Times New Roman"/>
          <w:i/>
          <w:szCs w:val="22"/>
          <w:u w:val="single"/>
        </w:rPr>
        <w:t>$4,794</w:t>
      </w:r>
      <w:r w:rsidRPr="00D66822">
        <w:rPr>
          <w:rFonts w:cs="Times New Roman"/>
          <w:szCs w:val="22"/>
        </w:rPr>
        <w:t xml:space="preserve"> state, </w:t>
      </w:r>
      <w:r w:rsidRPr="00D66822">
        <w:rPr>
          <w:rFonts w:cs="Times New Roman"/>
          <w:strike/>
          <w:szCs w:val="22"/>
        </w:rPr>
        <w:t>$763</w:t>
      </w:r>
      <w:r w:rsidRPr="00D66822">
        <w:rPr>
          <w:rFonts w:cs="Times New Roman"/>
          <w:szCs w:val="22"/>
        </w:rPr>
        <w:t xml:space="preserve"> </w:t>
      </w:r>
      <w:r w:rsidRPr="00D66822">
        <w:rPr>
          <w:rFonts w:cs="Times New Roman"/>
          <w:i/>
          <w:szCs w:val="22"/>
          <w:u w:val="single"/>
        </w:rPr>
        <w:t>$854</w:t>
      </w:r>
      <w:r w:rsidRPr="00D66822">
        <w:rPr>
          <w:rFonts w:cs="Times New Roman"/>
          <w:szCs w:val="22"/>
        </w:rPr>
        <w:t xml:space="preserve"> federal, and </w:t>
      </w:r>
      <w:r w:rsidRPr="00D66822">
        <w:rPr>
          <w:rFonts w:cs="Times New Roman"/>
          <w:strike/>
          <w:szCs w:val="22"/>
        </w:rPr>
        <w:t>$3,362</w:t>
      </w:r>
      <w:r w:rsidRPr="00D66822">
        <w:rPr>
          <w:rFonts w:cs="Times New Roman"/>
          <w:szCs w:val="22"/>
        </w:rPr>
        <w:t xml:space="preserve"> </w:t>
      </w:r>
      <w:r w:rsidRPr="00D66822">
        <w:rPr>
          <w:rFonts w:cs="Times New Roman"/>
          <w:i/>
          <w:szCs w:val="22"/>
          <w:u w:val="single"/>
        </w:rPr>
        <w:t>$3,321</w:t>
      </w:r>
      <w:r w:rsidRPr="00D66822">
        <w:rPr>
          <w:rFonts w:cs="Times New Roman"/>
          <w:szCs w:val="22"/>
        </w:rPr>
        <w:t xml:space="preserve"> local.  This is a total projected funding level of </w:t>
      </w:r>
      <w:r w:rsidRPr="00D66822">
        <w:rPr>
          <w:rFonts w:cs="Times New Roman"/>
          <w:strike/>
          <w:szCs w:val="22"/>
        </w:rPr>
        <w:t>$8,762</w:t>
      </w:r>
      <w:r w:rsidRPr="00D66822">
        <w:rPr>
          <w:rFonts w:cs="Times New Roman"/>
          <w:szCs w:val="22"/>
        </w:rPr>
        <w:t xml:space="preserve"> </w:t>
      </w:r>
      <w:r w:rsidRPr="00D66822">
        <w:rPr>
          <w:rFonts w:cs="Times New Roman"/>
          <w:i/>
          <w:szCs w:val="22"/>
          <w:u w:val="single"/>
        </w:rPr>
        <w:t>$8,969</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Anderson School District 2 total pupil count is projected to be </w:t>
      </w:r>
      <w:r w:rsidRPr="00D66822">
        <w:rPr>
          <w:rFonts w:cs="Times New Roman"/>
          <w:strike/>
          <w:szCs w:val="22"/>
        </w:rPr>
        <w:t>3,625</w:t>
      </w:r>
      <w:r w:rsidRPr="00D66822">
        <w:rPr>
          <w:rFonts w:cs="Times New Roman"/>
          <w:szCs w:val="22"/>
        </w:rPr>
        <w:t xml:space="preserve"> </w:t>
      </w:r>
      <w:r w:rsidRPr="00D66822">
        <w:rPr>
          <w:rFonts w:cs="Times New Roman"/>
          <w:i/>
          <w:szCs w:val="22"/>
          <w:u w:val="single"/>
        </w:rPr>
        <w:t>3,658</w:t>
      </w:r>
      <w:r w:rsidRPr="00D66822">
        <w:rPr>
          <w:rFonts w:cs="Times New Roman"/>
          <w:szCs w:val="22"/>
        </w:rPr>
        <w:t xml:space="preserve">.  The per pupil funding is projected to be </w:t>
      </w:r>
      <w:r w:rsidRPr="00D66822">
        <w:rPr>
          <w:rFonts w:cs="Times New Roman"/>
          <w:strike/>
          <w:szCs w:val="22"/>
        </w:rPr>
        <w:t>$4,791</w:t>
      </w:r>
      <w:r w:rsidRPr="00D66822">
        <w:rPr>
          <w:rFonts w:cs="Times New Roman"/>
          <w:szCs w:val="22"/>
        </w:rPr>
        <w:t xml:space="preserve"> </w:t>
      </w:r>
      <w:r w:rsidRPr="00D66822">
        <w:rPr>
          <w:rFonts w:cs="Times New Roman"/>
          <w:i/>
          <w:szCs w:val="22"/>
          <w:u w:val="single"/>
        </w:rPr>
        <w:t>$4,975</w:t>
      </w:r>
      <w:r w:rsidRPr="00D66822">
        <w:rPr>
          <w:rFonts w:cs="Times New Roman"/>
          <w:szCs w:val="22"/>
        </w:rPr>
        <w:t xml:space="preserve"> state, </w:t>
      </w:r>
      <w:r w:rsidRPr="00D66822">
        <w:rPr>
          <w:rFonts w:cs="Times New Roman"/>
          <w:strike/>
          <w:szCs w:val="22"/>
        </w:rPr>
        <w:t>$1,168</w:t>
      </w:r>
      <w:r w:rsidRPr="00D66822">
        <w:rPr>
          <w:rFonts w:cs="Times New Roman"/>
          <w:szCs w:val="22"/>
        </w:rPr>
        <w:t xml:space="preserve"> </w:t>
      </w:r>
      <w:r w:rsidRPr="00D66822">
        <w:rPr>
          <w:rFonts w:cs="Times New Roman"/>
          <w:i/>
          <w:szCs w:val="22"/>
          <w:u w:val="single"/>
        </w:rPr>
        <w:t>$1,248</w:t>
      </w:r>
      <w:r w:rsidRPr="00D66822">
        <w:rPr>
          <w:rFonts w:cs="Times New Roman"/>
          <w:szCs w:val="22"/>
        </w:rPr>
        <w:t xml:space="preserve"> federal, and </w:t>
      </w:r>
      <w:r w:rsidRPr="00D66822">
        <w:rPr>
          <w:rFonts w:cs="Times New Roman"/>
          <w:strike/>
          <w:szCs w:val="22"/>
        </w:rPr>
        <w:t>$3,489</w:t>
      </w:r>
      <w:r w:rsidRPr="00D66822">
        <w:rPr>
          <w:rFonts w:cs="Times New Roman"/>
          <w:szCs w:val="22"/>
        </w:rPr>
        <w:t xml:space="preserve"> </w:t>
      </w:r>
      <w:r w:rsidRPr="00D66822">
        <w:rPr>
          <w:rFonts w:cs="Times New Roman"/>
          <w:i/>
          <w:szCs w:val="22"/>
          <w:u w:val="single"/>
        </w:rPr>
        <w:t>$3,267</w:t>
      </w:r>
      <w:r w:rsidRPr="00D66822">
        <w:rPr>
          <w:rFonts w:cs="Times New Roman"/>
          <w:szCs w:val="22"/>
        </w:rPr>
        <w:t xml:space="preserve"> local.  This is a total projected funding level of </w:t>
      </w:r>
      <w:r w:rsidRPr="00D66822">
        <w:rPr>
          <w:rFonts w:cs="Times New Roman"/>
          <w:strike/>
          <w:szCs w:val="22"/>
        </w:rPr>
        <w:t>$9,448</w:t>
      </w:r>
      <w:r w:rsidRPr="00D66822">
        <w:rPr>
          <w:rFonts w:cs="Times New Roman"/>
          <w:szCs w:val="22"/>
        </w:rPr>
        <w:t xml:space="preserve"> </w:t>
      </w:r>
      <w:r w:rsidRPr="00D66822">
        <w:rPr>
          <w:rFonts w:cs="Times New Roman"/>
          <w:i/>
          <w:szCs w:val="22"/>
          <w:u w:val="single"/>
        </w:rPr>
        <w:t>$9,490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Anderson School District 3 total pupil count is projected to be </w:t>
      </w:r>
      <w:r w:rsidRPr="00D66822">
        <w:rPr>
          <w:rFonts w:cs="Times New Roman"/>
          <w:strike/>
          <w:szCs w:val="22"/>
        </w:rPr>
        <w:t>2,479</w:t>
      </w:r>
      <w:r w:rsidRPr="00D66822">
        <w:rPr>
          <w:rFonts w:cs="Times New Roman"/>
          <w:szCs w:val="22"/>
        </w:rPr>
        <w:t xml:space="preserve"> </w:t>
      </w:r>
      <w:r w:rsidRPr="00D66822">
        <w:rPr>
          <w:rFonts w:cs="Times New Roman"/>
          <w:i/>
          <w:szCs w:val="22"/>
          <w:u w:val="single"/>
        </w:rPr>
        <w:t>2,540</w:t>
      </w:r>
      <w:r w:rsidRPr="00D66822">
        <w:rPr>
          <w:rFonts w:cs="Times New Roman"/>
          <w:szCs w:val="22"/>
        </w:rPr>
        <w:t xml:space="preserve">.  The per pupil funding is projected to be </w:t>
      </w:r>
      <w:r w:rsidRPr="00D66822">
        <w:rPr>
          <w:rFonts w:cs="Times New Roman"/>
          <w:strike/>
          <w:szCs w:val="22"/>
        </w:rPr>
        <w:t>$4,930</w:t>
      </w:r>
      <w:r w:rsidRPr="00D66822">
        <w:rPr>
          <w:rFonts w:cs="Times New Roman"/>
          <w:szCs w:val="22"/>
        </w:rPr>
        <w:t xml:space="preserve"> </w:t>
      </w:r>
      <w:r w:rsidRPr="00D66822">
        <w:rPr>
          <w:rFonts w:cs="Times New Roman"/>
          <w:i/>
          <w:szCs w:val="22"/>
          <w:u w:val="single"/>
        </w:rPr>
        <w:t>$5,007</w:t>
      </w:r>
      <w:r w:rsidRPr="00D66822">
        <w:rPr>
          <w:rFonts w:cs="Times New Roman"/>
          <w:szCs w:val="22"/>
        </w:rPr>
        <w:t xml:space="preserve"> state, </w:t>
      </w:r>
      <w:r w:rsidRPr="00D66822">
        <w:rPr>
          <w:rFonts w:cs="Times New Roman"/>
          <w:strike/>
          <w:szCs w:val="22"/>
        </w:rPr>
        <w:t>$1,290</w:t>
      </w:r>
      <w:r w:rsidRPr="00D66822">
        <w:rPr>
          <w:rFonts w:cs="Times New Roman"/>
          <w:szCs w:val="22"/>
        </w:rPr>
        <w:t xml:space="preserve"> </w:t>
      </w:r>
      <w:r w:rsidRPr="00D66822">
        <w:rPr>
          <w:rFonts w:cs="Times New Roman"/>
          <w:i/>
          <w:szCs w:val="22"/>
          <w:u w:val="single"/>
        </w:rPr>
        <w:t>$1,304</w:t>
      </w:r>
      <w:r w:rsidRPr="00D66822">
        <w:rPr>
          <w:rFonts w:cs="Times New Roman"/>
          <w:szCs w:val="22"/>
        </w:rPr>
        <w:t xml:space="preserve"> federal, and </w:t>
      </w:r>
      <w:r w:rsidRPr="00D66822">
        <w:rPr>
          <w:rFonts w:cs="Times New Roman"/>
          <w:strike/>
          <w:szCs w:val="22"/>
        </w:rPr>
        <w:t>$3,747</w:t>
      </w:r>
      <w:r w:rsidRPr="00D66822">
        <w:rPr>
          <w:rFonts w:cs="Times New Roman"/>
          <w:szCs w:val="22"/>
        </w:rPr>
        <w:t xml:space="preserve"> </w:t>
      </w:r>
      <w:r w:rsidRPr="00D66822">
        <w:rPr>
          <w:rFonts w:cs="Times New Roman"/>
          <w:i/>
          <w:szCs w:val="22"/>
          <w:u w:val="single"/>
        </w:rPr>
        <w:t>$3,124</w:t>
      </w:r>
      <w:r w:rsidRPr="00D66822">
        <w:rPr>
          <w:rFonts w:cs="Times New Roman"/>
          <w:szCs w:val="22"/>
        </w:rPr>
        <w:t xml:space="preserve"> local.  This is a total projected funding level of </w:t>
      </w:r>
      <w:r w:rsidRPr="00D66822">
        <w:rPr>
          <w:rFonts w:cs="Times New Roman"/>
          <w:strike/>
          <w:szCs w:val="22"/>
        </w:rPr>
        <w:t>$9,967</w:t>
      </w:r>
      <w:r w:rsidRPr="00D66822">
        <w:rPr>
          <w:rFonts w:cs="Times New Roman"/>
          <w:szCs w:val="22"/>
        </w:rPr>
        <w:t xml:space="preserve"> </w:t>
      </w:r>
      <w:r w:rsidRPr="00D66822">
        <w:rPr>
          <w:rFonts w:cs="Times New Roman"/>
          <w:i/>
          <w:szCs w:val="22"/>
          <w:u w:val="single"/>
        </w:rPr>
        <w:t>$9,436</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Anderson School District 4 total pupil count is projected to be </w:t>
      </w:r>
      <w:r w:rsidRPr="00D66822">
        <w:rPr>
          <w:rFonts w:cs="Times New Roman"/>
          <w:strike/>
          <w:szCs w:val="22"/>
        </w:rPr>
        <w:t>2,734</w:t>
      </w:r>
      <w:r w:rsidRPr="00D66822">
        <w:rPr>
          <w:rFonts w:cs="Times New Roman"/>
          <w:szCs w:val="22"/>
        </w:rPr>
        <w:t xml:space="preserve"> </w:t>
      </w:r>
      <w:r w:rsidRPr="00D66822">
        <w:rPr>
          <w:rFonts w:cs="Times New Roman"/>
          <w:i/>
          <w:szCs w:val="22"/>
          <w:u w:val="single"/>
        </w:rPr>
        <w:t>2,774</w:t>
      </w:r>
      <w:r w:rsidRPr="00D66822">
        <w:rPr>
          <w:rFonts w:cs="Times New Roman"/>
          <w:szCs w:val="22"/>
        </w:rPr>
        <w:t xml:space="preserve">.  The per pupil funding is projected to be </w:t>
      </w:r>
      <w:r w:rsidRPr="00D66822">
        <w:rPr>
          <w:rFonts w:cs="Times New Roman"/>
          <w:strike/>
          <w:szCs w:val="22"/>
        </w:rPr>
        <w:t>$4,997</w:t>
      </w:r>
      <w:r w:rsidRPr="00D66822">
        <w:rPr>
          <w:rFonts w:cs="Times New Roman"/>
          <w:szCs w:val="22"/>
        </w:rPr>
        <w:t xml:space="preserve"> </w:t>
      </w:r>
      <w:r w:rsidRPr="00D66822">
        <w:rPr>
          <w:rFonts w:cs="Times New Roman"/>
          <w:i/>
          <w:szCs w:val="22"/>
          <w:u w:val="single"/>
        </w:rPr>
        <w:t>$5,164</w:t>
      </w:r>
      <w:r w:rsidRPr="00D66822">
        <w:rPr>
          <w:rFonts w:cs="Times New Roman"/>
          <w:szCs w:val="22"/>
        </w:rPr>
        <w:t xml:space="preserve"> state, </w:t>
      </w:r>
      <w:r w:rsidRPr="00D66822">
        <w:rPr>
          <w:rFonts w:cs="Times New Roman"/>
          <w:strike/>
          <w:szCs w:val="22"/>
        </w:rPr>
        <w:t>$1,186</w:t>
      </w:r>
      <w:r w:rsidRPr="00D66822">
        <w:rPr>
          <w:rFonts w:cs="Times New Roman"/>
          <w:szCs w:val="22"/>
        </w:rPr>
        <w:t xml:space="preserve"> </w:t>
      </w:r>
      <w:r w:rsidRPr="00D66822">
        <w:rPr>
          <w:rFonts w:cs="Times New Roman"/>
          <w:i/>
          <w:szCs w:val="22"/>
          <w:u w:val="single"/>
        </w:rPr>
        <w:t>$1,399</w:t>
      </w:r>
      <w:r w:rsidRPr="00D66822">
        <w:rPr>
          <w:rFonts w:cs="Times New Roman"/>
          <w:szCs w:val="22"/>
        </w:rPr>
        <w:t xml:space="preserve"> federal, and </w:t>
      </w:r>
      <w:r w:rsidRPr="00D66822">
        <w:rPr>
          <w:rFonts w:cs="Times New Roman"/>
          <w:strike/>
          <w:szCs w:val="22"/>
        </w:rPr>
        <w:t>$6,182</w:t>
      </w:r>
      <w:r w:rsidRPr="00D66822">
        <w:rPr>
          <w:rFonts w:cs="Times New Roman"/>
          <w:szCs w:val="22"/>
        </w:rPr>
        <w:t xml:space="preserve"> </w:t>
      </w:r>
      <w:r w:rsidRPr="00D66822">
        <w:rPr>
          <w:rFonts w:cs="Times New Roman"/>
          <w:i/>
          <w:szCs w:val="22"/>
          <w:u w:val="single"/>
        </w:rPr>
        <w:t>$6,090</w:t>
      </w:r>
      <w:r w:rsidRPr="00D66822">
        <w:rPr>
          <w:rFonts w:cs="Times New Roman"/>
          <w:szCs w:val="22"/>
        </w:rPr>
        <w:t xml:space="preserve"> local.  This is a total projected funding level of </w:t>
      </w:r>
      <w:r w:rsidRPr="00D66822">
        <w:rPr>
          <w:rFonts w:cs="Times New Roman"/>
          <w:strike/>
          <w:szCs w:val="22"/>
        </w:rPr>
        <w:t>$12,366</w:t>
      </w:r>
      <w:r w:rsidRPr="00D66822">
        <w:rPr>
          <w:rFonts w:cs="Times New Roman"/>
          <w:szCs w:val="22"/>
        </w:rPr>
        <w:t xml:space="preserve"> </w:t>
      </w:r>
      <w:r w:rsidRPr="00D66822">
        <w:rPr>
          <w:rFonts w:cs="Times New Roman"/>
          <w:i/>
          <w:szCs w:val="22"/>
          <w:u w:val="single"/>
        </w:rPr>
        <w:t>$12,653</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Anderson School District 5 total pupil count is projected to be </w:t>
      </w:r>
      <w:r w:rsidRPr="00D66822">
        <w:rPr>
          <w:rFonts w:cs="Times New Roman"/>
          <w:strike/>
          <w:szCs w:val="22"/>
        </w:rPr>
        <w:t>12,150</w:t>
      </w:r>
      <w:r w:rsidRPr="00D66822">
        <w:rPr>
          <w:rFonts w:cs="Times New Roman"/>
          <w:szCs w:val="22"/>
        </w:rPr>
        <w:t xml:space="preserve"> </w:t>
      </w:r>
      <w:r w:rsidRPr="00D66822">
        <w:rPr>
          <w:rFonts w:cs="Times New Roman"/>
          <w:i/>
          <w:szCs w:val="22"/>
          <w:u w:val="single"/>
        </w:rPr>
        <w:t>12,098</w:t>
      </w:r>
      <w:r w:rsidRPr="00D66822">
        <w:rPr>
          <w:rFonts w:cs="Times New Roman"/>
          <w:szCs w:val="22"/>
        </w:rPr>
        <w:t xml:space="preserve">.  The per pupil funding is projected to be </w:t>
      </w:r>
      <w:r w:rsidRPr="00D66822">
        <w:rPr>
          <w:rFonts w:cs="Times New Roman"/>
          <w:strike/>
          <w:szCs w:val="22"/>
        </w:rPr>
        <w:t>$4,597</w:t>
      </w:r>
      <w:r w:rsidRPr="00D66822">
        <w:rPr>
          <w:rFonts w:cs="Times New Roman"/>
          <w:szCs w:val="22"/>
        </w:rPr>
        <w:t xml:space="preserve"> </w:t>
      </w:r>
      <w:r w:rsidRPr="00D66822">
        <w:rPr>
          <w:rFonts w:cs="Times New Roman"/>
          <w:i/>
          <w:szCs w:val="22"/>
          <w:u w:val="single"/>
        </w:rPr>
        <w:t>$4,652</w:t>
      </w:r>
      <w:r w:rsidRPr="00D66822">
        <w:rPr>
          <w:rFonts w:cs="Times New Roman"/>
          <w:szCs w:val="22"/>
        </w:rPr>
        <w:t xml:space="preserve"> state, </w:t>
      </w:r>
      <w:r w:rsidRPr="00D66822">
        <w:rPr>
          <w:rFonts w:cs="Times New Roman"/>
          <w:strike/>
          <w:szCs w:val="22"/>
        </w:rPr>
        <w:t>$1,413</w:t>
      </w:r>
      <w:r w:rsidRPr="00D66822">
        <w:rPr>
          <w:rFonts w:cs="Times New Roman"/>
          <w:szCs w:val="22"/>
        </w:rPr>
        <w:t xml:space="preserve"> </w:t>
      </w:r>
      <w:r w:rsidRPr="00D66822">
        <w:rPr>
          <w:rFonts w:cs="Times New Roman"/>
          <w:i/>
          <w:szCs w:val="22"/>
          <w:u w:val="single"/>
        </w:rPr>
        <w:t>$1,196</w:t>
      </w:r>
      <w:r w:rsidRPr="00D66822">
        <w:rPr>
          <w:rFonts w:cs="Times New Roman"/>
          <w:szCs w:val="22"/>
        </w:rPr>
        <w:t xml:space="preserve"> federal, and </w:t>
      </w:r>
      <w:r w:rsidRPr="00D66822">
        <w:rPr>
          <w:rFonts w:cs="Times New Roman"/>
          <w:strike/>
          <w:szCs w:val="22"/>
        </w:rPr>
        <w:t>$4,295</w:t>
      </w:r>
      <w:r w:rsidRPr="00D66822">
        <w:rPr>
          <w:rFonts w:cs="Times New Roman"/>
          <w:szCs w:val="22"/>
        </w:rPr>
        <w:t xml:space="preserve"> </w:t>
      </w:r>
      <w:r w:rsidRPr="00D66822">
        <w:rPr>
          <w:rFonts w:cs="Times New Roman"/>
          <w:i/>
          <w:szCs w:val="22"/>
          <w:u w:val="single"/>
        </w:rPr>
        <w:t>$4,238</w:t>
      </w:r>
      <w:r w:rsidRPr="00D66822">
        <w:rPr>
          <w:rFonts w:cs="Times New Roman"/>
          <w:szCs w:val="22"/>
        </w:rPr>
        <w:t xml:space="preserve"> local.  This is a total projected funding level of </w:t>
      </w:r>
      <w:r w:rsidRPr="00D66822">
        <w:rPr>
          <w:rFonts w:cs="Times New Roman"/>
          <w:strike/>
          <w:szCs w:val="22"/>
        </w:rPr>
        <w:t>$10,305</w:t>
      </w:r>
      <w:r w:rsidRPr="00D66822">
        <w:rPr>
          <w:rFonts w:cs="Times New Roman"/>
          <w:szCs w:val="22"/>
        </w:rPr>
        <w:t xml:space="preserve"> </w:t>
      </w:r>
      <w:r w:rsidRPr="00D66822">
        <w:rPr>
          <w:rFonts w:cs="Times New Roman"/>
          <w:i/>
          <w:szCs w:val="22"/>
          <w:u w:val="single"/>
        </w:rPr>
        <w:t>$10,086</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Bamberg School District 1 total pupil count is projected to be </w:t>
      </w:r>
      <w:r w:rsidRPr="00D66822">
        <w:rPr>
          <w:rFonts w:cs="Times New Roman"/>
          <w:strike/>
          <w:szCs w:val="22"/>
        </w:rPr>
        <w:t>1,410</w:t>
      </w:r>
      <w:r w:rsidRPr="00D66822">
        <w:rPr>
          <w:rFonts w:cs="Times New Roman"/>
          <w:szCs w:val="22"/>
        </w:rPr>
        <w:t xml:space="preserve"> </w:t>
      </w:r>
      <w:r w:rsidRPr="00D66822">
        <w:rPr>
          <w:rFonts w:cs="Times New Roman"/>
          <w:i/>
          <w:szCs w:val="22"/>
          <w:u w:val="single"/>
        </w:rPr>
        <w:t>1,425</w:t>
      </w:r>
      <w:r w:rsidRPr="00D66822">
        <w:rPr>
          <w:rFonts w:cs="Times New Roman"/>
          <w:szCs w:val="22"/>
        </w:rPr>
        <w:t xml:space="preserve">.  The per pupil funding is projected to be </w:t>
      </w:r>
      <w:r w:rsidRPr="00D66822">
        <w:rPr>
          <w:rFonts w:cs="Times New Roman"/>
          <w:strike/>
          <w:szCs w:val="22"/>
        </w:rPr>
        <w:t>$6,040</w:t>
      </w:r>
      <w:r w:rsidRPr="00D66822">
        <w:rPr>
          <w:rFonts w:cs="Times New Roman"/>
          <w:szCs w:val="22"/>
        </w:rPr>
        <w:t xml:space="preserve"> </w:t>
      </w:r>
      <w:r w:rsidRPr="00D66822">
        <w:rPr>
          <w:rFonts w:cs="Times New Roman"/>
          <w:i/>
          <w:szCs w:val="22"/>
          <w:u w:val="single"/>
        </w:rPr>
        <w:t>$6,064</w:t>
      </w:r>
      <w:r w:rsidRPr="00D66822">
        <w:rPr>
          <w:rFonts w:cs="Times New Roman"/>
          <w:szCs w:val="22"/>
        </w:rPr>
        <w:t xml:space="preserve"> state, </w:t>
      </w:r>
      <w:r w:rsidRPr="00D66822">
        <w:rPr>
          <w:rFonts w:cs="Times New Roman"/>
          <w:strike/>
          <w:szCs w:val="22"/>
        </w:rPr>
        <w:t>$1,840</w:t>
      </w:r>
      <w:r w:rsidRPr="00D66822">
        <w:rPr>
          <w:rFonts w:cs="Times New Roman"/>
          <w:szCs w:val="22"/>
        </w:rPr>
        <w:t xml:space="preserve"> </w:t>
      </w:r>
      <w:r w:rsidRPr="00D66822">
        <w:rPr>
          <w:rFonts w:cs="Times New Roman"/>
          <w:i/>
          <w:szCs w:val="22"/>
          <w:u w:val="single"/>
        </w:rPr>
        <w:t>$1,485</w:t>
      </w:r>
      <w:r w:rsidRPr="00D66822">
        <w:rPr>
          <w:rFonts w:cs="Times New Roman"/>
          <w:szCs w:val="22"/>
        </w:rPr>
        <w:t xml:space="preserve"> federal, and </w:t>
      </w:r>
      <w:r w:rsidRPr="00D66822">
        <w:rPr>
          <w:rFonts w:cs="Times New Roman"/>
          <w:strike/>
          <w:szCs w:val="22"/>
        </w:rPr>
        <w:t>$3,420</w:t>
      </w:r>
      <w:r w:rsidRPr="00D66822">
        <w:rPr>
          <w:rFonts w:cs="Times New Roman"/>
          <w:szCs w:val="22"/>
        </w:rPr>
        <w:t xml:space="preserve"> </w:t>
      </w:r>
      <w:r w:rsidRPr="00D66822">
        <w:rPr>
          <w:rFonts w:cs="Times New Roman"/>
          <w:i/>
          <w:szCs w:val="22"/>
          <w:u w:val="single"/>
        </w:rPr>
        <w:t>$3,576</w:t>
      </w:r>
      <w:r w:rsidRPr="00D66822">
        <w:rPr>
          <w:rFonts w:cs="Times New Roman"/>
          <w:szCs w:val="22"/>
        </w:rPr>
        <w:t xml:space="preserve"> local.  This is a total projected funding level of </w:t>
      </w:r>
      <w:r w:rsidRPr="00D66822">
        <w:rPr>
          <w:rFonts w:cs="Times New Roman"/>
          <w:strike/>
          <w:szCs w:val="22"/>
        </w:rPr>
        <w:t>$11,300</w:t>
      </w:r>
      <w:r w:rsidRPr="00D66822">
        <w:rPr>
          <w:rFonts w:cs="Times New Roman"/>
          <w:szCs w:val="22"/>
        </w:rPr>
        <w:t xml:space="preserve"> </w:t>
      </w:r>
      <w:r w:rsidRPr="00D66822">
        <w:rPr>
          <w:rFonts w:cs="Times New Roman"/>
          <w:i/>
          <w:szCs w:val="22"/>
          <w:u w:val="single"/>
        </w:rPr>
        <w:t>$11,124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Bamberg School District 2 total pupil count is projected to be </w:t>
      </w:r>
      <w:r w:rsidRPr="00D66822">
        <w:rPr>
          <w:rFonts w:cs="Times New Roman"/>
          <w:strike/>
          <w:szCs w:val="22"/>
        </w:rPr>
        <w:t>795</w:t>
      </w:r>
      <w:r w:rsidRPr="00D66822">
        <w:rPr>
          <w:rFonts w:cs="Times New Roman"/>
          <w:szCs w:val="22"/>
        </w:rPr>
        <w:t xml:space="preserve"> </w:t>
      </w:r>
      <w:r w:rsidRPr="00D66822">
        <w:rPr>
          <w:rFonts w:cs="Times New Roman"/>
          <w:i/>
          <w:szCs w:val="22"/>
          <w:u w:val="single"/>
        </w:rPr>
        <w:t>764</w:t>
      </w:r>
      <w:r w:rsidRPr="00D66822">
        <w:rPr>
          <w:rFonts w:cs="Times New Roman"/>
          <w:szCs w:val="22"/>
        </w:rPr>
        <w:t xml:space="preserve">.  The per pupil funding is projected to be </w:t>
      </w:r>
      <w:r w:rsidRPr="00D66822">
        <w:rPr>
          <w:rFonts w:cs="Times New Roman"/>
          <w:strike/>
          <w:szCs w:val="22"/>
        </w:rPr>
        <w:t>$6,864</w:t>
      </w:r>
      <w:r w:rsidRPr="00D66822">
        <w:rPr>
          <w:rFonts w:cs="Times New Roman"/>
          <w:szCs w:val="22"/>
        </w:rPr>
        <w:t xml:space="preserve"> </w:t>
      </w:r>
      <w:r w:rsidRPr="00D66822">
        <w:rPr>
          <w:rFonts w:cs="Times New Roman"/>
          <w:i/>
          <w:szCs w:val="22"/>
          <w:u w:val="single"/>
        </w:rPr>
        <w:t>$7,443</w:t>
      </w:r>
      <w:r w:rsidRPr="00D66822">
        <w:rPr>
          <w:rFonts w:cs="Times New Roman"/>
          <w:szCs w:val="22"/>
        </w:rPr>
        <w:t xml:space="preserve"> state, </w:t>
      </w:r>
      <w:r w:rsidRPr="00D66822">
        <w:rPr>
          <w:rFonts w:cs="Times New Roman"/>
          <w:strike/>
          <w:szCs w:val="22"/>
        </w:rPr>
        <w:t>$2,085</w:t>
      </w:r>
      <w:r w:rsidRPr="00D66822">
        <w:rPr>
          <w:rFonts w:cs="Times New Roman"/>
          <w:szCs w:val="22"/>
        </w:rPr>
        <w:t xml:space="preserve"> </w:t>
      </w:r>
      <w:r w:rsidRPr="00D66822">
        <w:rPr>
          <w:rFonts w:cs="Times New Roman"/>
          <w:i/>
          <w:szCs w:val="22"/>
          <w:u w:val="single"/>
        </w:rPr>
        <w:t>$2,551</w:t>
      </w:r>
      <w:r w:rsidRPr="00D66822">
        <w:rPr>
          <w:rFonts w:cs="Times New Roman"/>
          <w:szCs w:val="22"/>
        </w:rPr>
        <w:t xml:space="preserve"> federal, and </w:t>
      </w:r>
      <w:r w:rsidRPr="00D66822">
        <w:rPr>
          <w:rFonts w:cs="Times New Roman"/>
          <w:strike/>
          <w:szCs w:val="22"/>
        </w:rPr>
        <w:t>$3,729</w:t>
      </w:r>
      <w:r w:rsidRPr="00D66822">
        <w:rPr>
          <w:rFonts w:cs="Times New Roman"/>
          <w:szCs w:val="22"/>
        </w:rPr>
        <w:t xml:space="preserve"> </w:t>
      </w:r>
      <w:r w:rsidRPr="00D66822">
        <w:rPr>
          <w:rFonts w:cs="Times New Roman"/>
          <w:i/>
          <w:szCs w:val="22"/>
          <w:u w:val="single"/>
        </w:rPr>
        <w:t>$3,528</w:t>
      </w:r>
      <w:r w:rsidRPr="00D66822">
        <w:rPr>
          <w:rFonts w:cs="Times New Roman"/>
          <w:szCs w:val="22"/>
        </w:rPr>
        <w:t xml:space="preserve"> local.  This is a total projected funding level of </w:t>
      </w:r>
      <w:r w:rsidRPr="00D66822">
        <w:rPr>
          <w:rFonts w:cs="Times New Roman"/>
          <w:strike/>
          <w:szCs w:val="22"/>
        </w:rPr>
        <w:t>$12,678</w:t>
      </w:r>
      <w:r w:rsidRPr="00D66822">
        <w:rPr>
          <w:rFonts w:cs="Times New Roman"/>
          <w:szCs w:val="22"/>
        </w:rPr>
        <w:t xml:space="preserve"> </w:t>
      </w:r>
      <w:r w:rsidRPr="00D66822">
        <w:rPr>
          <w:rFonts w:cs="Times New Roman"/>
          <w:i/>
          <w:szCs w:val="22"/>
          <w:u w:val="single"/>
        </w:rPr>
        <w:t>$13,522</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Barnwell School District 19 total pupil count is projected to be </w:t>
      </w:r>
      <w:r w:rsidRPr="00D66822">
        <w:rPr>
          <w:rFonts w:cs="Times New Roman"/>
          <w:strike/>
          <w:szCs w:val="22"/>
        </w:rPr>
        <w:t>818</w:t>
      </w:r>
      <w:r w:rsidRPr="00D66822">
        <w:rPr>
          <w:rFonts w:cs="Times New Roman"/>
          <w:szCs w:val="22"/>
        </w:rPr>
        <w:t xml:space="preserve"> </w:t>
      </w:r>
      <w:r w:rsidRPr="00D66822">
        <w:rPr>
          <w:rFonts w:cs="Times New Roman"/>
          <w:i/>
          <w:szCs w:val="22"/>
          <w:u w:val="single"/>
        </w:rPr>
        <w:t>811</w:t>
      </w:r>
      <w:r w:rsidRPr="00D66822">
        <w:rPr>
          <w:rFonts w:cs="Times New Roman"/>
          <w:szCs w:val="22"/>
        </w:rPr>
        <w:t xml:space="preserve">.  The per pupil funding is projected to be </w:t>
      </w:r>
      <w:r w:rsidRPr="00D66822">
        <w:rPr>
          <w:rFonts w:cs="Times New Roman"/>
          <w:strike/>
          <w:szCs w:val="22"/>
        </w:rPr>
        <w:t>$5,843</w:t>
      </w:r>
      <w:r w:rsidRPr="00D66822">
        <w:rPr>
          <w:rFonts w:cs="Times New Roman"/>
          <w:szCs w:val="22"/>
        </w:rPr>
        <w:t xml:space="preserve"> </w:t>
      </w:r>
      <w:r w:rsidRPr="00D66822">
        <w:rPr>
          <w:rFonts w:cs="Times New Roman"/>
          <w:i/>
          <w:szCs w:val="22"/>
          <w:u w:val="single"/>
        </w:rPr>
        <w:t>$4,927</w:t>
      </w:r>
      <w:r w:rsidRPr="00D66822">
        <w:rPr>
          <w:rFonts w:cs="Times New Roman"/>
          <w:szCs w:val="22"/>
        </w:rPr>
        <w:t xml:space="preserve"> state, </w:t>
      </w:r>
      <w:r w:rsidRPr="00D66822">
        <w:rPr>
          <w:rFonts w:cs="Times New Roman"/>
          <w:strike/>
          <w:szCs w:val="22"/>
        </w:rPr>
        <w:t>$2,257</w:t>
      </w:r>
      <w:r w:rsidRPr="00D66822">
        <w:rPr>
          <w:rFonts w:cs="Times New Roman"/>
          <w:szCs w:val="22"/>
        </w:rPr>
        <w:t xml:space="preserve"> </w:t>
      </w:r>
      <w:r w:rsidRPr="00D66822">
        <w:rPr>
          <w:rFonts w:cs="Times New Roman"/>
          <w:i/>
          <w:szCs w:val="22"/>
          <w:u w:val="single"/>
        </w:rPr>
        <w:t>$3,416</w:t>
      </w:r>
      <w:r w:rsidRPr="00D66822">
        <w:rPr>
          <w:rFonts w:cs="Times New Roman"/>
          <w:szCs w:val="22"/>
        </w:rPr>
        <w:t xml:space="preserve"> federal, and </w:t>
      </w:r>
      <w:r w:rsidRPr="00D66822">
        <w:rPr>
          <w:rFonts w:cs="Times New Roman"/>
          <w:strike/>
          <w:szCs w:val="22"/>
        </w:rPr>
        <w:t>$4,680</w:t>
      </w:r>
      <w:r w:rsidRPr="00D66822">
        <w:rPr>
          <w:rFonts w:cs="Times New Roman"/>
          <w:szCs w:val="22"/>
        </w:rPr>
        <w:t xml:space="preserve"> </w:t>
      </w:r>
      <w:r w:rsidRPr="00D66822">
        <w:rPr>
          <w:rFonts w:cs="Times New Roman"/>
          <w:i/>
          <w:szCs w:val="22"/>
          <w:u w:val="single"/>
        </w:rPr>
        <w:t>$3,728</w:t>
      </w:r>
      <w:r w:rsidRPr="00D66822">
        <w:rPr>
          <w:rFonts w:cs="Times New Roman"/>
          <w:szCs w:val="22"/>
        </w:rPr>
        <w:t xml:space="preserve"> local.  This is a total projected funding level of </w:t>
      </w:r>
      <w:r w:rsidRPr="00D66822">
        <w:rPr>
          <w:rFonts w:cs="Times New Roman"/>
          <w:strike/>
          <w:szCs w:val="22"/>
        </w:rPr>
        <w:t>$12,780</w:t>
      </w:r>
      <w:r w:rsidRPr="00D66822">
        <w:rPr>
          <w:rFonts w:cs="Times New Roman"/>
          <w:szCs w:val="22"/>
        </w:rPr>
        <w:t xml:space="preserve"> </w:t>
      </w:r>
      <w:r w:rsidRPr="00D66822">
        <w:rPr>
          <w:rFonts w:cs="Times New Roman"/>
          <w:i/>
          <w:szCs w:val="22"/>
          <w:u w:val="single"/>
        </w:rPr>
        <w:t>$12,070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Barnwell School District 29 total pupil count is projected to be </w:t>
      </w:r>
      <w:r w:rsidRPr="00D66822">
        <w:rPr>
          <w:rFonts w:cs="Times New Roman"/>
          <w:strike/>
          <w:szCs w:val="22"/>
        </w:rPr>
        <w:t>953</w:t>
      </w:r>
      <w:r w:rsidRPr="00D66822">
        <w:rPr>
          <w:rFonts w:cs="Times New Roman"/>
          <w:szCs w:val="22"/>
        </w:rPr>
        <w:t xml:space="preserve"> </w:t>
      </w:r>
      <w:r w:rsidRPr="00D66822">
        <w:rPr>
          <w:rFonts w:cs="Times New Roman"/>
          <w:i/>
          <w:szCs w:val="22"/>
          <w:u w:val="single"/>
        </w:rPr>
        <w:t>972</w:t>
      </w:r>
      <w:r w:rsidRPr="00D66822">
        <w:rPr>
          <w:rFonts w:cs="Times New Roman"/>
          <w:szCs w:val="22"/>
        </w:rPr>
        <w:t xml:space="preserve">.  The per pupil funding is projected to be </w:t>
      </w:r>
      <w:r w:rsidRPr="00D66822">
        <w:rPr>
          <w:rFonts w:cs="Times New Roman"/>
          <w:strike/>
          <w:szCs w:val="22"/>
        </w:rPr>
        <w:t>$4,826</w:t>
      </w:r>
      <w:r w:rsidRPr="00D66822">
        <w:rPr>
          <w:rFonts w:cs="Times New Roman"/>
          <w:szCs w:val="22"/>
        </w:rPr>
        <w:t xml:space="preserve"> </w:t>
      </w:r>
      <w:r w:rsidRPr="00D66822">
        <w:rPr>
          <w:rFonts w:cs="Times New Roman"/>
          <w:i/>
          <w:szCs w:val="22"/>
          <w:u w:val="single"/>
        </w:rPr>
        <w:t>$5,272</w:t>
      </w:r>
      <w:r w:rsidRPr="00D66822">
        <w:rPr>
          <w:rFonts w:cs="Times New Roman"/>
          <w:szCs w:val="22"/>
        </w:rPr>
        <w:t xml:space="preserve"> state, </w:t>
      </w:r>
      <w:r w:rsidRPr="00D66822">
        <w:rPr>
          <w:rFonts w:cs="Times New Roman"/>
          <w:strike/>
          <w:szCs w:val="22"/>
        </w:rPr>
        <w:t>$1,281</w:t>
      </w:r>
      <w:r w:rsidRPr="00D66822">
        <w:rPr>
          <w:rFonts w:cs="Times New Roman"/>
          <w:szCs w:val="22"/>
        </w:rPr>
        <w:t xml:space="preserve"> </w:t>
      </w:r>
      <w:r w:rsidRPr="00D66822">
        <w:rPr>
          <w:rFonts w:cs="Times New Roman"/>
          <w:i/>
          <w:szCs w:val="22"/>
          <w:u w:val="single"/>
        </w:rPr>
        <w:t>$1,805</w:t>
      </w:r>
      <w:r w:rsidRPr="00D66822">
        <w:rPr>
          <w:rFonts w:cs="Times New Roman"/>
          <w:szCs w:val="22"/>
        </w:rPr>
        <w:t xml:space="preserve"> federal, and </w:t>
      </w:r>
      <w:r w:rsidRPr="00D66822">
        <w:rPr>
          <w:rFonts w:cs="Times New Roman"/>
          <w:strike/>
          <w:szCs w:val="22"/>
        </w:rPr>
        <w:t>$4,042</w:t>
      </w:r>
      <w:r w:rsidRPr="00D66822">
        <w:rPr>
          <w:rFonts w:cs="Times New Roman"/>
          <w:szCs w:val="22"/>
        </w:rPr>
        <w:t xml:space="preserve"> </w:t>
      </w:r>
      <w:r w:rsidRPr="00D66822">
        <w:rPr>
          <w:rFonts w:cs="Times New Roman"/>
          <w:i/>
          <w:szCs w:val="22"/>
          <w:u w:val="single"/>
        </w:rPr>
        <w:t>$3,364</w:t>
      </w:r>
      <w:r w:rsidRPr="00D66822">
        <w:rPr>
          <w:rFonts w:cs="Times New Roman"/>
          <w:szCs w:val="22"/>
        </w:rPr>
        <w:t xml:space="preserve"> local.  This is a total projected funding level of </w:t>
      </w:r>
      <w:r w:rsidRPr="00D66822">
        <w:rPr>
          <w:rFonts w:cs="Times New Roman"/>
          <w:strike/>
          <w:szCs w:val="22"/>
        </w:rPr>
        <w:t>$10,149</w:t>
      </w:r>
      <w:r w:rsidRPr="00D66822">
        <w:rPr>
          <w:rFonts w:cs="Times New Roman"/>
          <w:szCs w:val="22"/>
        </w:rPr>
        <w:t xml:space="preserve"> </w:t>
      </w:r>
      <w:r w:rsidRPr="00D66822">
        <w:rPr>
          <w:rFonts w:cs="Times New Roman"/>
          <w:i/>
          <w:szCs w:val="22"/>
          <w:u w:val="single"/>
        </w:rPr>
        <w:t>$10,441</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Barnwell School District 45 total pupil count is projected to be </w:t>
      </w:r>
      <w:r w:rsidRPr="00D66822">
        <w:rPr>
          <w:rFonts w:cs="Times New Roman"/>
          <w:strike/>
          <w:szCs w:val="22"/>
        </w:rPr>
        <w:t>2,375</w:t>
      </w:r>
      <w:r w:rsidRPr="00D66822">
        <w:rPr>
          <w:rFonts w:cs="Times New Roman"/>
          <w:szCs w:val="22"/>
        </w:rPr>
        <w:t xml:space="preserve"> </w:t>
      </w:r>
      <w:r w:rsidRPr="00D66822">
        <w:rPr>
          <w:rFonts w:cs="Times New Roman"/>
          <w:i/>
          <w:szCs w:val="22"/>
          <w:u w:val="single"/>
        </w:rPr>
        <w:t>2,384</w:t>
      </w:r>
      <w:r w:rsidRPr="00D66822">
        <w:rPr>
          <w:rFonts w:cs="Times New Roman"/>
          <w:szCs w:val="22"/>
        </w:rPr>
        <w:t xml:space="preserve">.  The per pupil funding is projected to be </w:t>
      </w:r>
      <w:r w:rsidRPr="00D66822">
        <w:rPr>
          <w:rFonts w:cs="Times New Roman"/>
          <w:strike/>
          <w:szCs w:val="22"/>
        </w:rPr>
        <w:t>$5,551</w:t>
      </w:r>
      <w:r w:rsidRPr="00D66822">
        <w:rPr>
          <w:rFonts w:cs="Times New Roman"/>
          <w:szCs w:val="22"/>
        </w:rPr>
        <w:t xml:space="preserve"> </w:t>
      </w:r>
      <w:r w:rsidRPr="00D66822">
        <w:rPr>
          <w:rFonts w:cs="Times New Roman"/>
          <w:i/>
          <w:szCs w:val="22"/>
          <w:u w:val="single"/>
        </w:rPr>
        <w:t>$5,097</w:t>
      </w:r>
      <w:r w:rsidRPr="00D66822">
        <w:rPr>
          <w:rFonts w:cs="Times New Roman"/>
          <w:szCs w:val="22"/>
        </w:rPr>
        <w:t xml:space="preserve"> state, </w:t>
      </w:r>
      <w:r w:rsidRPr="00D66822">
        <w:rPr>
          <w:rFonts w:cs="Times New Roman"/>
          <w:strike/>
          <w:szCs w:val="22"/>
        </w:rPr>
        <w:t>$1,268</w:t>
      </w:r>
      <w:r w:rsidRPr="00D66822">
        <w:rPr>
          <w:rFonts w:cs="Times New Roman"/>
          <w:szCs w:val="22"/>
        </w:rPr>
        <w:t xml:space="preserve"> </w:t>
      </w:r>
      <w:r w:rsidRPr="00D66822">
        <w:rPr>
          <w:rFonts w:cs="Times New Roman"/>
          <w:i/>
          <w:szCs w:val="22"/>
          <w:u w:val="single"/>
        </w:rPr>
        <w:t>$1,224</w:t>
      </w:r>
      <w:r w:rsidRPr="00D66822">
        <w:rPr>
          <w:rFonts w:cs="Times New Roman"/>
          <w:szCs w:val="22"/>
        </w:rPr>
        <w:t xml:space="preserve"> federal, and </w:t>
      </w:r>
      <w:r w:rsidRPr="00D66822">
        <w:rPr>
          <w:rFonts w:cs="Times New Roman"/>
          <w:strike/>
          <w:szCs w:val="22"/>
        </w:rPr>
        <w:t>$3,434</w:t>
      </w:r>
      <w:r w:rsidRPr="00D66822">
        <w:rPr>
          <w:rFonts w:cs="Times New Roman"/>
          <w:szCs w:val="22"/>
        </w:rPr>
        <w:t xml:space="preserve"> </w:t>
      </w:r>
      <w:r w:rsidRPr="00D66822">
        <w:rPr>
          <w:rFonts w:cs="Times New Roman"/>
          <w:i/>
          <w:szCs w:val="22"/>
          <w:u w:val="single"/>
        </w:rPr>
        <w:t>$3,248</w:t>
      </w:r>
      <w:r w:rsidRPr="00D66822">
        <w:rPr>
          <w:rFonts w:cs="Times New Roman"/>
          <w:szCs w:val="22"/>
        </w:rPr>
        <w:t xml:space="preserve"> local.  This is a total projected funding level of </w:t>
      </w:r>
      <w:r w:rsidRPr="00D66822">
        <w:rPr>
          <w:rFonts w:cs="Times New Roman"/>
          <w:strike/>
          <w:szCs w:val="22"/>
        </w:rPr>
        <w:t>$10,253</w:t>
      </w:r>
      <w:r w:rsidRPr="00D66822">
        <w:rPr>
          <w:rFonts w:cs="Times New Roman"/>
          <w:szCs w:val="22"/>
        </w:rPr>
        <w:t xml:space="preserve"> </w:t>
      </w:r>
      <w:r w:rsidRPr="00D66822">
        <w:rPr>
          <w:rFonts w:cs="Times New Roman"/>
          <w:i/>
          <w:szCs w:val="22"/>
          <w:u w:val="single"/>
        </w:rPr>
        <w:t>$9,569</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Beaufort School District total pupil count is projected to be </w:t>
      </w:r>
      <w:r w:rsidRPr="00D66822">
        <w:rPr>
          <w:rFonts w:cs="Times New Roman"/>
          <w:strike/>
          <w:szCs w:val="22"/>
        </w:rPr>
        <w:t>18,817</w:t>
      </w:r>
      <w:r w:rsidRPr="00D66822">
        <w:rPr>
          <w:rFonts w:cs="Times New Roman"/>
          <w:szCs w:val="22"/>
        </w:rPr>
        <w:t xml:space="preserve"> </w:t>
      </w:r>
      <w:r w:rsidRPr="00D66822">
        <w:rPr>
          <w:rFonts w:cs="Times New Roman"/>
          <w:i/>
          <w:szCs w:val="22"/>
          <w:u w:val="single"/>
        </w:rPr>
        <w:t>19,028</w:t>
      </w:r>
      <w:r w:rsidRPr="00D66822">
        <w:rPr>
          <w:rFonts w:cs="Times New Roman"/>
          <w:szCs w:val="22"/>
        </w:rPr>
        <w:t xml:space="preserve">.  The per pupil funding is projected to be </w:t>
      </w:r>
      <w:r w:rsidRPr="00D66822">
        <w:rPr>
          <w:rFonts w:cs="Times New Roman"/>
          <w:strike/>
          <w:szCs w:val="22"/>
        </w:rPr>
        <w:t>$3,621</w:t>
      </w:r>
      <w:r w:rsidRPr="00D66822">
        <w:rPr>
          <w:rFonts w:cs="Times New Roman"/>
          <w:szCs w:val="22"/>
        </w:rPr>
        <w:t xml:space="preserve"> </w:t>
      </w:r>
      <w:r w:rsidRPr="00D66822">
        <w:rPr>
          <w:rFonts w:cs="Times New Roman"/>
          <w:i/>
          <w:szCs w:val="22"/>
          <w:u w:val="single"/>
        </w:rPr>
        <w:t>$4,294</w:t>
      </w:r>
      <w:r w:rsidRPr="00D66822">
        <w:rPr>
          <w:rFonts w:cs="Times New Roman"/>
          <w:szCs w:val="22"/>
        </w:rPr>
        <w:t xml:space="preserve"> state, </w:t>
      </w:r>
      <w:r w:rsidRPr="00D66822">
        <w:rPr>
          <w:rFonts w:cs="Times New Roman"/>
          <w:strike/>
          <w:szCs w:val="22"/>
        </w:rPr>
        <w:t>$1,138</w:t>
      </w:r>
      <w:r w:rsidRPr="00D66822">
        <w:rPr>
          <w:rFonts w:cs="Times New Roman"/>
          <w:szCs w:val="22"/>
        </w:rPr>
        <w:t xml:space="preserve"> </w:t>
      </w:r>
      <w:r w:rsidRPr="00D66822">
        <w:rPr>
          <w:rFonts w:cs="Times New Roman"/>
          <w:i/>
          <w:szCs w:val="22"/>
          <w:u w:val="single"/>
        </w:rPr>
        <w:t>$1,276</w:t>
      </w:r>
      <w:r w:rsidRPr="00D66822">
        <w:rPr>
          <w:rFonts w:cs="Times New Roman"/>
          <w:szCs w:val="22"/>
        </w:rPr>
        <w:t xml:space="preserve"> federal, and </w:t>
      </w:r>
      <w:r w:rsidRPr="00D66822">
        <w:rPr>
          <w:rFonts w:cs="Times New Roman"/>
          <w:strike/>
          <w:szCs w:val="22"/>
        </w:rPr>
        <w:t>$11,656</w:t>
      </w:r>
      <w:r w:rsidRPr="00D66822">
        <w:rPr>
          <w:rFonts w:cs="Times New Roman"/>
          <w:szCs w:val="22"/>
        </w:rPr>
        <w:t xml:space="preserve"> </w:t>
      </w:r>
      <w:r w:rsidRPr="00D66822">
        <w:rPr>
          <w:rFonts w:cs="Times New Roman"/>
          <w:i/>
          <w:szCs w:val="22"/>
          <w:u w:val="single"/>
        </w:rPr>
        <w:t>10,395</w:t>
      </w:r>
      <w:r w:rsidRPr="00D66822">
        <w:rPr>
          <w:rFonts w:cs="Times New Roman"/>
          <w:szCs w:val="22"/>
        </w:rPr>
        <w:t xml:space="preserve"> local.  This is a total projected funding level of </w:t>
      </w:r>
      <w:r w:rsidRPr="00D66822">
        <w:rPr>
          <w:rFonts w:cs="Times New Roman"/>
          <w:strike/>
          <w:szCs w:val="22"/>
        </w:rPr>
        <w:t>$16,415</w:t>
      </w:r>
      <w:r w:rsidRPr="00D66822">
        <w:rPr>
          <w:rFonts w:cs="Times New Roman"/>
          <w:szCs w:val="22"/>
        </w:rPr>
        <w:t xml:space="preserve"> </w:t>
      </w:r>
      <w:r w:rsidRPr="00D66822">
        <w:rPr>
          <w:rFonts w:cs="Times New Roman"/>
          <w:i/>
          <w:szCs w:val="22"/>
          <w:u w:val="single"/>
        </w:rPr>
        <w:t>15,965</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Berkeley School District total pupil count is projected to be </w:t>
      </w:r>
      <w:r w:rsidRPr="00D66822">
        <w:rPr>
          <w:rFonts w:cs="Times New Roman"/>
          <w:strike/>
          <w:szCs w:val="22"/>
        </w:rPr>
        <w:t>28,674</w:t>
      </w:r>
      <w:r w:rsidRPr="00D66822">
        <w:rPr>
          <w:rFonts w:cs="Times New Roman"/>
          <w:szCs w:val="22"/>
        </w:rPr>
        <w:t xml:space="preserve"> </w:t>
      </w:r>
      <w:r w:rsidRPr="00D66822">
        <w:rPr>
          <w:rFonts w:cs="Times New Roman"/>
          <w:i/>
          <w:szCs w:val="22"/>
          <w:u w:val="single"/>
        </w:rPr>
        <w:t>28,455</w:t>
      </w:r>
      <w:r w:rsidRPr="00D66822">
        <w:rPr>
          <w:rFonts w:cs="Times New Roman"/>
          <w:szCs w:val="22"/>
        </w:rPr>
        <w:t xml:space="preserve">.  The per pupil funding is projected to be </w:t>
      </w:r>
      <w:r w:rsidRPr="00D66822">
        <w:rPr>
          <w:rFonts w:cs="Times New Roman"/>
          <w:strike/>
          <w:szCs w:val="22"/>
        </w:rPr>
        <w:t>$4,554</w:t>
      </w:r>
      <w:r w:rsidRPr="00D66822">
        <w:rPr>
          <w:rFonts w:cs="Times New Roman"/>
          <w:szCs w:val="22"/>
        </w:rPr>
        <w:t xml:space="preserve"> </w:t>
      </w:r>
      <w:r w:rsidRPr="00D66822">
        <w:rPr>
          <w:rFonts w:cs="Times New Roman"/>
          <w:i/>
          <w:szCs w:val="22"/>
          <w:u w:val="single"/>
        </w:rPr>
        <w:t>$4,936</w:t>
      </w:r>
      <w:r w:rsidRPr="00D66822">
        <w:rPr>
          <w:rFonts w:cs="Times New Roman"/>
          <w:szCs w:val="22"/>
        </w:rPr>
        <w:t xml:space="preserve"> state, </w:t>
      </w:r>
      <w:r w:rsidRPr="00D66822">
        <w:rPr>
          <w:rFonts w:cs="Times New Roman"/>
          <w:strike/>
          <w:szCs w:val="22"/>
        </w:rPr>
        <w:t>$1,092</w:t>
      </w:r>
      <w:r w:rsidRPr="00D66822">
        <w:rPr>
          <w:rFonts w:cs="Times New Roman"/>
          <w:szCs w:val="22"/>
        </w:rPr>
        <w:t xml:space="preserve"> </w:t>
      </w:r>
      <w:r w:rsidRPr="00D66822">
        <w:rPr>
          <w:rFonts w:cs="Times New Roman"/>
          <w:i/>
          <w:szCs w:val="22"/>
          <w:u w:val="single"/>
        </w:rPr>
        <w:t>$1,138</w:t>
      </w:r>
      <w:r w:rsidRPr="00D66822">
        <w:rPr>
          <w:rFonts w:cs="Times New Roman"/>
          <w:szCs w:val="22"/>
        </w:rPr>
        <w:t xml:space="preserve"> federal, and </w:t>
      </w:r>
      <w:r w:rsidRPr="00D66822">
        <w:rPr>
          <w:rFonts w:cs="Times New Roman"/>
          <w:strike/>
          <w:szCs w:val="22"/>
        </w:rPr>
        <w:t>$4,753</w:t>
      </w:r>
      <w:r w:rsidRPr="00D66822">
        <w:rPr>
          <w:rFonts w:cs="Times New Roman"/>
          <w:szCs w:val="22"/>
        </w:rPr>
        <w:t xml:space="preserve"> </w:t>
      </w:r>
      <w:r w:rsidRPr="00D66822">
        <w:rPr>
          <w:rFonts w:cs="Times New Roman"/>
          <w:i/>
          <w:szCs w:val="22"/>
          <w:u w:val="single"/>
        </w:rPr>
        <w:t>$4,966</w:t>
      </w:r>
      <w:r w:rsidRPr="00D66822">
        <w:rPr>
          <w:rFonts w:cs="Times New Roman"/>
          <w:szCs w:val="22"/>
        </w:rPr>
        <w:t xml:space="preserve"> local.  This is a total projected funding level of </w:t>
      </w:r>
      <w:r w:rsidRPr="00D66822">
        <w:rPr>
          <w:rFonts w:cs="Times New Roman"/>
          <w:strike/>
          <w:szCs w:val="22"/>
        </w:rPr>
        <w:t>$10,399</w:t>
      </w:r>
      <w:r w:rsidRPr="00D66822">
        <w:rPr>
          <w:rFonts w:cs="Times New Roman"/>
          <w:szCs w:val="22"/>
        </w:rPr>
        <w:t xml:space="preserve"> </w:t>
      </w:r>
      <w:r w:rsidRPr="00D66822">
        <w:rPr>
          <w:rFonts w:cs="Times New Roman"/>
          <w:i/>
          <w:szCs w:val="22"/>
          <w:u w:val="single"/>
        </w:rPr>
        <w:t>$11,039</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Calhoun School District total pupil count is projected to be </w:t>
      </w:r>
      <w:r w:rsidRPr="00D66822">
        <w:rPr>
          <w:rFonts w:cs="Times New Roman"/>
          <w:strike/>
          <w:szCs w:val="22"/>
        </w:rPr>
        <w:t>1,649</w:t>
      </w:r>
      <w:r w:rsidRPr="00D66822">
        <w:rPr>
          <w:rFonts w:cs="Times New Roman"/>
          <w:szCs w:val="22"/>
        </w:rPr>
        <w:t xml:space="preserve"> </w:t>
      </w:r>
      <w:r w:rsidRPr="00D66822">
        <w:rPr>
          <w:rFonts w:cs="Times New Roman"/>
          <w:i/>
          <w:szCs w:val="22"/>
          <w:u w:val="single"/>
        </w:rPr>
        <w:t>1,654</w:t>
      </w:r>
      <w:r w:rsidRPr="00D66822">
        <w:rPr>
          <w:rFonts w:cs="Times New Roman"/>
          <w:szCs w:val="22"/>
        </w:rPr>
        <w:t xml:space="preserve">.  The per pupil funding is projected to be </w:t>
      </w:r>
      <w:r w:rsidRPr="00D66822">
        <w:rPr>
          <w:rFonts w:cs="Times New Roman"/>
          <w:strike/>
          <w:szCs w:val="22"/>
        </w:rPr>
        <w:t>$5,903</w:t>
      </w:r>
      <w:r w:rsidRPr="00D66822">
        <w:rPr>
          <w:rFonts w:cs="Times New Roman"/>
          <w:szCs w:val="22"/>
        </w:rPr>
        <w:t xml:space="preserve"> </w:t>
      </w:r>
      <w:r w:rsidRPr="00D66822">
        <w:rPr>
          <w:rFonts w:cs="Times New Roman"/>
          <w:i/>
          <w:szCs w:val="22"/>
          <w:u w:val="single"/>
        </w:rPr>
        <w:t>$5,901</w:t>
      </w:r>
      <w:r w:rsidRPr="00D66822">
        <w:rPr>
          <w:rFonts w:cs="Times New Roman"/>
          <w:szCs w:val="22"/>
        </w:rPr>
        <w:t xml:space="preserve"> state, </w:t>
      </w:r>
      <w:r w:rsidRPr="00D66822">
        <w:rPr>
          <w:rFonts w:cs="Times New Roman"/>
          <w:strike/>
          <w:szCs w:val="22"/>
        </w:rPr>
        <w:t>$1,646</w:t>
      </w:r>
      <w:r w:rsidRPr="00D66822">
        <w:rPr>
          <w:rFonts w:cs="Times New Roman"/>
          <w:szCs w:val="22"/>
        </w:rPr>
        <w:t xml:space="preserve"> </w:t>
      </w:r>
      <w:r w:rsidRPr="00D66822">
        <w:rPr>
          <w:rFonts w:cs="Times New Roman"/>
          <w:i/>
          <w:szCs w:val="22"/>
          <w:u w:val="single"/>
        </w:rPr>
        <w:t>$1,668</w:t>
      </w:r>
      <w:r w:rsidRPr="00D66822">
        <w:rPr>
          <w:rFonts w:cs="Times New Roman"/>
          <w:szCs w:val="22"/>
        </w:rPr>
        <w:t xml:space="preserve"> federal, and </w:t>
      </w:r>
      <w:r w:rsidRPr="00D66822">
        <w:rPr>
          <w:rFonts w:cs="Times New Roman"/>
          <w:strike/>
          <w:szCs w:val="22"/>
        </w:rPr>
        <w:t>$6,810</w:t>
      </w:r>
      <w:r w:rsidRPr="00D66822">
        <w:rPr>
          <w:rFonts w:cs="Times New Roman"/>
          <w:szCs w:val="22"/>
        </w:rPr>
        <w:t xml:space="preserve"> </w:t>
      </w:r>
      <w:r w:rsidRPr="00D66822">
        <w:rPr>
          <w:rFonts w:cs="Times New Roman"/>
          <w:i/>
          <w:szCs w:val="22"/>
          <w:u w:val="single"/>
        </w:rPr>
        <w:t>$5,694</w:t>
      </w:r>
      <w:r w:rsidRPr="00D66822">
        <w:rPr>
          <w:rFonts w:cs="Times New Roman"/>
          <w:szCs w:val="22"/>
        </w:rPr>
        <w:t xml:space="preserve"> local.  This is a total projected funding level of </w:t>
      </w:r>
      <w:r w:rsidRPr="00D66822">
        <w:rPr>
          <w:rFonts w:cs="Times New Roman"/>
          <w:strike/>
          <w:szCs w:val="22"/>
        </w:rPr>
        <w:t>$14,359</w:t>
      </w:r>
      <w:r w:rsidRPr="00D66822">
        <w:rPr>
          <w:rFonts w:cs="Times New Roman"/>
          <w:szCs w:val="22"/>
        </w:rPr>
        <w:t xml:space="preserve"> </w:t>
      </w:r>
      <w:r w:rsidRPr="00D66822">
        <w:rPr>
          <w:rFonts w:cs="Times New Roman"/>
          <w:i/>
          <w:szCs w:val="22"/>
          <w:u w:val="single"/>
        </w:rPr>
        <w:t>$13,262</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Charleston School District total pupil count is projected to be </w:t>
      </w:r>
      <w:r w:rsidRPr="00D66822">
        <w:rPr>
          <w:rFonts w:cs="Times New Roman"/>
          <w:strike/>
          <w:szCs w:val="22"/>
        </w:rPr>
        <w:t>43,088</w:t>
      </w:r>
      <w:r w:rsidRPr="00D66822">
        <w:rPr>
          <w:rFonts w:cs="Times New Roman"/>
          <w:szCs w:val="22"/>
        </w:rPr>
        <w:t xml:space="preserve"> </w:t>
      </w:r>
      <w:r w:rsidRPr="00D66822">
        <w:rPr>
          <w:rFonts w:cs="Times New Roman"/>
          <w:i/>
          <w:szCs w:val="22"/>
          <w:u w:val="single"/>
        </w:rPr>
        <w:t>42,134</w:t>
      </w:r>
      <w:r w:rsidRPr="00D66822">
        <w:rPr>
          <w:rFonts w:cs="Times New Roman"/>
          <w:szCs w:val="22"/>
        </w:rPr>
        <w:t xml:space="preserve">.  The per pupil funding is projected to be </w:t>
      </w:r>
      <w:r w:rsidRPr="00D66822">
        <w:rPr>
          <w:rFonts w:cs="Times New Roman"/>
          <w:strike/>
          <w:szCs w:val="22"/>
        </w:rPr>
        <w:t>$3,326</w:t>
      </w:r>
      <w:r w:rsidRPr="00D66822">
        <w:rPr>
          <w:rFonts w:cs="Times New Roman"/>
          <w:szCs w:val="22"/>
        </w:rPr>
        <w:t xml:space="preserve"> </w:t>
      </w:r>
      <w:r w:rsidRPr="00D66822">
        <w:rPr>
          <w:rFonts w:cs="Times New Roman"/>
          <w:i/>
          <w:szCs w:val="22"/>
          <w:u w:val="single"/>
        </w:rPr>
        <w:t>$3,522</w:t>
      </w:r>
      <w:r w:rsidRPr="00D66822">
        <w:rPr>
          <w:rFonts w:cs="Times New Roman"/>
          <w:szCs w:val="22"/>
        </w:rPr>
        <w:t xml:space="preserve"> state, </w:t>
      </w:r>
      <w:r w:rsidRPr="00D66822">
        <w:rPr>
          <w:rFonts w:cs="Times New Roman"/>
          <w:strike/>
          <w:szCs w:val="22"/>
        </w:rPr>
        <w:t>$1,169</w:t>
      </w:r>
      <w:r w:rsidRPr="00D66822">
        <w:rPr>
          <w:rFonts w:cs="Times New Roman"/>
          <w:szCs w:val="22"/>
        </w:rPr>
        <w:t xml:space="preserve"> </w:t>
      </w:r>
      <w:r w:rsidRPr="00D66822">
        <w:rPr>
          <w:rFonts w:cs="Times New Roman"/>
          <w:i/>
          <w:szCs w:val="22"/>
          <w:u w:val="single"/>
        </w:rPr>
        <w:t>$1,410</w:t>
      </w:r>
      <w:r w:rsidRPr="00D66822">
        <w:rPr>
          <w:rFonts w:cs="Times New Roman"/>
          <w:szCs w:val="22"/>
        </w:rPr>
        <w:t xml:space="preserve"> federal, and </w:t>
      </w:r>
      <w:r w:rsidRPr="00D66822">
        <w:rPr>
          <w:rFonts w:cs="Times New Roman"/>
          <w:strike/>
          <w:szCs w:val="22"/>
        </w:rPr>
        <w:t>$9,283</w:t>
      </w:r>
      <w:r w:rsidRPr="00D66822">
        <w:rPr>
          <w:rFonts w:cs="Times New Roman"/>
          <w:szCs w:val="22"/>
        </w:rPr>
        <w:t xml:space="preserve"> </w:t>
      </w:r>
      <w:r w:rsidRPr="00D66822">
        <w:rPr>
          <w:rFonts w:cs="Times New Roman"/>
          <w:i/>
          <w:szCs w:val="22"/>
          <w:u w:val="single"/>
        </w:rPr>
        <w:t>$8,982</w:t>
      </w:r>
      <w:r w:rsidRPr="00D66822">
        <w:rPr>
          <w:rFonts w:cs="Times New Roman"/>
          <w:szCs w:val="22"/>
        </w:rPr>
        <w:t xml:space="preserve"> local.  This is a total projected funding level of </w:t>
      </w:r>
      <w:r w:rsidRPr="00D66822">
        <w:rPr>
          <w:rFonts w:cs="Times New Roman"/>
          <w:strike/>
          <w:szCs w:val="22"/>
        </w:rPr>
        <w:t>$13,778</w:t>
      </w:r>
      <w:r w:rsidRPr="00D66822">
        <w:rPr>
          <w:rFonts w:cs="Times New Roman"/>
          <w:szCs w:val="22"/>
        </w:rPr>
        <w:t xml:space="preserve"> </w:t>
      </w:r>
      <w:r w:rsidRPr="00D66822">
        <w:rPr>
          <w:rFonts w:cs="Times New Roman"/>
          <w:i/>
          <w:szCs w:val="22"/>
          <w:u w:val="single"/>
        </w:rPr>
        <w:t>$13,914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Cherokee School District total pupil count is projected to be </w:t>
      </w:r>
      <w:r w:rsidRPr="00D66822">
        <w:rPr>
          <w:rFonts w:cs="Times New Roman"/>
          <w:strike/>
          <w:szCs w:val="22"/>
        </w:rPr>
        <w:t>8,498</w:t>
      </w:r>
      <w:r w:rsidRPr="00D66822">
        <w:rPr>
          <w:rFonts w:cs="Times New Roman"/>
          <w:szCs w:val="22"/>
        </w:rPr>
        <w:t xml:space="preserve"> </w:t>
      </w:r>
      <w:r w:rsidRPr="00D66822">
        <w:rPr>
          <w:rFonts w:cs="Times New Roman"/>
          <w:i/>
          <w:szCs w:val="22"/>
          <w:u w:val="single"/>
        </w:rPr>
        <w:t>8,738</w:t>
      </w:r>
      <w:r w:rsidRPr="00D66822">
        <w:rPr>
          <w:rFonts w:cs="Times New Roman"/>
          <w:szCs w:val="22"/>
        </w:rPr>
        <w:t xml:space="preserve">.  The per pupil funding is projected to be </w:t>
      </w:r>
      <w:r w:rsidRPr="00D66822">
        <w:rPr>
          <w:rFonts w:cs="Times New Roman"/>
          <w:strike/>
          <w:szCs w:val="22"/>
        </w:rPr>
        <w:t>$4,878</w:t>
      </w:r>
      <w:r w:rsidRPr="00D66822">
        <w:rPr>
          <w:rFonts w:cs="Times New Roman"/>
          <w:szCs w:val="22"/>
        </w:rPr>
        <w:t xml:space="preserve"> </w:t>
      </w:r>
      <w:r w:rsidRPr="00D66822">
        <w:rPr>
          <w:rFonts w:cs="Times New Roman"/>
          <w:i/>
          <w:szCs w:val="22"/>
          <w:u w:val="single"/>
        </w:rPr>
        <w:t>$4,959</w:t>
      </w:r>
      <w:r w:rsidRPr="00D66822">
        <w:rPr>
          <w:rFonts w:cs="Times New Roman"/>
          <w:szCs w:val="22"/>
        </w:rPr>
        <w:t xml:space="preserve"> state, </w:t>
      </w:r>
      <w:r w:rsidRPr="00D66822">
        <w:rPr>
          <w:rFonts w:cs="Times New Roman"/>
          <w:strike/>
          <w:szCs w:val="22"/>
        </w:rPr>
        <w:t>$1,606</w:t>
      </w:r>
      <w:r w:rsidRPr="00D66822">
        <w:rPr>
          <w:rFonts w:cs="Times New Roman"/>
          <w:szCs w:val="22"/>
        </w:rPr>
        <w:t xml:space="preserve"> </w:t>
      </w:r>
      <w:r w:rsidRPr="00D66822">
        <w:rPr>
          <w:rFonts w:cs="Times New Roman"/>
          <w:i/>
          <w:szCs w:val="22"/>
          <w:u w:val="single"/>
        </w:rPr>
        <w:t>$1,422</w:t>
      </w:r>
      <w:r w:rsidRPr="00D66822">
        <w:rPr>
          <w:rFonts w:cs="Times New Roman"/>
          <w:szCs w:val="22"/>
        </w:rPr>
        <w:t xml:space="preserve"> federal, and </w:t>
      </w:r>
      <w:r w:rsidRPr="00D66822">
        <w:rPr>
          <w:rFonts w:cs="Times New Roman"/>
          <w:strike/>
          <w:szCs w:val="22"/>
        </w:rPr>
        <w:t>$4,844</w:t>
      </w:r>
      <w:r w:rsidRPr="00D66822">
        <w:rPr>
          <w:rFonts w:cs="Times New Roman"/>
          <w:szCs w:val="22"/>
        </w:rPr>
        <w:t xml:space="preserve"> </w:t>
      </w:r>
      <w:r w:rsidRPr="00D66822">
        <w:rPr>
          <w:rFonts w:cs="Times New Roman"/>
          <w:i/>
          <w:szCs w:val="22"/>
          <w:u w:val="single"/>
        </w:rPr>
        <w:t>$4,159</w:t>
      </w:r>
      <w:r w:rsidRPr="00D66822">
        <w:rPr>
          <w:rFonts w:cs="Times New Roman"/>
          <w:szCs w:val="22"/>
        </w:rPr>
        <w:t xml:space="preserve"> local.  This is a total projected funding level of </w:t>
      </w:r>
      <w:r w:rsidRPr="00D66822">
        <w:rPr>
          <w:rFonts w:cs="Times New Roman"/>
          <w:strike/>
          <w:szCs w:val="22"/>
        </w:rPr>
        <w:t>$11,328</w:t>
      </w:r>
      <w:r w:rsidRPr="00D66822">
        <w:rPr>
          <w:rFonts w:cs="Times New Roman"/>
          <w:szCs w:val="22"/>
        </w:rPr>
        <w:t xml:space="preserve"> </w:t>
      </w:r>
      <w:r w:rsidRPr="00D66822">
        <w:rPr>
          <w:rFonts w:cs="Times New Roman"/>
          <w:i/>
          <w:szCs w:val="22"/>
          <w:u w:val="single"/>
        </w:rPr>
        <w:t>$10,540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Chester School District total pupil count is projected to be </w:t>
      </w:r>
      <w:r w:rsidRPr="00D66822">
        <w:rPr>
          <w:rFonts w:cs="Times New Roman"/>
          <w:strike/>
          <w:szCs w:val="22"/>
        </w:rPr>
        <w:t>5,182</w:t>
      </w:r>
      <w:r w:rsidRPr="00D66822">
        <w:rPr>
          <w:rFonts w:cs="Times New Roman"/>
          <w:szCs w:val="22"/>
        </w:rPr>
        <w:t xml:space="preserve"> </w:t>
      </w:r>
      <w:r w:rsidRPr="00D66822">
        <w:rPr>
          <w:rFonts w:cs="Times New Roman"/>
          <w:i/>
          <w:szCs w:val="22"/>
          <w:u w:val="single"/>
        </w:rPr>
        <w:t>5,355</w:t>
      </w:r>
      <w:r w:rsidRPr="00D66822">
        <w:rPr>
          <w:rFonts w:cs="Times New Roman"/>
          <w:szCs w:val="22"/>
        </w:rPr>
        <w:t xml:space="preserve">.  The per pupil funding is projected to be </w:t>
      </w:r>
      <w:r w:rsidRPr="00D66822">
        <w:rPr>
          <w:rFonts w:cs="Times New Roman"/>
          <w:strike/>
          <w:szCs w:val="22"/>
        </w:rPr>
        <w:t>$5,273</w:t>
      </w:r>
      <w:r w:rsidRPr="00D66822">
        <w:rPr>
          <w:rFonts w:cs="Times New Roman"/>
          <w:szCs w:val="22"/>
        </w:rPr>
        <w:t xml:space="preserve"> </w:t>
      </w:r>
      <w:r w:rsidRPr="00D66822">
        <w:rPr>
          <w:rFonts w:cs="Times New Roman"/>
          <w:i/>
          <w:szCs w:val="22"/>
          <w:u w:val="single"/>
        </w:rPr>
        <w:t>$5,001</w:t>
      </w:r>
      <w:r w:rsidRPr="00D66822">
        <w:rPr>
          <w:rFonts w:cs="Times New Roman"/>
          <w:szCs w:val="22"/>
        </w:rPr>
        <w:t xml:space="preserve"> state, </w:t>
      </w:r>
      <w:r w:rsidRPr="00D66822">
        <w:rPr>
          <w:rFonts w:cs="Times New Roman"/>
          <w:strike/>
          <w:szCs w:val="22"/>
        </w:rPr>
        <w:t>$1,315</w:t>
      </w:r>
      <w:r w:rsidRPr="00D66822">
        <w:rPr>
          <w:rFonts w:cs="Times New Roman"/>
          <w:szCs w:val="22"/>
        </w:rPr>
        <w:t xml:space="preserve"> </w:t>
      </w:r>
      <w:r w:rsidRPr="00D66822">
        <w:rPr>
          <w:rFonts w:cs="Times New Roman"/>
          <w:i/>
          <w:szCs w:val="22"/>
          <w:u w:val="single"/>
        </w:rPr>
        <w:t>$1,395</w:t>
      </w:r>
      <w:r w:rsidRPr="00D66822">
        <w:rPr>
          <w:rFonts w:cs="Times New Roman"/>
          <w:szCs w:val="22"/>
        </w:rPr>
        <w:t xml:space="preserve"> federal, and </w:t>
      </w:r>
      <w:r w:rsidRPr="00D66822">
        <w:rPr>
          <w:rFonts w:cs="Times New Roman"/>
          <w:strike/>
          <w:szCs w:val="22"/>
        </w:rPr>
        <w:t>$4,051</w:t>
      </w:r>
      <w:r w:rsidRPr="00D66822">
        <w:rPr>
          <w:rFonts w:cs="Times New Roman"/>
          <w:szCs w:val="22"/>
        </w:rPr>
        <w:t xml:space="preserve"> </w:t>
      </w:r>
      <w:r w:rsidRPr="00D66822">
        <w:rPr>
          <w:rFonts w:cs="Times New Roman"/>
          <w:i/>
          <w:szCs w:val="22"/>
          <w:u w:val="single"/>
        </w:rPr>
        <w:t>$3,639</w:t>
      </w:r>
      <w:r w:rsidRPr="00D66822">
        <w:rPr>
          <w:rFonts w:cs="Times New Roman"/>
          <w:szCs w:val="22"/>
        </w:rPr>
        <w:t xml:space="preserve"> local.  This is a total projected funding level of </w:t>
      </w:r>
      <w:r w:rsidRPr="00D66822">
        <w:rPr>
          <w:rFonts w:cs="Times New Roman"/>
          <w:strike/>
          <w:szCs w:val="22"/>
        </w:rPr>
        <w:t>$10,639</w:t>
      </w:r>
      <w:r w:rsidRPr="00D66822">
        <w:rPr>
          <w:rFonts w:cs="Times New Roman"/>
          <w:szCs w:val="22"/>
        </w:rPr>
        <w:t xml:space="preserve"> </w:t>
      </w:r>
      <w:r w:rsidRPr="00D66822">
        <w:rPr>
          <w:rFonts w:cs="Times New Roman"/>
          <w:i/>
          <w:szCs w:val="22"/>
          <w:u w:val="single"/>
        </w:rPr>
        <w:t>$10,035</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Chesterfield School District total pupil count is projected to be </w:t>
      </w:r>
      <w:r w:rsidRPr="00D66822">
        <w:rPr>
          <w:rFonts w:cs="Times New Roman"/>
          <w:strike/>
          <w:szCs w:val="22"/>
        </w:rPr>
        <w:t>7,372</w:t>
      </w:r>
      <w:r w:rsidRPr="00D66822">
        <w:rPr>
          <w:rFonts w:cs="Times New Roman"/>
          <w:szCs w:val="22"/>
        </w:rPr>
        <w:t xml:space="preserve"> </w:t>
      </w:r>
      <w:r w:rsidRPr="00D66822">
        <w:rPr>
          <w:rFonts w:cs="Times New Roman"/>
          <w:i/>
          <w:szCs w:val="22"/>
          <w:u w:val="single"/>
        </w:rPr>
        <w:t>7,504</w:t>
      </w:r>
      <w:r w:rsidRPr="00D66822">
        <w:rPr>
          <w:rFonts w:cs="Times New Roman"/>
          <w:szCs w:val="22"/>
        </w:rPr>
        <w:t xml:space="preserve">.  The per pupil funding is projected to be </w:t>
      </w:r>
      <w:r w:rsidRPr="00D66822">
        <w:rPr>
          <w:rFonts w:cs="Times New Roman"/>
          <w:strike/>
          <w:szCs w:val="22"/>
        </w:rPr>
        <w:t>$5,137</w:t>
      </w:r>
      <w:r w:rsidRPr="00D66822">
        <w:rPr>
          <w:rFonts w:cs="Times New Roman"/>
          <w:szCs w:val="22"/>
        </w:rPr>
        <w:t xml:space="preserve"> </w:t>
      </w:r>
      <w:r w:rsidRPr="00D66822">
        <w:rPr>
          <w:rFonts w:cs="Times New Roman"/>
          <w:i/>
          <w:szCs w:val="22"/>
          <w:u w:val="single"/>
        </w:rPr>
        <w:t>$5,027</w:t>
      </w:r>
      <w:r w:rsidRPr="00D66822">
        <w:rPr>
          <w:rFonts w:cs="Times New Roman"/>
          <w:szCs w:val="22"/>
        </w:rPr>
        <w:t xml:space="preserve"> state, </w:t>
      </w:r>
      <w:r w:rsidRPr="00D66822">
        <w:rPr>
          <w:rFonts w:cs="Times New Roman"/>
          <w:strike/>
          <w:szCs w:val="22"/>
        </w:rPr>
        <w:t>$1,316</w:t>
      </w:r>
      <w:r w:rsidRPr="00D66822">
        <w:rPr>
          <w:rFonts w:cs="Times New Roman"/>
          <w:szCs w:val="22"/>
        </w:rPr>
        <w:t xml:space="preserve"> </w:t>
      </w:r>
      <w:r w:rsidRPr="00D66822">
        <w:rPr>
          <w:rFonts w:cs="Times New Roman"/>
          <w:i/>
          <w:szCs w:val="22"/>
          <w:u w:val="single"/>
        </w:rPr>
        <w:t>$1,516</w:t>
      </w:r>
      <w:r w:rsidRPr="00D66822">
        <w:rPr>
          <w:rFonts w:cs="Times New Roman"/>
          <w:szCs w:val="22"/>
        </w:rPr>
        <w:t xml:space="preserve"> federal, and </w:t>
      </w:r>
      <w:r w:rsidRPr="00D66822">
        <w:rPr>
          <w:rFonts w:cs="Times New Roman"/>
          <w:strike/>
          <w:szCs w:val="22"/>
        </w:rPr>
        <w:t>$3,673</w:t>
      </w:r>
      <w:r w:rsidRPr="00D66822">
        <w:rPr>
          <w:rFonts w:cs="Times New Roman"/>
          <w:szCs w:val="22"/>
        </w:rPr>
        <w:t xml:space="preserve"> </w:t>
      </w:r>
      <w:r w:rsidRPr="00D66822">
        <w:rPr>
          <w:rFonts w:cs="Times New Roman"/>
          <w:i/>
          <w:szCs w:val="22"/>
          <w:u w:val="single"/>
        </w:rPr>
        <w:t>$3,691</w:t>
      </w:r>
      <w:r w:rsidRPr="00D66822">
        <w:rPr>
          <w:rFonts w:cs="Times New Roman"/>
          <w:szCs w:val="22"/>
        </w:rPr>
        <w:t xml:space="preserve"> local.  This is a total projected funding level of </w:t>
      </w:r>
      <w:r w:rsidRPr="00D66822">
        <w:rPr>
          <w:rFonts w:cs="Times New Roman"/>
          <w:strike/>
          <w:szCs w:val="22"/>
        </w:rPr>
        <w:t>$10,126</w:t>
      </w:r>
      <w:r w:rsidRPr="00D66822">
        <w:rPr>
          <w:rFonts w:cs="Times New Roman"/>
          <w:szCs w:val="22"/>
        </w:rPr>
        <w:t xml:space="preserve"> </w:t>
      </w:r>
      <w:r w:rsidRPr="00D66822">
        <w:rPr>
          <w:rFonts w:cs="Times New Roman"/>
          <w:i/>
          <w:szCs w:val="22"/>
          <w:u w:val="single"/>
        </w:rPr>
        <w:t>$10,234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Clarendon School District 1 total pupil count is projected to be </w:t>
      </w:r>
      <w:r w:rsidRPr="00D66822">
        <w:rPr>
          <w:rFonts w:cs="Times New Roman"/>
          <w:strike/>
          <w:szCs w:val="22"/>
        </w:rPr>
        <w:t>863</w:t>
      </w:r>
      <w:r w:rsidRPr="00D66822">
        <w:rPr>
          <w:rFonts w:cs="Times New Roman"/>
          <w:szCs w:val="22"/>
        </w:rPr>
        <w:t xml:space="preserve"> </w:t>
      </w:r>
      <w:r w:rsidRPr="00D66822">
        <w:rPr>
          <w:rFonts w:cs="Times New Roman"/>
          <w:i/>
          <w:szCs w:val="22"/>
          <w:u w:val="single"/>
        </w:rPr>
        <w:t>867</w:t>
      </w:r>
      <w:r w:rsidRPr="00D66822">
        <w:rPr>
          <w:rFonts w:cs="Times New Roman"/>
          <w:szCs w:val="22"/>
        </w:rPr>
        <w:t xml:space="preserve">.  The per pupil funding is projected to be </w:t>
      </w:r>
      <w:r w:rsidRPr="00D66822">
        <w:rPr>
          <w:rFonts w:cs="Times New Roman"/>
          <w:strike/>
          <w:szCs w:val="22"/>
        </w:rPr>
        <w:t>$5,699</w:t>
      </w:r>
      <w:r w:rsidRPr="00D66822">
        <w:rPr>
          <w:rFonts w:cs="Times New Roman"/>
          <w:szCs w:val="22"/>
        </w:rPr>
        <w:t xml:space="preserve"> </w:t>
      </w:r>
      <w:r w:rsidRPr="00D66822">
        <w:rPr>
          <w:rFonts w:cs="Times New Roman"/>
          <w:i/>
          <w:szCs w:val="22"/>
          <w:u w:val="single"/>
        </w:rPr>
        <w:t>$4,919</w:t>
      </w:r>
      <w:r w:rsidRPr="00D66822">
        <w:rPr>
          <w:rFonts w:cs="Times New Roman"/>
          <w:szCs w:val="22"/>
        </w:rPr>
        <w:t xml:space="preserve"> state, </w:t>
      </w:r>
      <w:r w:rsidRPr="00D66822">
        <w:rPr>
          <w:rFonts w:cs="Times New Roman"/>
          <w:strike/>
          <w:szCs w:val="22"/>
        </w:rPr>
        <w:t>$2,878</w:t>
      </w:r>
      <w:r w:rsidRPr="00D66822">
        <w:rPr>
          <w:rFonts w:cs="Times New Roman"/>
          <w:szCs w:val="22"/>
        </w:rPr>
        <w:t xml:space="preserve"> </w:t>
      </w:r>
      <w:r w:rsidRPr="00D66822">
        <w:rPr>
          <w:rFonts w:cs="Times New Roman"/>
          <w:i/>
          <w:szCs w:val="22"/>
          <w:u w:val="single"/>
        </w:rPr>
        <w:t>$3,407</w:t>
      </w:r>
      <w:r w:rsidRPr="00D66822">
        <w:rPr>
          <w:rFonts w:cs="Times New Roman"/>
          <w:szCs w:val="22"/>
        </w:rPr>
        <w:t xml:space="preserve"> federal, and </w:t>
      </w:r>
      <w:r w:rsidRPr="00D66822">
        <w:rPr>
          <w:rFonts w:cs="Times New Roman"/>
          <w:strike/>
          <w:szCs w:val="22"/>
        </w:rPr>
        <w:t>$5,862</w:t>
      </w:r>
      <w:r w:rsidRPr="00D66822">
        <w:rPr>
          <w:rFonts w:cs="Times New Roman"/>
          <w:szCs w:val="22"/>
        </w:rPr>
        <w:t xml:space="preserve"> </w:t>
      </w:r>
      <w:r w:rsidRPr="00D66822">
        <w:rPr>
          <w:rFonts w:cs="Times New Roman"/>
          <w:i/>
          <w:szCs w:val="22"/>
          <w:u w:val="single"/>
        </w:rPr>
        <w:t>$6,479</w:t>
      </w:r>
      <w:r w:rsidRPr="00D66822">
        <w:rPr>
          <w:rFonts w:cs="Times New Roman"/>
          <w:szCs w:val="22"/>
        </w:rPr>
        <w:t xml:space="preserve"> local.  This is a total projected funding level of </w:t>
      </w:r>
      <w:r w:rsidRPr="00D66822">
        <w:rPr>
          <w:rFonts w:cs="Times New Roman"/>
          <w:strike/>
          <w:szCs w:val="22"/>
        </w:rPr>
        <w:t>$14,438</w:t>
      </w:r>
      <w:r w:rsidRPr="00D66822">
        <w:rPr>
          <w:rFonts w:cs="Times New Roman"/>
          <w:szCs w:val="22"/>
        </w:rPr>
        <w:t xml:space="preserve"> </w:t>
      </w:r>
      <w:r w:rsidRPr="00D66822">
        <w:rPr>
          <w:rFonts w:cs="Times New Roman"/>
          <w:i/>
          <w:szCs w:val="22"/>
          <w:u w:val="single"/>
        </w:rPr>
        <w:t>$14,806</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Clarendon School District 2 total pupil count is projected to be </w:t>
      </w:r>
      <w:r w:rsidRPr="00D66822">
        <w:rPr>
          <w:rFonts w:cs="Times New Roman"/>
          <w:strike/>
          <w:szCs w:val="22"/>
        </w:rPr>
        <w:t>2,911</w:t>
      </w:r>
      <w:r w:rsidRPr="00D66822">
        <w:rPr>
          <w:rFonts w:cs="Times New Roman"/>
          <w:szCs w:val="22"/>
        </w:rPr>
        <w:t xml:space="preserve"> </w:t>
      </w:r>
      <w:r w:rsidRPr="00D66822">
        <w:rPr>
          <w:rFonts w:cs="Times New Roman"/>
          <w:i/>
          <w:szCs w:val="22"/>
          <w:u w:val="single"/>
        </w:rPr>
        <w:t>2,970</w:t>
      </w:r>
      <w:r w:rsidRPr="00D66822">
        <w:rPr>
          <w:rFonts w:cs="Times New Roman"/>
          <w:szCs w:val="22"/>
        </w:rPr>
        <w:t xml:space="preserve">.  The per pupil funding is projected to be </w:t>
      </w:r>
      <w:r w:rsidRPr="00D66822">
        <w:rPr>
          <w:rFonts w:cs="Times New Roman"/>
          <w:strike/>
          <w:szCs w:val="22"/>
        </w:rPr>
        <w:t>$4,570</w:t>
      </w:r>
      <w:r w:rsidRPr="00D66822">
        <w:rPr>
          <w:rFonts w:cs="Times New Roman"/>
          <w:szCs w:val="22"/>
        </w:rPr>
        <w:t xml:space="preserve"> </w:t>
      </w:r>
      <w:r w:rsidRPr="00D66822">
        <w:rPr>
          <w:rFonts w:cs="Times New Roman"/>
          <w:i/>
          <w:szCs w:val="22"/>
          <w:u w:val="single"/>
        </w:rPr>
        <w:t>$4,565</w:t>
      </w:r>
      <w:r w:rsidRPr="00D66822">
        <w:rPr>
          <w:rFonts w:cs="Times New Roman"/>
          <w:szCs w:val="22"/>
        </w:rPr>
        <w:t xml:space="preserve"> state, </w:t>
      </w:r>
      <w:r w:rsidRPr="00D66822">
        <w:rPr>
          <w:rFonts w:cs="Times New Roman"/>
          <w:strike/>
          <w:szCs w:val="22"/>
        </w:rPr>
        <w:t>$1,829</w:t>
      </w:r>
      <w:r w:rsidRPr="00D66822">
        <w:rPr>
          <w:rFonts w:cs="Times New Roman"/>
          <w:szCs w:val="22"/>
        </w:rPr>
        <w:t xml:space="preserve"> </w:t>
      </w:r>
      <w:r w:rsidRPr="00D66822">
        <w:rPr>
          <w:rFonts w:cs="Times New Roman"/>
          <w:i/>
          <w:szCs w:val="22"/>
          <w:u w:val="single"/>
        </w:rPr>
        <w:t>$1,942</w:t>
      </w:r>
      <w:r w:rsidRPr="00D66822">
        <w:rPr>
          <w:rFonts w:cs="Times New Roman"/>
          <w:szCs w:val="22"/>
        </w:rPr>
        <w:t xml:space="preserve"> federal, and </w:t>
      </w:r>
      <w:r w:rsidRPr="00D66822">
        <w:rPr>
          <w:rFonts w:cs="Times New Roman"/>
          <w:strike/>
          <w:szCs w:val="22"/>
        </w:rPr>
        <w:t>$2,848</w:t>
      </w:r>
      <w:r w:rsidRPr="00D66822">
        <w:rPr>
          <w:rFonts w:cs="Times New Roman"/>
          <w:szCs w:val="22"/>
        </w:rPr>
        <w:t xml:space="preserve"> </w:t>
      </w:r>
      <w:r w:rsidRPr="00D66822">
        <w:rPr>
          <w:rFonts w:cs="Times New Roman"/>
          <w:i/>
          <w:szCs w:val="22"/>
          <w:u w:val="single"/>
        </w:rPr>
        <w:t>$2,817</w:t>
      </w:r>
      <w:r w:rsidRPr="00D66822">
        <w:rPr>
          <w:rFonts w:cs="Times New Roman"/>
          <w:szCs w:val="22"/>
        </w:rPr>
        <w:t xml:space="preserve"> local.  This is a total projected funding level of </w:t>
      </w:r>
      <w:r w:rsidRPr="00D66822">
        <w:rPr>
          <w:rFonts w:cs="Times New Roman"/>
          <w:strike/>
          <w:szCs w:val="22"/>
        </w:rPr>
        <w:t>$9,247</w:t>
      </w:r>
      <w:r w:rsidRPr="00D66822">
        <w:rPr>
          <w:rFonts w:cs="Times New Roman"/>
          <w:szCs w:val="22"/>
        </w:rPr>
        <w:t xml:space="preserve"> </w:t>
      </w:r>
      <w:r w:rsidRPr="00D66822">
        <w:rPr>
          <w:rFonts w:cs="Times New Roman"/>
          <w:i/>
          <w:szCs w:val="22"/>
          <w:u w:val="single"/>
        </w:rPr>
        <w:t>$9,324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Clarendon School District 3 total pupil count is projected to be </w:t>
      </w:r>
      <w:r w:rsidRPr="00D66822">
        <w:rPr>
          <w:rFonts w:cs="Times New Roman"/>
          <w:strike/>
          <w:szCs w:val="22"/>
        </w:rPr>
        <w:t>1,193</w:t>
      </w:r>
      <w:r w:rsidRPr="00D66822">
        <w:rPr>
          <w:rFonts w:cs="Times New Roman"/>
          <w:szCs w:val="22"/>
        </w:rPr>
        <w:t xml:space="preserve"> </w:t>
      </w:r>
      <w:r w:rsidRPr="00D66822">
        <w:rPr>
          <w:rFonts w:cs="Times New Roman"/>
          <w:i/>
          <w:szCs w:val="22"/>
          <w:u w:val="single"/>
        </w:rPr>
        <w:t>1,199</w:t>
      </w:r>
      <w:r w:rsidRPr="00D66822">
        <w:rPr>
          <w:rFonts w:cs="Times New Roman"/>
          <w:szCs w:val="22"/>
        </w:rPr>
        <w:t xml:space="preserve">.  The per pupil funding is projected to be </w:t>
      </w:r>
      <w:r w:rsidRPr="00D66822">
        <w:rPr>
          <w:rFonts w:cs="Times New Roman"/>
          <w:strike/>
          <w:szCs w:val="22"/>
        </w:rPr>
        <w:t>$5,369</w:t>
      </w:r>
      <w:r w:rsidRPr="00D66822">
        <w:rPr>
          <w:rFonts w:cs="Times New Roman"/>
          <w:szCs w:val="22"/>
        </w:rPr>
        <w:t xml:space="preserve"> </w:t>
      </w:r>
      <w:r w:rsidRPr="00D66822">
        <w:rPr>
          <w:rFonts w:cs="Times New Roman"/>
          <w:i/>
          <w:szCs w:val="22"/>
          <w:u w:val="single"/>
        </w:rPr>
        <w:t>$5,252</w:t>
      </w:r>
      <w:r w:rsidRPr="00D66822">
        <w:rPr>
          <w:rFonts w:cs="Times New Roman"/>
          <w:szCs w:val="22"/>
        </w:rPr>
        <w:t xml:space="preserve"> state, </w:t>
      </w:r>
      <w:r w:rsidRPr="00D66822">
        <w:rPr>
          <w:rFonts w:cs="Times New Roman"/>
          <w:strike/>
          <w:szCs w:val="22"/>
        </w:rPr>
        <w:t>$1,038</w:t>
      </w:r>
      <w:r w:rsidRPr="00D66822">
        <w:rPr>
          <w:rFonts w:cs="Times New Roman"/>
          <w:szCs w:val="22"/>
        </w:rPr>
        <w:t xml:space="preserve"> </w:t>
      </w:r>
      <w:r w:rsidRPr="00D66822">
        <w:rPr>
          <w:rFonts w:cs="Times New Roman"/>
          <w:i/>
          <w:szCs w:val="22"/>
          <w:u w:val="single"/>
        </w:rPr>
        <w:t>$1,282</w:t>
      </w:r>
      <w:r w:rsidRPr="00D66822">
        <w:rPr>
          <w:rFonts w:cs="Times New Roman"/>
          <w:szCs w:val="22"/>
        </w:rPr>
        <w:t xml:space="preserve"> federal, and </w:t>
      </w:r>
      <w:r w:rsidRPr="00D66822">
        <w:rPr>
          <w:rFonts w:cs="Times New Roman"/>
          <w:strike/>
          <w:szCs w:val="22"/>
        </w:rPr>
        <w:t>$2,894</w:t>
      </w:r>
      <w:r w:rsidRPr="00D66822">
        <w:rPr>
          <w:rFonts w:cs="Times New Roman"/>
          <w:szCs w:val="22"/>
        </w:rPr>
        <w:t xml:space="preserve"> </w:t>
      </w:r>
      <w:r w:rsidRPr="00D66822">
        <w:rPr>
          <w:rFonts w:cs="Times New Roman"/>
          <w:i/>
          <w:szCs w:val="22"/>
          <w:u w:val="single"/>
        </w:rPr>
        <w:t>$2,667</w:t>
      </w:r>
      <w:r w:rsidRPr="00D66822">
        <w:rPr>
          <w:rFonts w:cs="Times New Roman"/>
          <w:szCs w:val="22"/>
        </w:rPr>
        <w:t xml:space="preserve"> local.  This is a total projected funding level of </w:t>
      </w:r>
      <w:r w:rsidRPr="00D66822">
        <w:rPr>
          <w:rFonts w:cs="Times New Roman"/>
          <w:strike/>
          <w:szCs w:val="22"/>
        </w:rPr>
        <w:t>$9,301</w:t>
      </w:r>
      <w:r w:rsidRPr="00D66822">
        <w:rPr>
          <w:rFonts w:cs="Times New Roman"/>
          <w:szCs w:val="22"/>
        </w:rPr>
        <w:t xml:space="preserve"> </w:t>
      </w:r>
      <w:r w:rsidRPr="00D66822">
        <w:rPr>
          <w:rFonts w:cs="Times New Roman"/>
          <w:i/>
          <w:szCs w:val="22"/>
          <w:u w:val="single"/>
        </w:rPr>
        <w:t>$9,201</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Colleton School District total pupil count is projected to be </w:t>
      </w:r>
      <w:r w:rsidRPr="00D66822">
        <w:rPr>
          <w:rFonts w:cs="Times New Roman"/>
          <w:strike/>
          <w:szCs w:val="22"/>
        </w:rPr>
        <w:t>5,733</w:t>
      </w:r>
      <w:r w:rsidRPr="00D66822">
        <w:rPr>
          <w:rFonts w:cs="Times New Roman"/>
          <w:szCs w:val="22"/>
        </w:rPr>
        <w:t xml:space="preserve"> </w:t>
      </w:r>
      <w:r w:rsidRPr="00D66822">
        <w:rPr>
          <w:rFonts w:cs="Times New Roman"/>
          <w:i/>
          <w:szCs w:val="22"/>
          <w:u w:val="single"/>
        </w:rPr>
        <w:t>5,923</w:t>
      </w:r>
      <w:r w:rsidRPr="00D66822">
        <w:rPr>
          <w:rFonts w:cs="Times New Roman"/>
          <w:szCs w:val="22"/>
        </w:rPr>
        <w:t xml:space="preserve">.  The per pupil funding is projected to be </w:t>
      </w:r>
      <w:r w:rsidRPr="00D66822">
        <w:rPr>
          <w:rFonts w:cs="Times New Roman"/>
          <w:strike/>
          <w:szCs w:val="22"/>
        </w:rPr>
        <w:t>$4,663</w:t>
      </w:r>
      <w:r w:rsidRPr="00D66822">
        <w:rPr>
          <w:rFonts w:cs="Times New Roman"/>
          <w:szCs w:val="22"/>
        </w:rPr>
        <w:t xml:space="preserve"> </w:t>
      </w:r>
      <w:r w:rsidRPr="00D66822">
        <w:rPr>
          <w:rFonts w:cs="Times New Roman"/>
          <w:i/>
          <w:szCs w:val="22"/>
          <w:u w:val="single"/>
        </w:rPr>
        <w:t>$4,492</w:t>
      </w:r>
      <w:r w:rsidRPr="00D66822">
        <w:rPr>
          <w:rFonts w:cs="Times New Roman"/>
          <w:szCs w:val="22"/>
        </w:rPr>
        <w:t xml:space="preserve"> state, </w:t>
      </w:r>
      <w:r w:rsidRPr="00D66822">
        <w:rPr>
          <w:rFonts w:cs="Times New Roman"/>
          <w:strike/>
          <w:szCs w:val="22"/>
        </w:rPr>
        <w:t>$2,070</w:t>
      </w:r>
      <w:r w:rsidRPr="00D66822">
        <w:rPr>
          <w:rFonts w:cs="Times New Roman"/>
          <w:szCs w:val="22"/>
        </w:rPr>
        <w:t xml:space="preserve"> </w:t>
      </w:r>
      <w:r w:rsidRPr="00D66822">
        <w:rPr>
          <w:rFonts w:cs="Times New Roman"/>
          <w:i/>
          <w:szCs w:val="22"/>
          <w:u w:val="single"/>
        </w:rPr>
        <w:t>$2,019</w:t>
      </w:r>
      <w:r w:rsidRPr="00D66822">
        <w:rPr>
          <w:rFonts w:cs="Times New Roman"/>
          <w:szCs w:val="22"/>
        </w:rPr>
        <w:t xml:space="preserve"> federal, and </w:t>
      </w:r>
      <w:r w:rsidRPr="00D66822">
        <w:rPr>
          <w:rFonts w:cs="Times New Roman"/>
          <w:strike/>
          <w:szCs w:val="22"/>
        </w:rPr>
        <w:t>$6,363</w:t>
      </w:r>
      <w:r w:rsidRPr="00D66822">
        <w:rPr>
          <w:rFonts w:cs="Times New Roman"/>
          <w:szCs w:val="22"/>
        </w:rPr>
        <w:t xml:space="preserve"> </w:t>
      </w:r>
      <w:r w:rsidRPr="00D66822">
        <w:rPr>
          <w:rFonts w:cs="Times New Roman"/>
          <w:i/>
          <w:szCs w:val="22"/>
          <w:u w:val="single"/>
        </w:rPr>
        <w:t>$5,464</w:t>
      </w:r>
      <w:r w:rsidRPr="00D66822">
        <w:rPr>
          <w:rFonts w:cs="Times New Roman"/>
          <w:szCs w:val="22"/>
        </w:rPr>
        <w:t xml:space="preserve"> local.  This is a total projected funding level of </w:t>
      </w:r>
      <w:r w:rsidRPr="00D66822">
        <w:rPr>
          <w:rFonts w:cs="Times New Roman"/>
          <w:strike/>
          <w:szCs w:val="22"/>
        </w:rPr>
        <w:t>$13,096</w:t>
      </w:r>
      <w:r w:rsidRPr="00D66822">
        <w:rPr>
          <w:rFonts w:cs="Times New Roman"/>
          <w:szCs w:val="22"/>
        </w:rPr>
        <w:t xml:space="preserve"> </w:t>
      </w:r>
      <w:r w:rsidRPr="00D66822">
        <w:rPr>
          <w:rFonts w:cs="Times New Roman"/>
          <w:i/>
          <w:szCs w:val="22"/>
          <w:u w:val="single"/>
        </w:rPr>
        <w:t>$11,974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Darlington School District total pupil count is projected to be </w:t>
      </w:r>
      <w:r w:rsidRPr="00D66822">
        <w:rPr>
          <w:rFonts w:cs="Times New Roman"/>
          <w:strike/>
          <w:szCs w:val="22"/>
        </w:rPr>
        <w:t>10,153</w:t>
      </w:r>
      <w:r w:rsidRPr="00D66822">
        <w:rPr>
          <w:rFonts w:cs="Times New Roman"/>
          <w:szCs w:val="22"/>
        </w:rPr>
        <w:t xml:space="preserve"> </w:t>
      </w:r>
      <w:r w:rsidRPr="00D66822">
        <w:rPr>
          <w:rFonts w:cs="Times New Roman"/>
          <w:i/>
          <w:szCs w:val="22"/>
          <w:u w:val="single"/>
        </w:rPr>
        <w:t>10,466</w:t>
      </w:r>
      <w:r w:rsidRPr="00D66822">
        <w:rPr>
          <w:rFonts w:cs="Times New Roman"/>
          <w:szCs w:val="22"/>
        </w:rPr>
        <w:t xml:space="preserve">.  The per pupil funding is projected to be </w:t>
      </w:r>
      <w:r w:rsidRPr="00D66822">
        <w:rPr>
          <w:rFonts w:cs="Times New Roman"/>
          <w:strike/>
          <w:szCs w:val="22"/>
        </w:rPr>
        <w:t>$5,240</w:t>
      </w:r>
      <w:r w:rsidRPr="00D66822">
        <w:rPr>
          <w:rFonts w:cs="Times New Roman"/>
          <w:szCs w:val="22"/>
        </w:rPr>
        <w:t xml:space="preserve"> </w:t>
      </w:r>
      <w:r w:rsidRPr="00D66822">
        <w:rPr>
          <w:rFonts w:cs="Times New Roman"/>
          <w:i/>
          <w:szCs w:val="22"/>
          <w:u w:val="single"/>
        </w:rPr>
        <w:t>$4,684</w:t>
      </w:r>
      <w:r w:rsidRPr="00D66822">
        <w:rPr>
          <w:rFonts w:cs="Times New Roman"/>
          <w:szCs w:val="22"/>
        </w:rPr>
        <w:t xml:space="preserve"> state, </w:t>
      </w:r>
      <w:r w:rsidRPr="00D66822">
        <w:rPr>
          <w:rFonts w:cs="Times New Roman"/>
          <w:strike/>
          <w:szCs w:val="22"/>
        </w:rPr>
        <w:t>$1,633</w:t>
      </w:r>
      <w:r w:rsidRPr="00D66822">
        <w:rPr>
          <w:rFonts w:cs="Times New Roman"/>
          <w:szCs w:val="22"/>
        </w:rPr>
        <w:t xml:space="preserve"> </w:t>
      </w:r>
      <w:r w:rsidRPr="00D66822">
        <w:rPr>
          <w:rFonts w:cs="Times New Roman"/>
          <w:i/>
          <w:szCs w:val="22"/>
          <w:u w:val="single"/>
        </w:rPr>
        <w:t>$1,697</w:t>
      </w:r>
      <w:r w:rsidRPr="00D66822">
        <w:rPr>
          <w:rFonts w:cs="Times New Roman"/>
          <w:szCs w:val="22"/>
        </w:rPr>
        <w:t xml:space="preserve"> federal, and </w:t>
      </w:r>
      <w:r w:rsidRPr="00D66822">
        <w:rPr>
          <w:rFonts w:cs="Times New Roman"/>
          <w:strike/>
          <w:szCs w:val="22"/>
        </w:rPr>
        <w:t>$4,995</w:t>
      </w:r>
      <w:r w:rsidRPr="00D66822">
        <w:rPr>
          <w:rFonts w:cs="Times New Roman"/>
          <w:szCs w:val="22"/>
        </w:rPr>
        <w:t xml:space="preserve"> </w:t>
      </w:r>
      <w:r w:rsidRPr="00D66822">
        <w:rPr>
          <w:rFonts w:cs="Times New Roman"/>
          <w:i/>
          <w:szCs w:val="22"/>
          <w:u w:val="single"/>
        </w:rPr>
        <w:t>$4,791</w:t>
      </w:r>
      <w:r w:rsidRPr="00D66822">
        <w:rPr>
          <w:rFonts w:cs="Times New Roman"/>
          <w:szCs w:val="22"/>
        </w:rPr>
        <w:t xml:space="preserve"> local.  This is a total projected funding level of </w:t>
      </w:r>
      <w:r w:rsidRPr="00D66822">
        <w:rPr>
          <w:rFonts w:cs="Times New Roman"/>
          <w:strike/>
          <w:szCs w:val="22"/>
        </w:rPr>
        <w:t>$11,868</w:t>
      </w:r>
      <w:r w:rsidRPr="00D66822">
        <w:rPr>
          <w:rFonts w:cs="Times New Roman"/>
          <w:szCs w:val="22"/>
        </w:rPr>
        <w:t xml:space="preserve"> </w:t>
      </w:r>
      <w:r w:rsidRPr="00D66822">
        <w:rPr>
          <w:rFonts w:cs="Times New Roman"/>
          <w:i/>
          <w:szCs w:val="22"/>
          <w:u w:val="single"/>
        </w:rPr>
        <w:t>$11,172</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In Fiscal Year 2011-12, the Dillon School District 1 total pupil count is projected to be 833 .  The per pupil funding is projected to be $5,333 state, $1,456 federal, and $1,813 local.  This is a total projected funding level of $8,603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In Fiscal Year 2011-12, the Dillon School District 2 total pupil count is projected to be 3,408.  The per pupil funding is projected to be $4,856 state, $1,891 federal, and $1,580 local.  This is a total projected funding level of $8,327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Dillon School District 3 total pupil count is projected to be </w:t>
      </w:r>
      <w:r w:rsidRPr="00D66822">
        <w:rPr>
          <w:rFonts w:cs="Times New Roman"/>
          <w:strike/>
          <w:szCs w:val="22"/>
        </w:rPr>
        <w:t>1,527</w:t>
      </w:r>
      <w:r w:rsidRPr="00D66822">
        <w:rPr>
          <w:rFonts w:cs="Times New Roman"/>
          <w:i/>
          <w:szCs w:val="22"/>
          <w:u w:val="single"/>
        </w:rPr>
        <w:t xml:space="preserve"> 1,575</w:t>
      </w:r>
      <w:r w:rsidRPr="00D66822">
        <w:rPr>
          <w:rFonts w:cs="Times New Roman"/>
          <w:szCs w:val="22"/>
        </w:rPr>
        <w:t xml:space="preserve">.  The per pupil funding is projected to be </w:t>
      </w:r>
      <w:r w:rsidRPr="00D66822">
        <w:rPr>
          <w:rFonts w:cs="Times New Roman"/>
          <w:strike/>
          <w:szCs w:val="22"/>
        </w:rPr>
        <w:t>$4,753</w:t>
      </w:r>
      <w:r w:rsidRPr="00D66822">
        <w:rPr>
          <w:rFonts w:cs="Times New Roman"/>
          <w:szCs w:val="22"/>
        </w:rPr>
        <w:t xml:space="preserve"> </w:t>
      </w:r>
      <w:r w:rsidRPr="00D66822">
        <w:rPr>
          <w:rFonts w:cs="Times New Roman"/>
          <w:i/>
          <w:szCs w:val="22"/>
          <w:u w:val="single"/>
        </w:rPr>
        <w:t>$5,003</w:t>
      </w:r>
      <w:r w:rsidRPr="00D66822">
        <w:rPr>
          <w:rFonts w:cs="Times New Roman"/>
          <w:szCs w:val="22"/>
        </w:rPr>
        <w:t xml:space="preserve"> state, </w:t>
      </w:r>
      <w:r w:rsidRPr="00D66822">
        <w:rPr>
          <w:rFonts w:cs="Times New Roman"/>
          <w:strike/>
          <w:szCs w:val="22"/>
        </w:rPr>
        <w:t>$1,537</w:t>
      </w:r>
      <w:r w:rsidRPr="00D66822">
        <w:rPr>
          <w:rFonts w:cs="Times New Roman"/>
          <w:szCs w:val="22"/>
        </w:rPr>
        <w:t xml:space="preserve"> </w:t>
      </w:r>
      <w:r w:rsidRPr="00D66822">
        <w:rPr>
          <w:rFonts w:cs="Times New Roman"/>
          <w:i/>
          <w:szCs w:val="22"/>
          <w:u w:val="single"/>
        </w:rPr>
        <w:t>$2,158</w:t>
      </w:r>
      <w:r w:rsidRPr="00D66822">
        <w:rPr>
          <w:rFonts w:cs="Times New Roman"/>
          <w:szCs w:val="22"/>
        </w:rPr>
        <w:t xml:space="preserve"> federal, and </w:t>
      </w:r>
      <w:r w:rsidRPr="00D66822">
        <w:rPr>
          <w:rFonts w:cs="Times New Roman"/>
          <w:strike/>
          <w:szCs w:val="22"/>
        </w:rPr>
        <w:t>$2,168</w:t>
      </w:r>
      <w:r w:rsidRPr="00D66822">
        <w:rPr>
          <w:rFonts w:cs="Times New Roman"/>
          <w:szCs w:val="22"/>
        </w:rPr>
        <w:t xml:space="preserve"> </w:t>
      </w:r>
      <w:r w:rsidRPr="00D66822">
        <w:rPr>
          <w:rFonts w:cs="Times New Roman"/>
          <w:i/>
          <w:szCs w:val="22"/>
          <w:u w:val="single"/>
        </w:rPr>
        <w:t>$1,719</w:t>
      </w:r>
      <w:r w:rsidRPr="00D66822">
        <w:rPr>
          <w:rFonts w:cs="Times New Roman"/>
          <w:szCs w:val="22"/>
        </w:rPr>
        <w:t xml:space="preserve"> local.  This is a total projected funding level of </w:t>
      </w:r>
      <w:r w:rsidRPr="00D66822">
        <w:rPr>
          <w:rFonts w:cs="Times New Roman"/>
          <w:strike/>
          <w:szCs w:val="22"/>
        </w:rPr>
        <w:t>$8,459</w:t>
      </w:r>
      <w:r w:rsidRPr="00D66822">
        <w:rPr>
          <w:rFonts w:cs="Times New Roman"/>
          <w:szCs w:val="22"/>
        </w:rPr>
        <w:t xml:space="preserve"> </w:t>
      </w:r>
      <w:r w:rsidRPr="00D66822">
        <w:rPr>
          <w:rFonts w:cs="Times New Roman"/>
          <w:i/>
          <w:szCs w:val="22"/>
          <w:u w:val="single"/>
        </w:rPr>
        <w:t>$8,880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In Fiscal Year 2012-13, the Dillon School District 4 total pupil count is projected to be 4,216.  The per pupil funding is projected to be $4,553 state, $2,450 federal, and $1,603 local.  This is a total projected funding level of $8,607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Dorchester School District 2 total pupil count is projected to be </w:t>
      </w:r>
      <w:r w:rsidRPr="00D66822">
        <w:rPr>
          <w:rFonts w:cs="Times New Roman"/>
          <w:strike/>
          <w:szCs w:val="22"/>
        </w:rPr>
        <w:t>22,783</w:t>
      </w:r>
      <w:r w:rsidRPr="00D66822">
        <w:rPr>
          <w:rFonts w:cs="Times New Roman"/>
          <w:szCs w:val="22"/>
        </w:rPr>
        <w:t xml:space="preserve"> </w:t>
      </w:r>
      <w:r w:rsidRPr="00D66822">
        <w:rPr>
          <w:rFonts w:cs="Times New Roman"/>
          <w:i/>
          <w:szCs w:val="22"/>
          <w:u w:val="single"/>
        </w:rPr>
        <w:t>22,448</w:t>
      </w:r>
      <w:r w:rsidRPr="00D66822">
        <w:rPr>
          <w:rFonts w:cs="Times New Roman"/>
          <w:szCs w:val="22"/>
        </w:rPr>
        <w:t>.</w:t>
      </w:r>
      <w:r w:rsidRPr="00D66822">
        <w:rPr>
          <w:rFonts w:cs="Times New Roman"/>
          <w:spacing w:val="-4"/>
          <w:szCs w:val="22"/>
        </w:rPr>
        <w:t xml:space="preserve">  The per pupil funding is projected to be </w:t>
      </w:r>
      <w:r w:rsidRPr="00D66822">
        <w:rPr>
          <w:rFonts w:cs="Times New Roman"/>
          <w:strike/>
          <w:spacing w:val="-4"/>
          <w:szCs w:val="22"/>
        </w:rPr>
        <w:t>$4,942</w:t>
      </w:r>
      <w:r w:rsidRPr="00D66822">
        <w:rPr>
          <w:rFonts w:cs="Times New Roman"/>
          <w:spacing w:val="-4"/>
          <w:szCs w:val="22"/>
        </w:rPr>
        <w:t xml:space="preserve"> </w:t>
      </w:r>
      <w:r w:rsidRPr="00D66822">
        <w:rPr>
          <w:rFonts w:cs="Times New Roman"/>
          <w:i/>
          <w:szCs w:val="22"/>
          <w:u w:val="single"/>
        </w:rPr>
        <w:t>$5,180</w:t>
      </w:r>
      <w:r w:rsidRPr="00D66822">
        <w:rPr>
          <w:rFonts w:cs="Times New Roman"/>
          <w:spacing w:val="-4"/>
          <w:szCs w:val="22"/>
        </w:rPr>
        <w:t xml:space="preserve"> state, </w:t>
      </w:r>
      <w:r w:rsidRPr="00D66822">
        <w:rPr>
          <w:rFonts w:cs="Times New Roman"/>
          <w:strike/>
          <w:spacing w:val="-4"/>
          <w:szCs w:val="22"/>
        </w:rPr>
        <w:t>$722</w:t>
      </w:r>
      <w:r w:rsidRPr="00D66822">
        <w:rPr>
          <w:rFonts w:cs="Times New Roman"/>
          <w:spacing w:val="-4"/>
          <w:szCs w:val="22"/>
        </w:rPr>
        <w:t xml:space="preserve"> </w:t>
      </w:r>
      <w:r w:rsidRPr="00D66822">
        <w:rPr>
          <w:rFonts w:cs="Times New Roman"/>
          <w:i/>
          <w:szCs w:val="22"/>
          <w:u w:val="single"/>
        </w:rPr>
        <w:t>$825</w:t>
      </w:r>
      <w:r w:rsidRPr="00D66822">
        <w:rPr>
          <w:rFonts w:cs="Times New Roman"/>
          <w:szCs w:val="22"/>
        </w:rPr>
        <w:t xml:space="preserve"> </w:t>
      </w:r>
      <w:r w:rsidRPr="00D66822">
        <w:rPr>
          <w:rFonts w:cs="Times New Roman"/>
          <w:spacing w:val="-4"/>
          <w:szCs w:val="22"/>
        </w:rPr>
        <w:t xml:space="preserve">federal, and </w:t>
      </w:r>
      <w:r w:rsidRPr="00D66822">
        <w:rPr>
          <w:rFonts w:cs="Times New Roman"/>
          <w:strike/>
          <w:spacing w:val="-4"/>
          <w:szCs w:val="22"/>
        </w:rPr>
        <w:t>$2,967</w:t>
      </w:r>
      <w:r w:rsidRPr="00D66822">
        <w:rPr>
          <w:rFonts w:cs="Times New Roman"/>
          <w:spacing w:val="-4"/>
          <w:szCs w:val="22"/>
        </w:rPr>
        <w:t xml:space="preserve"> </w:t>
      </w:r>
      <w:r w:rsidRPr="00D66822">
        <w:rPr>
          <w:rFonts w:cs="Times New Roman"/>
          <w:i/>
          <w:szCs w:val="22"/>
          <w:u w:val="single"/>
        </w:rPr>
        <w:t>$3,377</w:t>
      </w:r>
      <w:r w:rsidRPr="00D66822">
        <w:rPr>
          <w:rFonts w:cs="Times New Roman"/>
          <w:szCs w:val="22"/>
        </w:rPr>
        <w:t xml:space="preserve"> </w:t>
      </w:r>
      <w:r w:rsidRPr="00D66822">
        <w:rPr>
          <w:rFonts w:cs="Times New Roman"/>
          <w:spacing w:val="-4"/>
          <w:szCs w:val="22"/>
        </w:rPr>
        <w:t xml:space="preserve">local.  </w:t>
      </w:r>
      <w:r w:rsidRPr="00D66822">
        <w:rPr>
          <w:rFonts w:cs="Times New Roman"/>
          <w:szCs w:val="22"/>
        </w:rPr>
        <w:t xml:space="preserve">This is a total projected funding level of </w:t>
      </w:r>
      <w:r w:rsidRPr="00D66822">
        <w:rPr>
          <w:rFonts w:cs="Times New Roman"/>
          <w:strike/>
          <w:szCs w:val="22"/>
        </w:rPr>
        <w:t>$8,631</w:t>
      </w:r>
      <w:r w:rsidRPr="00D66822">
        <w:rPr>
          <w:rFonts w:cs="Times New Roman"/>
          <w:szCs w:val="22"/>
        </w:rPr>
        <w:t xml:space="preserve"> </w:t>
      </w:r>
      <w:r w:rsidRPr="00D66822">
        <w:rPr>
          <w:rFonts w:cs="Times New Roman"/>
          <w:i/>
          <w:szCs w:val="22"/>
          <w:u w:val="single"/>
        </w:rPr>
        <w:t>$9,382</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Dorchester School District 4 total pupil count is projected to be </w:t>
      </w:r>
      <w:r w:rsidRPr="00D66822">
        <w:rPr>
          <w:rFonts w:cs="Times New Roman"/>
          <w:strike/>
          <w:szCs w:val="22"/>
        </w:rPr>
        <w:t>2,057</w:t>
      </w:r>
      <w:r w:rsidRPr="00D66822">
        <w:rPr>
          <w:rFonts w:cs="Times New Roman"/>
          <w:szCs w:val="22"/>
        </w:rPr>
        <w:t xml:space="preserve"> </w:t>
      </w:r>
      <w:r w:rsidRPr="00D66822">
        <w:rPr>
          <w:rFonts w:cs="Times New Roman"/>
          <w:i/>
          <w:szCs w:val="22"/>
          <w:u w:val="single"/>
        </w:rPr>
        <w:t>2,098</w:t>
      </w:r>
      <w:r w:rsidRPr="00D66822">
        <w:rPr>
          <w:rFonts w:cs="Times New Roman"/>
          <w:szCs w:val="22"/>
        </w:rPr>
        <w:t xml:space="preserve">.  The per pupil funding is projected to be </w:t>
      </w:r>
      <w:r w:rsidRPr="00D66822">
        <w:rPr>
          <w:rFonts w:cs="Times New Roman"/>
          <w:strike/>
          <w:szCs w:val="22"/>
        </w:rPr>
        <w:t>$5,521</w:t>
      </w:r>
      <w:r w:rsidRPr="00D66822">
        <w:rPr>
          <w:rFonts w:cs="Times New Roman"/>
          <w:szCs w:val="22"/>
        </w:rPr>
        <w:t xml:space="preserve"> </w:t>
      </w:r>
      <w:r w:rsidRPr="00D66822">
        <w:rPr>
          <w:rFonts w:cs="Times New Roman"/>
          <w:i/>
          <w:szCs w:val="22"/>
          <w:u w:val="single"/>
        </w:rPr>
        <w:t>$5,360</w:t>
      </w:r>
      <w:r w:rsidRPr="00D66822">
        <w:rPr>
          <w:rFonts w:cs="Times New Roman"/>
          <w:szCs w:val="22"/>
        </w:rPr>
        <w:t xml:space="preserve"> state, </w:t>
      </w:r>
      <w:r w:rsidRPr="00D66822">
        <w:rPr>
          <w:rFonts w:cs="Times New Roman"/>
          <w:strike/>
          <w:szCs w:val="22"/>
        </w:rPr>
        <w:t>$2,157</w:t>
      </w:r>
      <w:r w:rsidRPr="00D66822">
        <w:rPr>
          <w:rFonts w:cs="Times New Roman"/>
          <w:szCs w:val="22"/>
        </w:rPr>
        <w:t xml:space="preserve"> </w:t>
      </w:r>
      <w:r w:rsidRPr="00D66822">
        <w:rPr>
          <w:rFonts w:cs="Times New Roman"/>
          <w:i/>
          <w:szCs w:val="22"/>
          <w:u w:val="single"/>
        </w:rPr>
        <w:t>$2,188</w:t>
      </w:r>
      <w:r w:rsidRPr="00D66822">
        <w:rPr>
          <w:rFonts w:cs="Times New Roman"/>
          <w:szCs w:val="22"/>
        </w:rPr>
        <w:t xml:space="preserve"> federal, and </w:t>
      </w:r>
      <w:r w:rsidRPr="00D66822">
        <w:rPr>
          <w:rFonts w:cs="Times New Roman"/>
          <w:strike/>
          <w:szCs w:val="22"/>
        </w:rPr>
        <w:t>$7,355</w:t>
      </w:r>
      <w:r w:rsidRPr="00D66822">
        <w:rPr>
          <w:rFonts w:cs="Times New Roman"/>
          <w:szCs w:val="22"/>
        </w:rPr>
        <w:t xml:space="preserve"> </w:t>
      </w:r>
      <w:r w:rsidRPr="00D66822">
        <w:rPr>
          <w:rFonts w:cs="Times New Roman"/>
          <w:i/>
          <w:szCs w:val="22"/>
          <w:u w:val="single"/>
        </w:rPr>
        <w:t>$7,474</w:t>
      </w:r>
      <w:r w:rsidRPr="00D66822">
        <w:rPr>
          <w:rFonts w:cs="Times New Roman"/>
          <w:szCs w:val="22"/>
        </w:rPr>
        <w:t xml:space="preserve"> local.  This is a total projected funding level of </w:t>
      </w:r>
      <w:r w:rsidRPr="00D66822">
        <w:rPr>
          <w:rFonts w:cs="Times New Roman"/>
          <w:strike/>
          <w:szCs w:val="22"/>
        </w:rPr>
        <w:t>$15,033</w:t>
      </w:r>
      <w:r w:rsidRPr="00D66822">
        <w:rPr>
          <w:rFonts w:cs="Times New Roman"/>
          <w:szCs w:val="22"/>
        </w:rPr>
        <w:t xml:space="preserve"> </w:t>
      </w:r>
      <w:r w:rsidRPr="00D66822">
        <w:rPr>
          <w:rFonts w:cs="Times New Roman"/>
          <w:i/>
          <w:szCs w:val="22"/>
          <w:u w:val="single"/>
        </w:rPr>
        <w:t>$15,023</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Edgefield School District total pupil count is projected to be </w:t>
      </w:r>
      <w:r w:rsidRPr="00D66822">
        <w:rPr>
          <w:rFonts w:cs="Times New Roman"/>
          <w:strike/>
          <w:szCs w:val="22"/>
        </w:rPr>
        <w:t>3,921</w:t>
      </w:r>
      <w:r w:rsidRPr="00D66822">
        <w:rPr>
          <w:rFonts w:cs="Times New Roman"/>
          <w:szCs w:val="22"/>
        </w:rPr>
        <w:t xml:space="preserve"> </w:t>
      </w:r>
      <w:r w:rsidRPr="00D66822">
        <w:rPr>
          <w:rFonts w:cs="Times New Roman"/>
          <w:i/>
          <w:szCs w:val="22"/>
          <w:u w:val="single"/>
        </w:rPr>
        <w:t>3,828</w:t>
      </w:r>
      <w:r w:rsidRPr="00D66822">
        <w:rPr>
          <w:rFonts w:cs="Times New Roman"/>
          <w:szCs w:val="22"/>
        </w:rPr>
        <w:t xml:space="preserve">.  The per pupil funding is projected to be </w:t>
      </w:r>
      <w:r w:rsidRPr="00D66822">
        <w:rPr>
          <w:rFonts w:cs="Times New Roman"/>
          <w:strike/>
          <w:szCs w:val="22"/>
        </w:rPr>
        <w:t>$5,181</w:t>
      </w:r>
      <w:r w:rsidRPr="00D66822">
        <w:rPr>
          <w:rFonts w:cs="Times New Roman"/>
          <w:szCs w:val="22"/>
        </w:rPr>
        <w:t xml:space="preserve"> </w:t>
      </w:r>
      <w:r w:rsidRPr="00D66822">
        <w:rPr>
          <w:rFonts w:cs="Times New Roman"/>
          <w:i/>
          <w:szCs w:val="22"/>
          <w:u w:val="single"/>
        </w:rPr>
        <w:t>$5,491</w:t>
      </w:r>
      <w:r w:rsidRPr="00D66822">
        <w:rPr>
          <w:rFonts w:cs="Times New Roman"/>
          <w:szCs w:val="22"/>
        </w:rPr>
        <w:t xml:space="preserve"> state, </w:t>
      </w:r>
      <w:r w:rsidRPr="00D66822">
        <w:rPr>
          <w:rFonts w:cs="Times New Roman"/>
          <w:strike/>
          <w:szCs w:val="22"/>
        </w:rPr>
        <w:t>$1,302</w:t>
      </w:r>
      <w:r w:rsidRPr="00D66822">
        <w:rPr>
          <w:rFonts w:cs="Times New Roman"/>
          <w:szCs w:val="22"/>
        </w:rPr>
        <w:t xml:space="preserve"> </w:t>
      </w:r>
      <w:r w:rsidRPr="00D66822">
        <w:rPr>
          <w:rFonts w:cs="Times New Roman"/>
          <w:i/>
          <w:szCs w:val="22"/>
          <w:u w:val="single"/>
        </w:rPr>
        <w:t>$1,554</w:t>
      </w:r>
      <w:r w:rsidRPr="00D66822">
        <w:rPr>
          <w:rFonts w:cs="Times New Roman"/>
          <w:szCs w:val="22"/>
        </w:rPr>
        <w:t xml:space="preserve"> federal, and </w:t>
      </w:r>
      <w:r w:rsidRPr="00D66822">
        <w:rPr>
          <w:rFonts w:cs="Times New Roman"/>
          <w:strike/>
          <w:szCs w:val="22"/>
        </w:rPr>
        <w:t>$4,375</w:t>
      </w:r>
      <w:r w:rsidRPr="00D66822">
        <w:rPr>
          <w:rFonts w:cs="Times New Roman"/>
          <w:szCs w:val="22"/>
        </w:rPr>
        <w:t xml:space="preserve"> </w:t>
      </w:r>
      <w:r w:rsidRPr="00D66822">
        <w:rPr>
          <w:rFonts w:cs="Times New Roman"/>
          <w:i/>
          <w:szCs w:val="22"/>
          <w:u w:val="single"/>
        </w:rPr>
        <w:t>$4,335</w:t>
      </w:r>
      <w:r w:rsidRPr="00D66822">
        <w:rPr>
          <w:rFonts w:cs="Times New Roman"/>
          <w:szCs w:val="22"/>
        </w:rPr>
        <w:t xml:space="preserve"> local.  This is a total projected funding level of </w:t>
      </w:r>
      <w:r w:rsidRPr="00D66822">
        <w:rPr>
          <w:rFonts w:cs="Times New Roman"/>
          <w:strike/>
          <w:szCs w:val="22"/>
        </w:rPr>
        <w:t>$10,858</w:t>
      </w:r>
      <w:r w:rsidRPr="00D66822">
        <w:rPr>
          <w:rFonts w:cs="Times New Roman"/>
          <w:szCs w:val="22"/>
        </w:rPr>
        <w:t xml:space="preserve"> </w:t>
      </w:r>
      <w:r w:rsidRPr="00D66822">
        <w:rPr>
          <w:rFonts w:cs="Times New Roman"/>
          <w:i/>
          <w:szCs w:val="22"/>
          <w:u w:val="single"/>
        </w:rPr>
        <w:t>$11,380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Fairfield School District total pupil count is projected to be </w:t>
      </w:r>
      <w:r w:rsidRPr="00D66822">
        <w:rPr>
          <w:rFonts w:cs="Times New Roman"/>
          <w:strike/>
          <w:szCs w:val="22"/>
        </w:rPr>
        <w:t>2,852</w:t>
      </w:r>
      <w:r w:rsidRPr="00D66822">
        <w:rPr>
          <w:rFonts w:cs="Times New Roman"/>
          <w:szCs w:val="22"/>
        </w:rPr>
        <w:t xml:space="preserve"> </w:t>
      </w:r>
      <w:r w:rsidRPr="00D66822">
        <w:rPr>
          <w:rFonts w:cs="Times New Roman"/>
          <w:i/>
          <w:szCs w:val="22"/>
          <w:u w:val="single"/>
        </w:rPr>
        <w:t>2,899</w:t>
      </w:r>
      <w:r w:rsidRPr="00D66822">
        <w:rPr>
          <w:rFonts w:cs="Times New Roman"/>
          <w:szCs w:val="22"/>
        </w:rPr>
        <w:t xml:space="preserve">.  The per pupil funding is projected to be </w:t>
      </w:r>
      <w:r w:rsidRPr="00D66822">
        <w:rPr>
          <w:rFonts w:cs="Times New Roman"/>
          <w:strike/>
          <w:szCs w:val="22"/>
        </w:rPr>
        <w:t>$5,424</w:t>
      </w:r>
      <w:r w:rsidRPr="00D66822">
        <w:rPr>
          <w:rFonts w:cs="Times New Roman"/>
          <w:szCs w:val="22"/>
        </w:rPr>
        <w:t xml:space="preserve"> </w:t>
      </w:r>
      <w:r w:rsidRPr="00D66822">
        <w:rPr>
          <w:rFonts w:cs="Times New Roman"/>
          <w:i/>
          <w:szCs w:val="22"/>
          <w:u w:val="single"/>
        </w:rPr>
        <w:t>$5,228</w:t>
      </w:r>
      <w:r w:rsidRPr="00D66822">
        <w:rPr>
          <w:rFonts w:cs="Times New Roman"/>
          <w:szCs w:val="22"/>
        </w:rPr>
        <w:t xml:space="preserve"> state, </w:t>
      </w:r>
      <w:r w:rsidRPr="00D66822">
        <w:rPr>
          <w:rFonts w:cs="Times New Roman"/>
          <w:strike/>
          <w:szCs w:val="22"/>
        </w:rPr>
        <w:t>$1,768</w:t>
      </w:r>
      <w:r w:rsidRPr="00D66822">
        <w:rPr>
          <w:rFonts w:cs="Times New Roman"/>
          <w:szCs w:val="22"/>
        </w:rPr>
        <w:t xml:space="preserve"> </w:t>
      </w:r>
      <w:r w:rsidRPr="00D66822">
        <w:rPr>
          <w:rFonts w:cs="Times New Roman"/>
          <w:i/>
          <w:szCs w:val="22"/>
          <w:u w:val="single"/>
        </w:rPr>
        <w:t>$1,708</w:t>
      </w:r>
      <w:r w:rsidRPr="00D66822">
        <w:rPr>
          <w:rFonts w:cs="Times New Roman"/>
          <w:szCs w:val="22"/>
        </w:rPr>
        <w:t xml:space="preserve"> federal, and </w:t>
      </w:r>
      <w:r w:rsidRPr="00D66822">
        <w:rPr>
          <w:rFonts w:cs="Times New Roman"/>
          <w:strike/>
          <w:szCs w:val="22"/>
        </w:rPr>
        <w:t>$7,970</w:t>
      </w:r>
      <w:r w:rsidRPr="00D66822">
        <w:rPr>
          <w:rFonts w:cs="Times New Roman"/>
          <w:szCs w:val="22"/>
        </w:rPr>
        <w:t xml:space="preserve"> </w:t>
      </w:r>
      <w:r w:rsidRPr="00D66822">
        <w:rPr>
          <w:rFonts w:cs="Times New Roman"/>
          <w:i/>
          <w:szCs w:val="22"/>
          <w:u w:val="single"/>
        </w:rPr>
        <w:t>$7,930</w:t>
      </w:r>
      <w:r w:rsidRPr="00D66822">
        <w:rPr>
          <w:rFonts w:cs="Times New Roman"/>
          <w:szCs w:val="22"/>
        </w:rPr>
        <w:t xml:space="preserve"> local.  This is a total projected funding level of </w:t>
      </w:r>
      <w:r w:rsidRPr="00D66822">
        <w:rPr>
          <w:rFonts w:cs="Times New Roman"/>
          <w:strike/>
          <w:szCs w:val="22"/>
        </w:rPr>
        <w:t>$15,162</w:t>
      </w:r>
      <w:r w:rsidRPr="00D66822">
        <w:rPr>
          <w:rFonts w:cs="Times New Roman"/>
          <w:szCs w:val="22"/>
        </w:rPr>
        <w:t xml:space="preserve"> </w:t>
      </w:r>
      <w:r w:rsidRPr="00D66822">
        <w:rPr>
          <w:rFonts w:cs="Times New Roman"/>
          <w:i/>
          <w:szCs w:val="22"/>
          <w:u w:val="single"/>
        </w:rPr>
        <w:t>$14,866</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Florence School District 1 total pupil count is projected to be </w:t>
      </w:r>
      <w:r w:rsidRPr="00D66822">
        <w:rPr>
          <w:rFonts w:cs="Times New Roman"/>
          <w:strike/>
          <w:szCs w:val="22"/>
        </w:rPr>
        <w:t>15,460</w:t>
      </w:r>
      <w:r w:rsidRPr="00D66822">
        <w:rPr>
          <w:rFonts w:cs="Times New Roman"/>
          <w:szCs w:val="22"/>
        </w:rPr>
        <w:t xml:space="preserve"> </w:t>
      </w:r>
      <w:r w:rsidRPr="00D66822">
        <w:rPr>
          <w:rFonts w:cs="Times New Roman"/>
          <w:i/>
          <w:szCs w:val="22"/>
          <w:u w:val="single"/>
        </w:rPr>
        <w:t>15,402</w:t>
      </w:r>
      <w:r w:rsidRPr="00D66822">
        <w:rPr>
          <w:rFonts w:cs="Times New Roman"/>
          <w:szCs w:val="22"/>
        </w:rPr>
        <w:t xml:space="preserve">.  The per pupil funding is projected to be </w:t>
      </w:r>
      <w:r w:rsidRPr="00D66822">
        <w:rPr>
          <w:rFonts w:cs="Times New Roman"/>
          <w:strike/>
          <w:szCs w:val="22"/>
        </w:rPr>
        <w:t>$5,002</w:t>
      </w:r>
      <w:r w:rsidRPr="00D66822">
        <w:rPr>
          <w:rFonts w:cs="Times New Roman"/>
          <w:szCs w:val="22"/>
        </w:rPr>
        <w:t xml:space="preserve"> </w:t>
      </w:r>
      <w:r w:rsidRPr="00D66822">
        <w:rPr>
          <w:rFonts w:cs="Times New Roman"/>
          <w:i/>
          <w:szCs w:val="22"/>
          <w:u w:val="single"/>
        </w:rPr>
        <w:t>$5,494</w:t>
      </w:r>
      <w:r w:rsidRPr="00D66822">
        <w:rPr>
          <w:rFonts w:cs="Times New Roman"/>
          <w:szCs w:val="22"/>
        </w:rPr>
        <w:t xml:space="preserve"> state, </w:t>
      </w:r>
      <w:r w:rsidRPr="00D66822">
        <w:rPr>
          <w:rFonts w:cs="Times New Roman"/>
          <w:strike/>
          <w:szCs w:val="22"/>
        </w:rPr>
        <w:t>$1,271</w:t>
      </w:r>
      <w:r w:rsidRPr="00D66822">
        <w:rPr>
          <w:rFonts w:cs="Times New Roman"/>
          <w:szCs w:val="22"/>
        </w:rPr>
        <w:t xml:space="preserve"> </w:t>
      </w:r>
      <w:r w:rsidRPr="00D66822">
        <w:rPr>
          <w:rFonts w:cs="Times New Roman"/>
          <w:i/>
          <w:szCs w:val="22"/>
          <w:u w:val="single"/>
        </w:rPr>
        <w:t>$1,570</w:t>
      </w:r>
      <w:r w:rsidRPr="00D66822">
        <w:rPr>
          <w:rFonts w:cs="Times New Roman"/>
          <w:szCs w:val="22"/>
        </w:rPr>
        <w:t xml:space="preserve"> federal, and </w:t>
      </w:r>
      <w:r w:rsidRPr="00D66822">
        <w:rPr>
          <w:rFonts w:cs="Times New Roman"/>
          <w:strike/>
          <w:szCs w:val="22"/>
        </w:rPr>
        <w:t>$3,734</w:t>
      </w:r>
      <w:r w:rsidRPr="00D66822">
        <w:rPr>
          <w:rFonts w:cs="Times New Roman"/>
          <w:szCs w:val="22"/>
        </w:rPr>
        <w:t xml:space="preserve"> </w:t>
      </w:r>
      <w:r w:rsidRPr="00D66822">
        <w:rPr>
          <w:rFonts w:cs="Times New Roman"/>
          <w:i/>
          <w:szCs w:val="22"/>
          <w:u w:val="single"/>
        </w:rPr>
        <w:t>$4,409</w:t>
      </w:r>
      <w:r w:rsidRPr="00D66822">
        <w:rPr>
          <w:rFonts w:cs="Times New Roman"/>
          <w:szCs w:val="22"/>
        </w:rPr>
        <w:t xml:space="preserve"> local.  This is a total projected funding level of </w:t>
      </w:r>
      <w:r w:rsidRPr="00D66822">
        <w:rPr>
          <w:rFonts w:cs="Times New Roman"/>
          <w:strike/>
          <w:szCs w:val="22"/>
        </w:rPr>
        <w:t>$10,007</w:t>
      </w:r>
      <w:r w:rsidRPr="00D66822">
        <w:rPr>
          <w:rFonts w:cs="Times New Roman"/>
          <w:szCs w:val="22"/>
        </w:rPr>
        <w:t xml:space="preserve"> </w:t>
      </w:r>
      <w:r w:rsidRPr="00D66822">
        <w:rPr>
          <w:rFonts w:cs="Times New Roman"/>
          <w:i/>
          <w:szCs w:val="22"/>
          <w:u w:val="single"/>
        </w:rPr>
        <w:t>$11,473</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Florence School District 2 total pupil count is projected to be </w:t>
      </w:r>
      <w:r w:rsidRPr="00D66822">
        <w:rPr>
          <w:rFonts w:cs="Times New Roman"/>
          <w:strike/>
          <w:szCs w:val="22"/>
        </w:rPr>
        <w:t>1,121</w:t>
      </w:r>
      <w:r w:rsidRPr="00D66822">
        <w:rPr>
          <w:rFonts w:cs="Times New Roman"/>
          <w:szCs w:val="22"/>
        </w:rPr>
        <w:t xml:space="preserve"> </w:t>
      </w:r>
      <w:r w:rsidRPr="00D66822">
        <w:rPr>
          <w:rFonts w:cs="Times New Roman"/>
          <w:i/>
          <w:szCs w:val="22"/>
          <w:u w:val="single"/>
        </w:rPr>
        <w:t>1,178</w:t>
      </w:r>
      <w:r w:rsidRPr="00D66822">
        <w:rPr>
          <w:rFonts w:cs="Times New Roman"/>
          <w:szCs w:val="22"/>
        </w:rPr>
        <w:t xml:space="preserve">.  The per pupil funding is projected to be </w:t>
      </w:r>
      <w:r w:rsidRPr="00D66822">
        <w:rPr>
          <w:rFonts w:cs="Times New Roman"/>
          <w:strike/>
          <w:szCs w:val="22"/>
        </w:rPr>
        <w:t>$5,380</w:t>
      </w:r>
      <w:r w:rsidRPr="00D66822">
        <w:rPr>
          <w:rFonts w:cs="Times New Roman"/>
          <w:szCs w:val="22"/>
        </w:rPr>
        <w:t xml:space="preserve"> </w:t>
      </w:r>
      <w:r w:rsidRPr="00D66822">
        <w:rPr>
          <w:rFonts w:cs="Times New Roman"/>
          <w:i/>
          <w:szCs w:val="22"/>
          <w:u w:val="single"/>
        </w:rPr>
        <w:t>$5,475</w:t>
      </w:r>
      <w:r w:rsidRPr="00D66822">
        <w:rPr>
          <w:rFonts w:cs="Times New Roman"/>
          <w:szCs w:val="22"/>
        </w:rPr>
        <w:t xml:space="preserve"> state, </w:t>
      </w:r>
      <w:r w:rsidRPr="00D66822">
        <w:rPr>
          <w:rFonts w:cs="Times New Roman"/>
          <w:strike/>
          <w:szCs w:val="22"/>
        </w:rPr>
        <w:t>$1,284</w:t>
      </w:r>
      <w:r w:rsidRPr="00D66822">
        <w:rPr>
          <w:rFonts w:cs="Times New Roman"/>
          <w:szCs w:val="22"/>
        </w:rPr>
        <w:t xml:space="preserve"> </w:t>
      </w:r>
      <w:r w:rsidRPr="00D66822">
        <w:rPr>
          <w:rFonts w:cs="Times New Roman"/>
          <w:i/>
          <w:szCs w:val="22"/>
          <w:u w:val="single"/>
        </w:rPr>
        <w:t>$1,156</w:t>
      </w:r>
      <w:r w:rsidRPr="00D66822">
        <w:rPr>
          <w:rFonts w:cs="Times New Roman"/>
          <w:szCs w:val="22"/>
        </w:rPr>
        <w:t xml:space="preserve"> federal, and </w:t>
      </w:r>
      <w:r w:rsidRPr="00D66822">
        <w:rPr>
          <w:rFonts w:cs="Times New Roman"/>
          <w:strike/>
          <w:szCs w:val="22"/>
        </w:rPr>
        <w:t>$3,442</w:t>
      </w:r>
      <w:r w:rsidRPr="00D66822">
        <w:rPr>
          <w:rFonts w:cs="Times New Roman"/>
          <w:szCs w:val="22"/>
        </w:rPr>
        <w:t xml:space="preserve"> </w:t>
      </w:r>
      <w:r w:rsidRPr="00D66822">
        <w:rPr>
          <w:rFonts w:cs="Times New Roman"/>
          <w:i/>
          <w:szCs w:val="22"/>
          <w:u w:val="single"/>
        </w:rPr>
        <w:t>$3,199</w:t>
      </w:r>
      <w:r w:rsidRPr="00D66822">
        <w:rPr>
          <w:rFonts w:cs="Times New Roman"/>
          <w:szCs w:val="22"/>
        </w:rPr>
        <w:t xml:space="preserve"> local.  This is a total projected funding level of </w:t>
      </w:r>
      <w:r w:rsidRPr="00D66822">
        <w:rPr>
          <w:rFonts w:cs="Times New Roman"/>
          <w:strike/>
          <w:szCs w:val="22"/>
        </w:rPr>
        <w:t>$10,106</w:t>
      </w:r>
      <w:r w:rsidRPr="00D66822">
        <w:rPr>
          <w:rFonts w:cs="Times New Roman"/>
          <w:szCs w:val="22"/>
        </w:rPr>
        <w:t xml:space="preserve"> </w:t>
      </w:r>
      <w:r w:rsidRPr="00D66822">
        <w:rPr>
          <w:rFonts w:cs="Times New Roman"/>
          <w:i/>
          <w:szCs w:val="22"/>
          <w:u w:val="single"/>
        </w:rPr>
        <w:t>$9,830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Florence School District 3 total pupil count is projected to be </w:t>
      </w:r>
      <w:r w:rsidRPr="00D66822">
        <w:rPr>
          <w:rFonts w:cs="Times New Roman"/>
          <w:strike/>
          <w:szCs w:val="22"/>
        </w:rPr>
        <w:t>3,243</w:t>
      </w:r>
      <w:r w:rsidRPr="00D66822">
        <w:rPr>
          <w:rFonts w:cs="Times New Roman"/>
          <w:szCs w:val="22"/>
        </w:rPr>
        <w:t xml:space="preserve"> </w:t>
      </w:r>
      <w:r w:rsidRPr="00D66822">
        <w:rPr>
          <w:rFonts w:cs="Times New Roman"/>
          <w:i/>
          <w:szCs w:val="22"/>
          <w:u w:val="single"/>
        </w:rPr>
        <w:t>3,420</w:t>
      </w:r>
      <w:r w:rsidRPr="00D66822">
        <w:rPr>
          <w:rFonts w:cs="Times New Roman"/>
          <w:szCs w:val="22"/>
        </w:rPr>
        <w:t xml:space="preserve">.  The per pupil funding is projected to be </w:t>
      </w:r>
      <w:r w:rsidRPr="00D66822">
        <w:rPr>
          <w:rFonts w:cs="Times New Roman"/>
          <w:strike/>
          <w:szCs w:val="22"/>
        </w:rPr>
        <w:t>$5,932</w:t>
      </w:r>
      <w:r w:rsidRPr="00D66822">
        <w:rPr>
          <w:rFonts w:cs="Times New Roman"/>
          <w:szCs w:val="22"/>
        </w:rPr>
        <w:t xml:space="preserve"> </w:t>
      </w:r>
      <w:r w:rsidRPr="00D66822">
        <w:rPr>
          <w:rFonts w:cs="Times New Roman"/>
          <w:i/>
          <w:szCs w:val="22"/>
          <w:u w:val="single"/>
        </w:rPr>
        <w:t>$5,447</w:t>
      </w:r>
      <w:r w:rsidRPr="00D66822">
        <w:rPr>
          <w:rFonts w:cs="Times New Roman"/>
          <w:szCs w:val="22"/>
        </w:rPr>
        <w:t xml:space="preserve"> state, </w:t>
      </w:r>
      <w:r w:rsidRPr="00D66822">
        <w:rPr>
          <w:rFonts w:cs="Times New Roman"/>
          <w:strike/>
          <w:szCs w:val="22"/>
        </w:rPr>
        <w:t>$3,251</w:t>
      </w:r>
      <w:r w:rsidRPr="00D66822">
        <w:rPr>
          <w:rFonts w:cs="Times New Roman"/>
          <w:szCs w:val="22"/>
        </w:rPr>
        <w:t xml:space="preserve"> </w:t>
      </w:r>
      <w:r w:rsidRPr="00D66822">
        <w:rPr>
          <w:rFonts w:cs="Times New Roman"/>
          <w:i/>
          <w:szCs w:val="22"/>
          <w:u w:val="single"/>
        </w:rPr>
        <w:t>$2,961</w:t>
      </w:r>
      <w:r w:rsidRPr="00D66822">
        <w:rPr>
          <w:rFonts w:cs="Times New Roman"/>
          <w:szCs w:val="22"/>
        </w:rPr>
        <w:t xml:space="preserve"> federal, and </w:t>
      </w:r>
      <w:r w:rsidRPr="00D66822">
        <w:rPr>
          <w:rFonts w:cs="Times New Roman"/>
          <w:strike/>
          <w:szCs w:val="22"/>
        </w:rPr>
        <w:t>$2,390</w:t>
      </w:r>
      <w:r w:rsidRPr="00D66822">
        <w:rPr>
          <w:rFonts w:cs="Times New Roman"/>
          <w:szCs w:val="22"/>
        </w:rPr>
        <w:t xml:space="preserve"> </w:t>
      </w:r>
      <w:r w:rsidRPr="00D66822">
        <w:rPr>
          <w:rFonts w:cs="Times New Roman"/>
          <w:i/>
          <w:szCs w:val="22"/>
          <w:u w:val="single"/>
        </w:rPr>
        <w:t>$2,097</w:t>
      </w:r>
      <w:r w:rsidRPr="00D66822">
        <w:rPr>
          <w:rFonts w:cs="Times New Roman"/>
          <w:szCs w:val="22"/>
        </w:rPr>
        <w:t xml:space="preserve"> local.  This is a total projected funding level of </w:t>
      </w:r>
      <w:r w:rsidRPr="00D66822">
        <w:rPr>
          <w:rFonts w:cs="Times New Roman"/>
          <w:strike/>
          <w:szCs w:val="22"/>
        </w:rPr>
        <w:t>$11,574</w:t>
      </w:r>
      <w:r w:rsidRPr="00D66822">
        <w:rPr>
          <w:rFonts w:cs="Times New Roman"/>
          <w:szCs w:val="22"/>
        </w:rPr>
        <w:t xml:space="preserve"> </w:t>
      </w:r>
      <w:r w:rsidRPr="00D66822">
        <w:rPr>
          <w:rFonts w:cs="Times New Roman"/>
          <w:i/>
          <w:szCs w:val="22"/>
          <w:u w:val="single"/>
        </w:rPr>
        <w:t>$10,505</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Florence School District 4 total pupil count is projected to be </w:t>
      </w:r>
      <w:r w:rsidRPr="00D66822">
        <w:rPr>
          <w:rFonts w:cs="Times New Roman"/>
          <w:strike/>
          <w:szCs w:val="22"/>
        </w:rPr>
        <w:t>738</w:t>
      </w:r>
      <w:r w:rsidRPr="00D66822">
        <w:rPr>
          <w:rFonts w:cs="Times New Roman"/>
          <w:szCs w:val="22"/>
        </w:rPr>
        <w:t xml:space="preserve"> </w:t>
      </w:r>
      <w:r w:rsidRPr="00D66822">
        <w:rPr>
          <w:rFonts w:cs="Times New Roman"/>
          <w:i/>
          <w:szCs w:val="22"/>
          <w:u w:val="single"/>
        </w:rPr>
        <w:t>758</w:t>
      </w:r>
      <w:r w:rsidRPr="00D66822">
        <w:rPr>
          <w:rFonts w:cs="Times New Roman"/>
          <w:szCs w:val="22"/>
        </w:rPr>
        <w:t xml:space="preserve">.  The per pupil funding is projected to be </w:t>
      </w:r>
      <w:r w:rsidRPr="00D66822">
        <w:rPr>
          <w:rFonts w:cs="Times New Roman"/>
          <w:strike/>
          <w:szCs w:val="22"/>
        </w:rPr>
        <w:t>$6,721</w:t>
      </w:r>
      <w:r w:rsidRPr="00D66822">
        <w:rPr>
          <w:rFonts w:cs="Times New Roman"/>
          <w:szCs w:val="22"/>
        </w:rPr>
        <w:t xml:space="preserve"> </w:t>
      </w:r>
      <w:r w:rsidRPr="00D66822">
        <w:rPr>
          <w:rFonts w:cs="Times New Roman"/>
          <w:i/>
          <w:szCs w:val="22"/>
          <w:u w:val="single"/>
        </w:rPr>
        <w:t>$5,086</w:t>
      </w:r>
      <w:r w:rsidRPr="00D66822">
        <w:rPr>
          <w:rFonts w:cs="Times New Roman"/>
          <w:szCs w:val="22"/>
        </w:rPr>
        <w:t xml:space="preserve"> state, </w:t>
      </w:r>
      <w:r w:rsidRPr="00D66822">
        <w:rPr>
          <w:rFonts w:cs="Times New Roman"/>
          <w:strike/>
          <w:szCs w:val="22"/>
        </w:rPr>
        <w:t>$2,589</w:t>
      </w:r>
      <w:r w:rsidRPr="00D66822">
        <w:rPr>
          <w:rFonts w:cs="Times New Roman"/>
          <w:szCs w:val="22"/>
        </w:rPr>
        <w:t xml:space="preserve"> </w:t>
      </w:r>
      <w:r w:rsidRPr="00D66822">
        <w:rPr>
          <w:rFonts w:cs="Times New Roman"/>
          <w:i/>
          <w:szCs w:val="22"/>
          <w:u w:val="single"/>
        </w:rPr>
        <w:t>$2,387</w:t>
      </w:r>
      <w:r w:rsidRPr="00D66822">
        <w:rPr>
          <w:rFonts w:cs="Times New Roman"/>
          <w:szCs w:val="22"/>
        </w:rPr>
        <w:t xml:space="preserve"> federal, and </w:t>
      </w:r>
      <w:r w:rsidRPr="00D66822">
        <w:rPr>
          <w:rFonts w:cs="Times New Roman"/>
          <w:strike/>
          <w:szCs w:val="22"/>
        </w:rPr>
        <w:t>$4,569</w:t>
      </w:r>
      <w:r w:rsidRPr="00D66822">
        <w:rPr>
          <w:rFonts w:cs="Times New Roman"/>
          <w:szCs w:val="22"/>
        </w:rPr>
        <w:t xml:space="preserve"> </w:t>
      </w:r>
      <w:r w:rsidRPr="00D66822">
        <w:rPr>
          <w:rFonts w:cs="Times New Roman"/>
          <w:i/>
          <w:szCs w:val="22"/>
          <w:u w:val="single"/>
        </w:rPr>
        <w:t>$4,379</w:t>
      </w:r>
      <w:r w:rsidRPr="00D66822">
        <w:rPr>
          <w:rFonts w:cs="Times New Roman"/>
          <w:szCs w:val="22"/>
        </w:rPr>
        <w:t xml:space="preserve"> local.  This is a total projected funding level of </w:t>
      </w:r>
      <w:r w:rsidRPr="00D66822">
        <w:rPr>
          <w:rFonts w:cs="Times New Roman"/>
          <w:strike/>
          <w:szCs w:val="22"/>
        </w:rPr>
        <w:t>$13,879</w:t>
      </w:r>
      <w:r w:rsidRPr="00D66822">
        <w:rPr>
          <w:rFonts w:cs="Times New Roman"/>
          <w:szCs w:val="22"/>
        </w:rPr>
        <w:t xml:space="preserve"> </w:t>
      </w:r>
      <w:r w:rsidRPr="00D66822">
        <w:rPr>
          <w:rFonts w:cs="Times New Roman"/>
          <w:i/>
          <w:szCs w:val="22"/>
          <w:u w:val="single"/>
        </w:rPr>
        <w:t>$11,853</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Florence School District 5 total pupil count is projected to be </w:t>
      </w:r>
      <w:r w:rsidRPr="00D66822">
        <w:rPr>
          <w:rFonts w:cs="Times New Roman"/>
          <w:strike/>
          <w:szCs w:val="22"/>
        </w:rPr>
        <w:t>1,386</w:t>
      </w:r>
      <w:r w:rsidRPr="00D66822">
        <w:rPr>
          <w:rFonts w:cs="Times New Roman"/>
          <w:szCs w:val="22"/>
        </w:rPr>
        <w:t xml:space="preserve"> </w:t>
      </w:r>
      <w:r w:rsidRPr="00D66822">
        <w:rPr>
          <w:rFonts w:cs="Times New Roman"/>
          <w:i/>
          <w:szCs w:val="22"/>
          <w:u w:val="single"/>
        </w:rPr>
        <w:t>1,430</w:t>
      </w:r>
      <w:r w:rsidRPr="00D66822">
        <w:rPr>
          <w:rFonts w:cs="Times New Roman"/>
          <w:szCs w:val="22"/>
        </w:rPr>
        <w:t xml:space="preserve">.  The per pupil funding is projected to be </w:t>
      </w:r>
      <w:r w:rsidRPr="00D66822">
        <w:rPr>
          <w:rFonts w:cs="Times New Roman"/>
          <w:strike/>
          <w:szCs w:val="22"/>
        </w:rPr>
        <w:t>$5,264</w:t>
      </w:r>
      <w:r w:rsidRPr="00D66822">
        <w:rPr>
          <w:rFonts w:cs="Times New Roman"/>
          <w:szCs w:val="22"/>
        </w:rPr>
        <w:t xml:space="preserve"> </w:t>
      </w:r>
      <w:r w:rsidRPr="00D66822">
        <w:rPr>
          <w:rFonts w:cs="Times New Roman"/>
          <w:i/>
          <w:szCs w:val="22"/>
          <w:u w:val="single"/>
        </w:rPr>
        <w:t>$5,303</w:t>
      </w:r>
      <w:r w:rsidRPr="00D66822">
        <w:rPr>
          <w:rFonts w:cs="Times New Roman"/>
          <w:szCs w:val="22"/>
        </w:rPr>
        <w:t xml:space="preserve"> state, </w:t>
      </w:r>
      <w:r w:rsidRPr="00D66822">
        <w:rPr>
          <w:rFonts w:cs="Times New Roman"/>
          <w:strike/>
          <w:szCs w:val="22"/>
        </w:rPr>
        <w:t>$1,129</w:t>
      </w:r>
      <w:r w:rsidRPr="00D66822">
        <w:rPr>
          <w:rFonts w:cs="Times New Roman"/>
          <w:szCs w:val="22"/>
        </w:rPr>
        <w:t xml:space="preserve"> </w:t>
      </w:r>
      <w:r w:rsidRPr="00D66822">
        <w:rPr>
          <w:rFonts w:cs="Times New Roman"/>
          <w:i/>
          <w:szCs w:val="22"/>
          <w:u w:val="single"/>
        </w:rPr>
        <w:t>$1,142</w:t>
      </w:r>
      <w:r w:rsidRPr="00D66822">
        <w:rPr>
          <w:rFonts w:cs="Times New Roman"/>
          <w:szCs w:val="22"/>
        </w:rPr>
        <w:t xml:space="preserve"> federal, and </w:t>
      </w:r>
      <w:r w:rsidRPr="00D66822">
        <w:rPr>
          <w:rFonts w:cs="Times New Roman"/>
          <w:strike/>
          <w:szCs w:val="22"/>
        </w:rPr>
        <w:t>$4,020</w:t>
      </w:r>
      <w:r w:rsidRPr="00D66822">
        <w:rPr>
          <w:rFonts w:cs="Times New Roman"/>
          <w:szCs w:val="22"/>
        </w:rPr>
        <w:t xml:space="preserve"> </w:t>
      </w:r>
      <w:r w:rsidRPr="00D66822">
        <w:rPr>
          <w:rFonts w:cs="Times New Roman"/>
          <w:i/>
          <w:szCs w:val="22"/>
          <w:u w:val="single"/>
        </w:rPr>
        <w:t>$4,092</w:t>
      </w:r>
      <w:r w:rsidRPr="00D66822">
        <w:rPr>
          <w:rFonts w:cs="Times New Roman"/>
          <w:szCs w:val="22"/>
        </w:rPr>
        <w:t xml:space="preserve"> local.  This is a total projected funding level of </w:t>
      </w:r>
      <w:r w:rsidRPr="00D66822">
        <w:rPr>
          <w:rFonts w:cs="Times New Roman"/>
          <w:strike/>
          <w:szCs w:val="22"/>
        </w:rPr>
        <w:t>$10,413</w:t>
      </w:r>
      <w:r w:rsidRPr="00D66822">
        <w:rPr>
          <w:rFonts w:cs="Times New Roman"/>
          <w:szCs w:val="22"/>
        </w:rPr>
        <w:t xml:space="preserve"> </w:t>
      </w:r>
      <w:r w:rsidRPr="00D66822">
        <w:rPr>
          <w:rFonts w:cs="Times New Roman"/>
          <w:i/>
          <w:szCs w:val="22"/>
          <w:u w:val="single"/>
        </w:rPr>
        <w:t>$10,537</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Georgetown School District total pupil count is projected to be </w:t>
      </w:r>
      <w:r w:rsidRPr="00D66822">
        <w:rPr>
          <w:rFonts w:cs="Times New Roman"/>
          <w:strike/>
          <w:szCs w:val="22"/>
        </w:rPr>
        <w:t>9,335</w:t>
      </w:r>
      <w:r w:rsidRPr="00D66822">
        <w:rPr>
          <w:rFonts w:cs="Times New Roman"/>
          <w:szCs w:val="22"/>
        </w:rPr>
        <w:t xml:space="preserve"> </w:t>
      </w:r>
      <w:r w:rsidRPr="00D66822">
        <w:rPr>
          <w:rFonts w:cs="Times New Roman"/>
          <w:i/>
          <w:szCs w:val="22"/>
          <w:u w:val="single"/>
        </w:rPr>
        <w:t>9,498</w:t>
      </w:r>
      <w:r w:rsidRPr="00D66822">
        <w:rPr>
          <w:rFonts w:cs="Times New Roman"/>
          <w:szCs w:val="22"/>
        </w:rPr>
        <w:t xml:space="preserve">.  The per pupil funding is projected to be </w:t>
      </w:r>
      <w:r w:rsidRPr="00D66822">
        <w:rPr>
          <w:rFonts w:cs="Times New Roman"/>
          <w:strike/>
          <w:szCs w:val="22"/>
        </w:rPr>
        <w:t>$3,735</w:t>
      </w:r>
      <w:r w:rsidRPr="00D66822">
        <w:rPr>
          <w:rFonts w:cs="Times New Roman"/>
          <w:szCs w:val="22"/>
        </w:rPr>
        <w:t xml:space="preserve"> </w:t>
      </w:r>
      <w:r w:rsidRPr="00D66822">
        <w:rPr>
          <w:rFonts w:cs="Times New Roman"/>
          <w:i/>
          <w:szCs w:val="22"/>
          <w:u w:val="single"/>
        </w:rPr>
        <w:t>$3,783</w:t>
      </w:r>
      <w:r w:rsidRPr="00D66822">
        <w:rPr>
          <w:rFonts w:cs="Times New Roman"/>
          <w:szCs w:val="22"/>
        </w:rPr>
        <w:t xml:space="preserve"> state, </w:t>
      </w:r>
      <w:r w:rsidRPr="00D66822">
        <w:rPr>
          <w:rFonts w:cs="Times New Roman"/>
          <w:strike/>
          <w:szCs w:val="22"/>
        </w:rPr>
        <w:t>$1,298</w:t>
      </w:r>
      <w:r w:rsidRPr="00D66822">
        <w:rPr>
          <w:rFonts w:cs="Times New Roman"/>
          <w:szCs w:val="22"/>
        </w:rPr>
        <w:t xml:space="preserve"> </w:t>
      </w:r>
      <w:r w:rsidRPr="00D66822">
        <w:rPr>
          <w:rFonts w:cs="Times New Roman"/>
          <w:i/>
          <w:szCs w:val="22"/>
          <w:u w:val="single"/>
        </w:rPr>
        <w:t>$1,373</w:t>
      </w:r>
      <w:r w:rsidRPr="00D66822">
        <w:rPr>
          <w:rFonts w:cs="Times New Roman"/>
          <w:szCs w:val="22"/>
        </w:rPr>
        <w:t xml:space="preserve"> federal, and </w:t>
      </w:r>
      <w:r w:rsidRPr="00D66822">
        <w:rPr>
          <w:rFonts w:cs="Times New Roman"/>
          <w:strike/>
          <w:szCs w:val="22"/>
        </w:rPr>
        <w:t>$7,241</w:t>
      </w:r>
      <w:r w:rsidRPr="00D66822">
        <w:rPr>
          <w:rFonts w:cs="Times New Roman"/>
          <w:szCs w:val="22"/>
        </w:rPr>
        <w:t xml:space="preserve"> </w:t>
      </w:r>
      <w:r w:rsidRPr="00D66822">
        <w:rPr>
          <w:rFonts w:cs="Times New Roman"/>
          <w:i/>
          <w:szCs w:val="22"/>
          <w:u w:val="single"/>
        </w:rPr>
        <w:t>$7,001</w:t>
      </w:r>
      <w:r w:rsidRPr="00D66822">
        <w:rPr>
          <w:rFonts w:cs="Times New Roman"/>
          <w:szCs w:val="22"/>
        </w:rPr>
        <w:t xml:space="preserve"> local.  This is a total projected funding level of </w:t>
      </w:r>
      <w:r w:rsidRPr="00D66822">
        <w:rPr>
          <w:rFonts w:cs="Times New Roman"/>
          <w:strike/>
          <w:szCs w:val="22"/>
        </w:rPr>
        <w:t>$12,273</w:t>
      </w:r>
      <w:r w:rsidRPr="00D66822">
        <w:rPr>
          <w:rFonts w:cs="Times New Roman"/>
          <w:szCs w:val="22"/>
        </w:rPr>
        <w:t xml:space="preserve"> </w:t>
      </w:r>
      <w:r w:rsidRPr="00D66822">
        <w:rPr>
          <w:rFonts w:cs="Times New Roman"/>
          <w:i/>
          <w:szCs w:val="22"/>
          <w:u w:val="single"/>
        </w:rPr>
        <w:t>$12,156</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Greenville School District total pupil count is projected to be </w:t>
      </w:r>
      <w:r w:rsidRPr="00D66822">
        <w:rPr>
          <w:rFonts w:cs="Times New Roman"/>
          <w:strike/>
          <w:szCs w:val="22"/>
        </w:rPr>
        <w:t>70,978</w:t>
      </w:r>
      <w:r w:rsidRPr="00D66822">
        <w:rPr>
          <w:rFonts w:cs="Times New Roman"/>
          <w:szCs w:val="22"/>
        </w:rPr>
        <w:t xml:space="preserve"> </w:t>
      </w:r>
      <w:r w:rsidRPr="00D66822">
        <w:rPr>
          <w:rFonts w:cs="Times New Roman"/>
          <w:i/>
          <w:szCs w:val="22"/>
          <w:u w:val="single"/>
        </w:rPr>
        <w:t>70,527</w:t>
      </w:r>
      <w:r w:rsidRPr="00D66822">
        <w:rPr>
          <w:rFonts w:cs="Times New Roman"/>
          <w:szCs w:val="22"/>
        </w:rPr>
        <w:t xml:space="preserve">.  The per pupil funding is projected to be </w:t>
      </w:r>
      <w:r w:rsidRPr="00D66822">
        <w:rPr>
          <w:rFonts w:cs="Times New Roman"/>
          <w:strike/>
          <w:szCs w:val="22"/>
        </w:rPr>
        <w:t>$4,575</w:t>
      </w:r>
      <w:r w:rsidRPr="00D66822">
        <w:rPr>
          <w:rFonts w:cs="Times New Roman"/>
          <w:szCs w:val="22"/>
        </w:rPr>
        <w:t xml:space="preserve"> </w:t>
      </w:r>
      <w:r w:rsidRPr="00D66822">
        <w:rPr>
          <w:rFonts w:cs="Times New Roman"/>
          <w:i/>
          <w:szCs w:val="22"/>
          <w:u w:val="single"/>
        </w:rPr>
        <w:t>$4,592</w:t>
      </w:r>
      <w:r w:rsidRPr="00D66822">
        <w:rPr>
          <w:rFonts w:cs="Times New Roman"/>
          <w:szCs w:val="22"/>
        </w:rPr>
        <w:t xml:space="preserve"> state, </w:t>
      </w:r>
      <w:r w:rsidRPr="00D66822">
        <w:rPr>
          <w:rFonts w:cs="Times New Roman"/>
          <w:strike/>
          <w:szCs w:val="22"/>
        </w:rPr>
        <w:t>$1,114</w:t>
      </w:r>
      <w:r w:rsidRPr="00D66822">
        <w:rPr>
          <w:rFonts w:cs="Times New Roman"/>
          <w:szCs w:val="22"/>
        </w:rPr>
        <w:t xml:space="preserve"> </w:t>
      </w:r>
      <w:r w:rsidRPr="00D66822">
        <w:rPr>
          <w:rFonts w:cs="Times New Roman"/>
          <w:i/>
          <w:szCs w:val="22"/>
          <w:u w:val="single"/>
        </w:rPr>
        <w:t>$1,019</w:t>
      </w:r>
      <w:r w:rsidRPr="00D66822">
        <w:rPr>
          <w:rFonts w:cs="Times New Roman"/>
          <w:szCs w:val="22"/>
        </w:rPr>
        <w:t xml:space="preserve"> federal, and </w:t>
      </w:r>
      <w:r w:rsidRPr="00D66822">
        <w:rPr>
          <w:rFonts w:cs="Times New Roman"/>
          <w:strike/>
          <w:szCs w:val="22"/>
        </w:rPr>
        <w:t>$4,739</w:t>
      </w:r>
      <w:r w:rsidRPr="00D66822">
        <w:rPr>
          <w:rFonts w:cs="Times New Roman"/>
          <w:szCs w:val="22"/>
        </w:rPr>
        <w:t xml:space="preserve"> </w:t>
      </w:r>
      <w:r w:rsidRPr="00D66822">
        <w:rPr>
          <w:rFonts w:cs="Times New Roman"/>
          <w:i/>
          <w:szCs w:val="22"/>
          <w:u w:val="single"/>
        </w:rPr>
        <w:t>$4,292</w:t>
      </w:r>
      <w:r w:rsidRPr="00D66822">
        <w:rPr>
          <w:rFonts w:cs="Times New Roman"/>
          <w:szCs w:val="22"/>
        </w:rPr>
        <w:t xml:space="preserve"> local.  This is a total projected funding level of </w:t>
      </w:r>
      <w:r w:rsidRPr="00D66822">
        <w:rPr>
          <w:rFonts w:cs="Times New Roman"/>
          <w:strike/>
          <w:szCs w:val="22"/>
        </w:rPr>
        <w:t>$10,429</w:t>
      </w:r>
      <w:r w:rsidRPr="00D66822">
        <w:rPr>
          <w:rFonts w:cs="Times New Roman"/>
          <w:szCs w:val="22"/>
        </w:rPr>
        <w:t xml:space="preserve"> </w:t>
      </w:r>
      <w:r w:rsidRPr="00D66822">
        <w:rPr>
          <w:rFonts w:cs="Times New Roman"/>
          <w:i/>
          <w:szCs w:val="22"/>
          <w:u w:val="single"/>
        </w:rPr>
        <w:t>$9,903</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Greenwood School District 50 total pupil count is projected to be </w:t>
      </w:r>
      <w:r w:rsidRPr="00D66822">
        <w:rPr>
          <w:rFonts w:cs="Times New Roman"/>
          <w:strike/>
          <w:szCs w:val="22"/>
        </w:rPr>
        <w:t>8,735</w:t>
      </w:r>
      <w:r w:rsidRPr="00D66822">
        <w:rPr>
          <w:rFonts w:cs="Times New Roman"/>
          <w:szCs w:val="22"/>
        </w:rPr>
        <w:t xml:space="preserve"> </w:t>
      </w:r>
      <w:r w:rsidRPr="00D66822">
        <w:rPr>
          <w:rFonts w:cs="Times New Roman"/>
          <w:i/>
          <w:szCs w:val="22"/>
          <w:u w:val="single"/>
        </w:rPr>
        <w:t>8,807</w:t>
      </w:r>
      <w:r w:rsidRPr="00D66822">
        <w:rPr>
          <w:rFonts w:cs="Times New Roman"/>
          <w:szCs w:val="22"/>
        </w:rPr>
        <w:t xml:space="preserve">.  The per pupil funding is projected to be </w:t>
      </w:r>
      <w:r w:rsidRPr="00D66822">
        <w:rPr>
          <w:rFonts w:cs="Times New Roman"/>
          <w:strike/>
          <w:szCs w:val="22"/>
        </w:rPr>
        <w:t>$4,922</w:t>
      </w:r>
      <w:r w:rsidRPr="00D66822">
        <w:rPr>
          <w:rFonts w:cs="Times New Roman"/>
          <w:szCs w:val="22"/>
        </w:rPr>
        <w:t xml:space="preserve"> </w:t>
      </w:r>
      <w:r w:rsidRPr="00D66822">
        <w:rPr>
          <w:rFonts w:cs="Times New Roman"/>
          <w:i/>
          <w:szCs w:val="22"/>
          <w:u w:val="single"/>
        </w:rPr>
        <w:t>$5,016</w:t>
      </w:r>
      <w:r w:rsidRPr="00D66822">
        <w:rPr>
          <w:rFonts w:cs="Times New Roman"/>
          <w:szCs w:val="22"/>
        </w:rPr>
        <w:t xml:space="preserve"> state, </w:t>
      </w:r>
      <w:r w:rsidRPr="00D66822">
        <w:rPr>
          <w:rFonts w:cs="Times New Roman"/>
          <w:strike/>
          <w:szCs w:val="22"/>
        </w:rPr>
        <w:t>$1,073</w:t>
      </w:r>
      <w:r w:rsidRPr="00D66822">
        <w:rPr>
          <w:rFonts w:cs="Times New Roman"/>
          <w:szCs w:val="22"/>
        </w:rPr>
        <w:t xml:space="preserve"> </w:t>
      </w:r>
      <w:r w:rsidRPr="00D66822">
        <w:rPr>
          <w:rFonts w:cs="Times New Roman"/>
          <w:i/>
          <w:szCs w:val="22"/>
          <w:u w:val="single"/>
        </w:rPr>
        <w:t>$1,179</w:t>
      </w:r>
      <w:r w:rsidRPr="00D66822">
        <w:rPr>
          <w:rFonts w:cs="Times New Roman"/>
          <w:szCs w:val="22"/>
        </w:rPr>
        <w:t xml:space="preserve"> federal, and </w:t>
      </w:r>
      <w:r w:rsidRPr="00D66822">
        <w:rPr>
          <w:rFonts w:cs="Times New Roman"/>
          <w:strike/>
          <w:szCs w:val="22"/>
        </w:rPr>
        <w:t>$6,042</w:t>
      </w:r>
      <w:r w:rsidRPr="00D66822">
        <w:rPr>
          <w:rFonts w:cs="Times New Roman"/>
          <w:szCs w:val="22"/>
        </w:rPr>
        <w:t xml:space="preserve"> </w:t>
      </w:r>
      <w:r w:rsidRPr="00D66822">
        <w:rPr>
          <w:rFonts w:cs="Times New Roman"/>
          <w:i/>
          <w:szCs w:val="22"/>
          <w:u w:val="single"/>
        </w:rPr>
        <w:t>$4,692</w:t>
      </w:r>
      <w:r w:rsidRPr="00D66822">
        <w:rPr>
          <w:rFonts w:cs="Times New Roman"/>
          <w:szCs w:val="22"/>
        </w:rPr>
        <w:t xml:space="preserve"> local.  This is a total projected funding level of </w:t>
      </w:r>
      <w:r w:rsidRPr="00D66822">
        <w:rPr>
          <w:rFonts w:cs="Times New Roman"/>
          <w:strike/>
          <w:szCs w:val="22"/>
        </w:rPr>
        <w:t>$12,036</w:t>
      </w:r>
      <w:r w:rsidRPr="00D66822">
        <w:rPr>
          <w:rFonts w:cs="Times New Roman"/>
          <w:szCs w:val="22"/>
        </w:rPr>
        <w:t xml:space="preserve"> </w:t>
      </w:r>
      <w:r w:rsidRPr="00D66822">
        <w:rPr>
          <w:rFonts w:cs="Times New Roman"/>
          <w:i/>
          <w:szCs w:val="22"/>
          <w:u w:val="single"/>
        </w:rPr>
        <w:t>$10,887</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Greenwood School District 51 total pupil count is projected to be </w:t>
      </w:r>
      <w:r w:rsidRPr="00D66822">
        <w:rPr>
          <w:rFonts w:cs="Times New Roman"/>
          <w:strike/>
          <w:szCs w:val="22"/>
        </w:rPr>
        <w:t>884</w:t>
      </w:r>
      <w:r w:rsidRPr="00D66822">
        <w:rPr>
          <w:rFonts w:cs="Times New Roman"/>
          <w:szCs w:val="22"/>
        </w:rPr>
        <w:t xml:space="preserve"> </w:t>
      </w:r>
      <w:r w:rsidRPr="00D66822">
        <w:rPr>
          <w:rFonts w:cs="Times New Roman"/>
          <w:i/>
          <w:szCs w:val="22"/>
          <w:u w:val="single"/>
        </w:rPr>
        <w:t>994</w:t>
      </w:r>
      <w:r w:rsidRPr="00D66822">
        <w:rPr>
          <w:rFonts w:cs="Times New Roman"/>
          <w:szCs w:val="22"/>
        </w:rPr>
        <w:t xml:space="preserve">.  The per pupil funding is projected to be </w:t>
      </w:r>
      <w:r w:rsidRPr="00D66822">
        <w:rPr>
          <w:rFonts w:cs="Times New Roman"/>
          <w:strike/>
          <w:szCs w:val="22"/>
        </w:rPr>
        <w:t>$6,262</w:t>
      </w:r>
      <w:r w:rsidRPr="00D66822">
        <w:rPr>
          <w:rFonts w:cs="Times New Roman"/>
          <w:szCs w:val="22"/>
        </w:rPr>
        <w:t xml:space="preserve"> </w:t>
      </w:r>
      <w:r w:rsidRPr="00D66822">
        <w:rPr>
          <w:rFonts w:cs="Times New Roman"/>
          <w:i/>
          <w:szCs w:val="22"/>
          <w:u w:val="single"/>
        </w:rPr>
        <w:t>$5,870</w:t>
      </w:r>
      <w:r w:rsidRPr="00D66822">
        <w:rPr>
          <w:rFonts w:cs="Times New Roman"/>
          <w:szCs w:val="22"/>
        </w:rPr>
        <w:t xml:space="preserve"> state, </w:t>
      </w:r>
      <w:r w:rsidRPr="00D66822">
        <w:rPr>
          <w:rFonts w:cs="Times New Roman"/>
          <w:strike/>
          <w:szCs w:val="22"/>
        </w:rPr>
        <w:t>$1,472</w:t>
      </w:r>
      <w:r w:rsidRPr="00D66822">
        <w:rPr>
          <w:rFonts w:cs="Times New Roman"/>
          <w:szCs w:val="22"/>
        </w:rPr>
        <w:t xml:space="preserve"> </w:t>
      </w:r>
      <w:r w:rsidRPr="00D66822">
        <w:rPr>
          <w:rFonts w:cs="Times New Roman"/>
          <w:i/>
          <w:szCs w:val="22"/>
          <w:u w:val="single"/>
        </w:rPr>
        <w:t>$1,409</w:t>
      </w:r>
      <w:r w:rsidRPr="00D66822">
        <w:rPr>
          <w:rFonts w:cs="Times New Roman"/>
          <w:szCs w:val="22"/>
        </w:rPr>
        <w:t xml:space="preserve"> federal, and </w:t>
      </w:r>
      <w:r w:rsidRPr="00D66822">
        <w:rPr>
          <w:rFonts w:cs="Times New Roman"/>
          <w:strike/>
          <w:szCs w:val="22"/>
        </w:rPr>
        <w:t>$3,866</w:t>
      </w:r>
      <w:r w:rsidRPr="00D66822">
        <w:rPr>
          <w:rFonts w:cs="Times New Roman"/>
          <w:szCs w:val="22"/>
        </w:rPr>
        <w:t xml:space="preserve"> </w:t>
      </w:r>
      <w:r w:rsidRPr="00D66822">
        <w:rPr>
          <w:rFonts w:cs="Times New Roman"/>
          <w:i/>
          <w:szCs w:val="22"/>
          <w:u w:val="single"/>
        </w:rPr>
        <w:t>$3,243</w:t>
      </w:r>
      <w:r w:rsidRPr="00D66822">
        <w:rPr>
          <w:rFonts w:cs="Times New Roman"/>
          <w:szCs w:val="22"/>
        </w:rPr>
        <w:t xml:space="preserve"> local.  This is a total projected funding level of </w:t>
      </w:r>
      <w:r w:rsidRPr="00D66822">
        <w:rPr>
          <w:rFonts w:cs="Times New Roman"/>
          <w:strike/>
          <w:szCs w:val="22"/>
        </w:rPr>
        <w:t>$11,600</w:t>
      </w:r>
      <w:r w:rsidRPr="00D66822">
        <w:rPr>
          <w:rFonts w:cs="Times New Roman"/>
          <w:szCs w:val="22"/>
        </w:rPr>
        <w:t xml:space="preserve"> </w:t>
      </w:r>
      <w:r w:rsidRPr="00D66822">
        <w:rPr>
          <w:rFonts w:cs="Times New Roman"/>
          <w:i/>
          <w:szCs w:val="22"/>
          <w:u w:val="single"/>
        </w:rPr>
        <w:t>$10,523</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Greenwood School District 52 total pupil count is projected to be </w:t>
      </w:r>
      <w:r w:rsidRPr="00D66822">
        <w:rPr>
          <w:rFonts w:cs="Times New Roman"/>
          <w:strike/>
          <w:szCs w:val="22"/>
        </w:rPr>
        <w:t>1,540</w:t>
      </w:r>
      <w:r w:rsidRPr="00D66822">
        <w:rPr>
          <w:rFonts w:cs="Times New Roman"/>
          <w:szCs w:val="22"/>
        </w:rPr>
        <w:t xml:space="preserve"> </w:t>
      </w:r>
      <w:r w:rsidRPr="00D66822">
        <w:rPr>
          <w:rFonts w:cs="Times New Roman"/>
          <w:i/>
          <w:szCs w:val="22"/>
          <w:u w:val="single"/>
        </w:rPr>
        <w:t>1,567</w:t>
      </w:r>
      <w:r w:rsidRPr="00D66822">
        <w:rPr>
          <w:rFonts w:cs="Times New Roman"/>
          <w:szCs w:val="22"/>
        </w:rPr>
        <w:t xml:space="preserve">.  The per pupil funding is projected to be </w:t>
      </w:r>
      <w:r w:rsidRPr="00D66822">
        <w:rPr>
          <w:rFonts w:cs="Times New Roman"/>
          <w:strike/>
          <w:szCs w:val="22"/>
        </w:rPr>
        <w:t>$4,015</w:t>
      </w:r>
      <w:r w:rsidRPr="00D66822">
        <w:rPr>
          <w:rFonts w:cs="Times New Roman"/>
          <w:szCs w:val="22"/>
        </w:rPr>
        <w:t xml:space="preserve"> </w:t>
      </w:r>
      <w:r w:rsidRPr="00D66822">
        <w:rPr>
          <w:rFonts w:cs="Times New Roman"/>
          <w:i/>
          <w:szCs w:val="22"/>
          <w:u w:val="single"/>
        </w:rPr>
        <w:t>$5,771</w:t>
      </w:r>
      <w:r w:rsidRPr="00D66822">
        <w:rPr>
          <w:rFonts w:cs="Times New Roman"/>
          <w:szCs w:val="22"/>
        </w:rPr>
        <w:t xml:space="preserve"> state, </w:t>
      </w:r>
      <w:r w:rsidRPr="00D66822">
        <w:rPr>
          <w:rFonts w:cs="Times New Roman"/>
          <w:strike/>
          <w:szCs w:val="22"/>
        </w:rPr>
        <w:t>$605</w:t>
      </w:r>
      <w:r w:rsidRPr="00D66822">
        <w:rPr>
          <w:rFonts w:cs="Times New Roman"/>
          <w:szCs w:val="22"/>
        </w:rPr>
        <w:t xml:space="preserve"> </w:t>
      </w:r>
      <w:r w:rsidRPr="00D66822">
        <w:rPr>
          <w:rFonts w:cs="Times New Roman"/>
          <w:i/>
          <w:szCs w:val="22"/>
          <w:u w:val="single"/>
        </w:rPr>
        <w:t>$555</w:t>
      </w:r>
      <w:r w:rsidRPr="00D66822">
        <w:rPr>
          <w:rFonts w:cs="Times New Roman"/>
          <w:szCs w:val="22"/>
        </w:rPr>
        <w:t xml:space="preserve"> federal, and </w:t>
      </w:r>
      <w:r w:rsidRPr="00D66822">
        <w:rPr>
          <w:rFonts w:cs="Times New Roman"/>
          <w:strike/>
          <w:szCs w:val="22"/>
        </w:rPr>
        <w:t>$6,229</w:t>
      </w:r>
      <w:r w:rsidRPr="00D66822">
        <w:rPr>
          <w:rFonts w:cs="Times New Roman"/>
          <w:szCs w:val="22"/>
        </w:rPr>
        <w:t xml:space="preserve"> </w:t>
      </w:r>
      <w:r w:rsidRPr="00D66822">
        <w:rPr>
          <w:rFonts w:cs="Times New Roman"/>
          <w:i/>
          <w:szCs w:val="22"/>
          <w:u w:val="single"/>
        </w:rPr>
        <w:t>$6,604</w:t>
      </w:r>
      <w:r w:rsidRPr="00D66822">
        <w:rPr>
          <w:rFonts w:cs="Times New Roman"/>
          <w:szCs w:val="22"/>
        </w:rPr>
        <w:t xml:space="preserve"> local.  This is a total projected funding level of </w:t>
      </w:r>
      <w:r w:rsidRPr="00D66822">
        <w:rPr>
          <w:rFonts w:cs="Times New Roman"/>
          <w:strike/>
          <w:szCs w:val="22"/>
        </w:rPr>
        <w:t>$10,849</w:t>
      </w:r>
      <w:r w:rsidRPr="00D66822">
        <w:rPr>
          <w:rFonts w:cs="Times New Roman"/>
          <w:szCs w:val="22"/>
        </w:rPr>
        <w:t xml:space="preserve"> </w:t>
      </w:r>
      <w:r w:rsidRPr="00D66822">
        <w:rPr>
          <w:rFonts w:cs="Times New Roman"/>
          <w:i/>
          <w:szCs w:val="22"/>
          <w:u w:val="single"/>
        </w:rPr>
        <w:t>$12,930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Hampton School District 1 total pupil count is projected to be </w:t>
      </w:r>
      <w:r w:rsidRPr="00D66822">
        <w:rPr>
          <w:rFonts w:cs="Times New Roman"/>
          <w:strike/>
          <w:szCs w:val="22"/>
        </w:rPr>
        <w:t>2,392</w:t>
      </w:r>
      <w:r w:rsidRPr="00D66822">
        <w:rPr>
          <w:rFonts w:cs="Times New Roman"/>
          <w:szCs w:val="22"/>
        </w:rPr>
        <w:t xml:space="preserve"> </w:t>
      </w:r>
      <w:r w:rsidRPr="00D66822">
        <w:rPr>
          <w:rFonts w:cs="Times New Roman"/>
          <w:i/>
          <w:szCs w:val="22"/>
          <w:u w:val="single"/>
        </w:rPr>
        <w:t>2,457</w:t>
      </w:r>
      <w:r w:rsidRPr="00D66822">
        <w:rPr>
          <w:rFonts w:cs="Times New Roman"/>
          <w:szCs w:val="22"/>
        </w:rPr>
        <w:t xml:space="preserve">.  The per pupil funding is projected to be </w:t>
      </w:r>
      <w:r w:rsidRPr="00D66822">
        <w:rPr>
          <w:rFonts w:cs="Times New Roman"/>
          <w:strike/>
          <w:szCs w:val="22"/>
        </w:rPr>
        <w:t>$6,027</w:t>
      </w:r>
      <w:r w:rsidRPr="00D66822">
        <w:rPr>
          <w:rFonts w:cs="Times New Roman"/>
          <w:szCs w:val="22"/>
        </w:rPr>
        <w:t xml:space="preserve"> </w:t>
      </w:r>
      <w:r w:rsidRPr="00D66822">
        <w:rPr>
          <w:rFonts w:cs="Times New Roman"/>
          <w:i/>
          <w:szCs w:val="22"/>
          <w:u w:val="single"/>
        </w:rPr>
        <w:t>$6,107</w:t>
      </w:r>
      <w:r w:rsidRPr="00D66822">
        <w:rPr>
          <w:rFonts w:cs="Times New Roman"/>
          <w:szCs w:val="22"/>
        </w:rPr>
        <w:t xml:space="preserve"> state, </w:t>
      </w:r>
      <w:r w:rsidRPr="00D66822">
        <w:rPr>
          <w:rFonts w:cs="Times New Roman"/>
          <w:strike/>
          <w:szCs w:val="22"/>
        </w:rPr>
        <w:t>$1,576</w:t>
      </w:r>
      <w:r w:rsidRPr="00D66822">
        <w:rPr>
          <w:rFonts w:cs="Times New Roman"/>
          <w:szCs w:val="22"/>
        </w:rPr>
        <w:t xml:space="preserve"> </w:t>
      </w:r>
      <w:r w:rsidRPr="00D66822">
        <w:rPr>
          <w:rFonts w:cs="Times New Roman"/>
          <w:i/>
          <w:szCs w:val="22"/>
          <w:u w:val="single"/>
        </w:rPr>
        <w:t>$1,792</w:t>
      </w:r>
      <w:r w:rsidRPr="00D66822">
        <w:rPr>
          <w:rFonts w:cs="Times New Roman"/>
          <w:szCs w:val="22"/>
        </w:rPr>
        <w:t xml:space="preserve"> federal, and </w:t>
      </w:r>
      <w:r w:rsidRPr="00D66822">
        <w:rPr>
          <w:rFonts w:cs="Times New Roman"/>
          <w:strike/>
          <w:szCs w:val="22"/>
        </w:rPr>
        <w:t>$3,304</w:t>
      </w:r>
      <w:r w:rsidRPr="00D66822">
        <w:rPr>
          <w:rFonts w:cs="Times New Roman"/>
          <w:szCs w:val="22"/>
        </w:rPr>
        <w:t xml:space="preserve"> </w:t>
      </w:r>
      <w:r w:rsidRPr="00D66822">
        <w:rPr>
          <w:rFonts w:cs="Times New Roman"/>
          <w:i/>
          <w:szCs w:val="22"/>
          <w:u w:val="single"/>
        </w:rPr>
        <w:t>$2,628</w:t>
      </w:r>
      <w:r w:rsidRPr="00D66822">
        <w:rPr>
          <w:rFonts w:cs="Times New Roman"/>
          <w:szCs w:val="22"/>
        </w:rPr>
        <w:t xml:space="preserve"> local.  This is a total projected funding level of </w:t>
      </w:r>
      <w:r w:rsidRPr="00D66822">
        <w:rPr>
          <w:rFonts w:cs="Times New Roman"/>
          <w:strike/>
          <w:szCs w:val="22"/>
        </w:rPr>
        <w:t>$10,907</w:t>
      </w:r>
      <w:r w:rsidRPr="00D66822">
        <w:rPr>
          <w:rFonts w:cs="Times New Roman"/>
          <w:szCs w:val="22"/>
        </w:rPr>
        <w:t xml:space="preserve"> </w:t>
      </w:r>
      <w:r w:rsidRPr="00D66822">
        <w:rPr>
          <w:rFonts w:cs="Times New Roman"/>
          <w:i/>
          <w:szCs w:val="22"/>
          <w:u w:val="single"/>
        </w:rPr>
        <w:t>$10,527</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Hampton School District 2 total pupil count is projected to be </w:t>
      </w:r>
      <w:r w:rsidRPr="00D66822">
        <w:rPr>
          <w:rFonts w:cs="Times New Roman"/>
          <w:strike/>
          <w:szCs w:val="22"/>
        </w:rPr>
        <w:t>935</w:t>
      </w:r>
      <w:r w:rsidRPr="00D66822">
        <w:rPr>
          <w:rFonts w:cs="Times New Roman"/>
          <w:szCs w:val="22"/>
        </w:rPr>
        <w:t xml:space="preserve"> </w:t>
      </w:r>
      <w:r w:rsidRPr="00D66822">
        <w:rPr>
          <w:rFonts w:cs="Times New Roman"/>
          <w:i/>
          <w:szCs w:val="22"/>
          <w:u w:val="single"/>
        </w:rPr>
        <w:t>1,004</w:t>
      </w:r>
      <w:r w:rsidRPr="00D66822">
        <w:rPr>
          <w:rFonts w:cs="Times New Roman"/>
          <w:szCs w:val="22"/>
        </w:rPr>
        <w:t xml:space="preserve">.  The per pupil funding is projected to be </w:t>
      </w:r>
      <w:r w:rsidRPr="00D66822">
        <w:rPr>
          <w:rFonts w:cs="Times New Roman"/>
          <w:strike/>
          <w:szCs w:val="22"/>
        </w:rPr>
        <w:t>$7,615</w:t>
      </w:r>
      <w:r w:rsidRPr="00D66822">
        <w:rPr>
          <w:rFonts w:cs="Times New Roman"/>
          <w:szCs w:val="22"/>
        </w:rPr>
        <w:t xml:space="preserve"> </w:t>
      </w:r>
      <w:r w:rsidRPr="00D66822">
        <w:rPr>
          <w:rFonts w:cs="Times New Roman"/>
          <w:i/>
          <w:szCs w:val="22"/>
          <w:u w:val="single"/>
        </w:rPr>
        <w:t>$6,951</w:t>
      </w:r>
      <w:r w:rsidRPr="00D66822">
        <w:rPr>
          <w:rFonts w:cs="Times New Roman"/>
          <w:szCs w:val="22"/>
        </w:rPr>
        <w:t xml:space="preserve"> state, </w:t>
      </w:r>
      <w:r w:rsidRPr="00D66822">
        <w:rPr>
          <w:rFonts w:cs="Times New Roman"/>
          <w:strike/>
          <w:szCs w:val="22"/>
        </w:rPr>
        <w:t>$2,706</w:t>
      </w:r>
      <w:r w:rsidRPr="00D66822">
        <w:rPr>
          <w:rFonts w:cs="Times New Roman"/>
          <w:szCs w:val="22"/>
        </w:rPr>
        <w:t xml:space="preserve"> </w:t>
      </w:r>
      <w:r w:rsidRPr="00D66822">
        <w:rPr>
          <w:rFonts w:cs="Times New Roman"/>
          <w:i/>
          <w:szCs w:val="22"/>
          <w:u w:val="single"/>
        </w:rPr>
        <w:t>$2,951</w:t>
      </w:r>
      <w:r w:rsidRPr="00D66822">
        <w:rPr>
          <w:rFonts w:cs="Times New Roman"/>
          <w:szCs w:val="22"/>
        </w:rPr>
        <w:t xml:space="preserve"> federal, and </w:t>
      </w:r>
      <w:r w:rsidRPr="00D66822">
        <w:rPr>
          <w:rFonts w:cs="Times New Roman"/>
          <w:strike/>
          <w:szCs w:val="22"/>
        </w:rPr>
        <w:t>$4,633</w:t>
      </w:r>
      <w:r w:rsidRPr="00D66822">
        <w:rPr>
          <w:rFonts w:cs="Times New Roman"/>
          <w:szCs w:val="22"/>
        </w:rPr>
        <w:t xml:space="preserve"> </w:t>
      </w:r>
      <w:r w:rsidRPr="00D66822">
        <w:rPr>
          <w:rFonts w:cs="Times New Roman"/>
          <w:i/>
          <w:szCs w:val="22"/>
          <w:u w:val="single"/>
        </w:rPr>
        <w:t>$4,671</w:t>
      </w:r>
      <w:r w:rsidRPr="00D66822">
        <w:rPr>
          <w:rFonts w:cs="Times New Roman"/>
          <w:szCs w:val="22"/>
        </w:rPr>
        <w:t xml:space="preserve"> local.  This is a total projected funding level of </w:t>
      </w:r>
      <w:r w:rsidRPr="00D66822">
        <w:rPr>
          <w:rFonts w:cs="Times New Roman"/>
          <w:strike/>
          <w:szCs w:val="22"/>
        </w:rPr>
        <w:t>$14,954</w:t>
      </w:r>
      <w:r w:rsidRPr="00D66822">
        <w:rPr>
          <w:rFonts w:cs="Times New Roman"/>
          <w:szCs w:val="22"/>
        </w:rPr>
        <w:t xml:space="preserve"> </w:t>
      </w:r>
      <w:r w:rsidRPr="00D66822">
        <w:rPr>
          <w:rFonts w:cs="Times New Roman"/>
          <w:i/>
          <w:szCs w:val="22"/>
          <w:u w:val="single"/>
        </w:rPr>
        <w:t>$14,572</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Horry School District total pupil count is projected to be </w:t>
      </w:r>
      <w:r w:rsidRPr="00D66822">
        <w:rPr>
          <w:rFonts w:cs="Times New Roman"/>
          <w:strike/>
          <w:szCs w:val="22"/>
        </w:rPr>
        <w:t>37,987</w:t>
      </w:r>
      <w:r w:rsidRPr="00D66822">
        <w:rPr>
          <w:rFonts w:cs="Times New Roman"/>
          <w:szCs w:val="22"/>
        </w:rPr>
        <w:t xml:space="preserve"> </w:t>
      </w:r>
      <w:r w:rsidRPr="00D66822">
        <w:rPr>
          <w:rFonts w:cs="Times New Roman"/>
          <w:i/>
          <w:szCs w:val="22"/>
          <w:u w:val="single"/>
        </w:rPr>
        <w:t>37,295</w:t>
      </w:r>
      <w:r w:rsidRPr="00D66822">
        <w:rPr>
          <w:rFonts w:cs="Times New Roman"/>
          <w:szCs w:val="22"/>
        </w:rPr>
        <w:t xml:space="preserve">.  The per pupil funding is projected to be </w:t>
      </w:r>
      <w:r w:rsidRPr="00D66822">
        <w:rPr>
          <w:rFonts w:cs="Times New Roman"/>
          <w:strike/>
          <w:szCs w:val="22"/>
        </w:rPr>
        <w:t>$3,567</w:t>
      </w:r>
      <w:r w:rsidRPr="00D66822">
        <w:rPr>
          <w:rFonts w:cs="Times New Roman"/>
          <w:szCs w:val="22"/>
        </w:rPr>
        <w:t xml:space="preserve"> </w:t>
      </w:r>
      <w:r w:rsidRPr="00D66822">
        <w:rPr>
          <w:rFonts w:cs="Times New Roman"/>
          <w:i/>
          <w:szCs w:val="22"/>
          <w:u w:val="single"/>
        </w:rPr>
        <w:t>$3,523</w:t>
      </w:r>
      <w:r w:rsidRPr="00D66822">
        <w:rPr>
          <w:rFonts w:cs="Times New Roman"/>
          <w:szCs w:val="22"/>
        </w:rPr>
        <w:t xml:space="preserve"> state, </w:t>
      </w:r>
      <w:r w:rsidRPr="00D66822">
        <w:rPr>
          <w:rFonts w:cs="Times New Roman"/>
          <w:strike/>
          <w:szCs w:val="22"/>
        </w:rPr>
        <w:t>$1,191</w:t>
      </w:r>
      <w:r w:rsidRPr="00D66822">
        <w:rPr>
          <w:rFonts w:cs="Times New Roman"/>
          <w:szCs w:val="22"/>
        </w:rPr>
        <w:t xml:space="preserve"> </w:t>
      </w:r>
      <w:r w:rsidRPr="00D66822">
        <w:rPr>
          <w:rFonts w:cs="Times New Roman"/>
          <w:i/>
          <w:szCs w:val="22"/>
          <w:u w:val="single"/>
        </w:rPr>
        <w:t>$1,267</w:t>
      </w:r>
      <w:r w:rsidRPr="00D66822">
        <w:rPr>
          <w:rFonts w:cs="Times New Roman"/>
          <w:szCs w:val="22"/>
        </w:rPr>
        <w:t xml:space="preserve"> federal, and </w:t>
      </w:r>
      <w:r w:rsidRPr="00D66822">
        <w:rPr>
          <w:rFonts w:cs="Times New Roman"/>
          <w:strike/>
          <w:szCs w:val="22"/>
        </w:rPr>
        <w:t>$9,073</w:t>
      </w:r>
      <w:r w:rsidRPr="00D66822">
        <w:rPr>
          <w:rFonts w:cs="Times New Roman"/>
          <w:szCs w:val="22"/>
        </w:rPr>
        <w:t xml:space="preserve"> </w:t>
      </w:r>
      <w:r w:rsidRPr="00D66822">
        <w:rPr>
          <w:rFonts w:cs="Times New Roman"/>
          <w:i/>
          <w:szCs w:val="22"/>
          <w:u w:val="single"/>
        </w:rPr>
        <w:t>$10,008</w:t>
      </w:r>
      <w:r w:rsidRPr="00D66822">
        <w:rPr>
          <w:rFonts w:cs="Times New Roman"/>
          <w:szCs w:val="22"/>
        </w:rPr>
        <w:t xml:space="preserve"> local.  This is a total projected funding level of </w:t>
      </w:r>
      <w:r w:rsidRPr="00D66822">
        <w:rPr>
          <w:rFonts w:cs="Times New Roman"/>
          <w:strike/>
          <w:szCs w:val="22"/>
        </w:rPr>
        <w:t>$13,831</w:t>
      </w:r>
      <w:r w:rsidRPr="00D66822">
        <w:rPr>
          <w:rFonts w:cs="Times New Roman"/>
          <w:szCs w:val="22"/>
        </w:rPr>
        <w:t xml:space="preserve"> </w:t>
      </w:r>
      <w:r w:rsidRPr="00D66822">
        <w:rPr>
          <w:rFonts w:cs="Times New Roman"/>
          <w:i/>
          <w:szCs w:val="22"/>
          <w:u w:val="single"/>
        </w:rPr>
        <w:t>$14,798</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Jasper School District total pupil count is projected to be </w:t>
      </w:r>
      <w:r w:rsidRPr="00D66822">
        <w:rPr>
          <w:rFonts w:cs="Times New Roman"/>
          <w:strike/>
          <w:szCs w:val="22"/>
        </w:rPr>
        <w:t>2,968</w:t>
      </w:r>
      <w:r w:rsidRPr="00D66822">
        <w:rPr>
          <w:rFonts w:cs="Times New Roman"/>
          <w:szCs w:val="22"/>
        </w:rPr>
        <w:t xml:space="preserve"> </w:t>
      </w:r>
      <w:r w:rsidRPr="00D66822">
        <w:rPr>
          <w:rFonts w:cs="Times New Roman"/>
          <w:i/>
          <w:szCs w:val="22"/>
          <w:u w:val="single"/>
        </w:rPr>
        <w:t>3,084</w:t>
      </w:r>
      <w:r w:rsidRPr="00D66822">
        <w:rPr>
          <w:rFonts w:cs="Times New Roman"/>
          <w:szCs w:val="22"/>
        </w:rPr>
        <w:t xml:space="preserve">.  The per pupil funding is projected to be </w:t>
      </w:r>
      <w:r w:rsidRPr="00D66822">
        <w:rPr>
          <w:rFonts w:cs="Times New Roman"/>
          <w:strike/>
          <w:szCs w:val="22"/>
        </w:rPr>
        <w:t>$5,224</w:t>
      </w:r>
      <w:r w:rsidRPr="00D66822">
        <w:rPr>
          <w:rFonts w:cs="Times New Roman"/>
          <w:szCs w:val="22"/>
        </w:rPr>
        <w:t xml:space="preserve"> </w:t>
      </w:r>
      <w:r w:rsidRPr="00D66822">
        <w:rPr>
          <w:rFonts w:cs="Times New Roman"/>
          <w:i/>
          <w:szCs w:val="22"/>
          <w:u w:val="single"/>
        </w:rPr>
        <w:t>$5,100</w:t>
      </w:r>
      <w:r w:rsidRPr="00D66822">
        <w:rPr>
          <w:rFonts w:cs="Times New Roman"/>
          <w:szCs w:val="22"/>
        </w:rPr>
        <w:t xml:space="preserve"> state, </w:t>
      </w:r>
      <w:r w:rsidRPr="00D66822">
        <w:rPr>
          <w:rFonts w:cs="Times New Roman"/>
          <w:strike/>
          <w:szCs w:val="22"/>
        </w:rPr>
        <w:t>$1,891</w:t>
      </w:r>
      <w:r w:rsidRPr="00D66822">
        <w:rPr>
          <w:rFonts w:cs="Times New Roman"/>
          <w:szCs w:val="22"/>
        </w:rPr>
        <w:t xml:space="preserve"> </w:t>
      </w:r>
      <w:r w:rsidRPr="00D66822">
        <w:rPr>
          <w:rFonts w:cs="Times New Roman"/>
          <w:i/>
          <w:szCs w:val="22"/>
          <w:u w:val="single"/>
        </w:rPr>
        <w:t>$1,668</w:t>
      </w:r>
      <w:r w:rsidRPr="00D66822">
        <w:rPr>
          <w:rFonts w:cs="Times New Roman"/>
          <w:szCs w:val="22"/>
        </w:rPr>
        <w:t xml:space="preserve"> federal, and </w:t>
      </w:r>
      <w:r w:rsidRPr="00D66822">
        <w:rPr>
          <w:rFonts w:cs="Times New Roman"/>
          <w:strike/>
          <w:szCs w:val="22"/>
        </w:rPr>
        <w:t>$5,114</w:t>
      </w:r>
      <w:r w:rsidRPr="00D66822">
        <w:rPr>
          <w:rFonts w:cs="Times New Roman"/>
          <w:szCs w:val="22"/>
        </w:rPr>
        <w:t xml:space="preserve"> </w:t>
      </w:r>
      <w:r w:rsidRPr="00D66822">
        <w:rPr>
          <w:rFonts w:cs="Times New Roman"/>
          <w:i/>
          <w:szCs w:val="22"/>
          <w:u w:val="single"/>
        </w:rPr>
        <w:t>$5,888</w:t>
      </w:r>
      <w:r w:rsidRPr="00D66822">
        <w:rPr>
          <w:rFonts w:cs="Times New Roman"/>
          <w:szCs w:val="22"/>
        </w:rPr>
        <w:t xml:space="preserve"> local.  This is a total projected funding level of </w:t>
      </w:r>
      <w:r w:rsidRPr="00D66822">
        <w:rPr>
          <w:rFonts w:cs="Times New Roman"/>
          <w:strike/>
          <w:szCs w:val="22"/>
        </w:rPr>
        <w:t>$12,228</w:t>
      </w:r>
      <w:r w:rsidRPr="00D66822">
        <w:rPr>
          <w:rFonts w:cs="Times New Roman"/>
          <w:szCs w:val="22"/>
        </w:rPr>
        <w:t xml:space="preserve"> </w:t>
      </w:r>
      <w:r w:rsidRPr="00D66822">
        <w:rPr>
          <w:rFonts w:cs="Times New Roman"/>
          <w:i/>
          <w:szCs w:val="22"/>
          <w:u w:val="single"/>
        </w:rPr>
        <w:t>$12,656</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Kershaw School District total pupil count is projected to be </w:t>
      </w:r>
      <w:r w:rsidRPr="00D66822">
        <w:rPr>
          <w:rFonts w:cs="Times New Roman"/>
          <w:strike/>
          <w:szCs w:val="22"/>
        </w:rPr>
        <w:t>10,182</w:t>
      </w:r>
      <w:r w:rsidRPr="00D66822">
        <w:rPr>
          <w:rFonts w:cs="Times New Roman"/>
          <w:szCs w:val="22"/>
        </w:rPr>
        <w:t xml:space="preserve"> </w:t>
      </w:r>
      <w:r w:rsidRPr="00D66822">
        <w:rPr>
          <w:rFonts w:cs="Times New Roman"/>
          <w:i/>
          <w:szCs w:val="22"/>
          <w:u w:val="single"/>
        </w:rPr>
        <w:t>10,223</w:t>
      </w:r>
      <w:r w:rsidRPr="00D66822">
        <w:rPr>
          <w:rFonts w:cs="Times New Roman"/>
          <w:szCs w:val="22"/>
        </w:rPr>
        <w:t xml:space="preserve">.  The per pupil funding is projected to be </w:t>
      </w:r>
      <w:r w:rsidRPr="00D66822">
        <w:rPr>
          <w:rFonts w:cs="Times New Roman"/>
          <w:strike/>
          <w:szCs w:val="22"/>
        </w:rPr>
        <w:t>$4,325</w:t>
      </w:r>
      <w:r w:rsidRPr="00D66822">
        <w:rPr>
          <w:rFonts w:cs="Times New Roman"/>
          <w:szCs w:val="22"/>
        </w:rPr>
        <w:t xml:space="preserve"> </w:t>
      </w:r>
      <w:r w:rsidRPr="00D66822">
        <w:rPr>
          <w:rFonts w:cs="Times New Roman"/>
          <w:i/>
          <w:szCs w:val="22"/>
          <w:u w:val="single"/>
        </w:rPr>
        <w:t>$5,269</w:t>
      </w:r>
      <w:r w:rsidRPr="00D66822">
        <w:rPr>
          <w:rFonts w:cs="Times New Roman"/>
          <w:szCs w:val="22"/>
        </w:rPr>
        <w:t xml:space="preserve"> state, </w:t>
      </w:r>
      <w:r w:rsidRPr="00D66822">
        <w:rPr>
          <w:rFonts w:cs="Times New Roman"/>
          <w:strike/>
          <w:szCs w:val="22"/>
        </w:rPr>
        <w:t>$1,109</w:t>
      </w:r>
      <w:r w:rsidRPr="00D66822">
        <w:rPr>
          <w:rFonts w:cs="Times New Roman"/>
          <w:szCs w:val="22"/>
        </w:rPr>
        <w:t xml:space="preserve"> </w:t>
      </w:r>
      <w:r w:rsidRPr="00D66822">
        <w:rPr>
          <w:rFonts w:cs="Times New Roman"/>
          <w:i/>
          <w:szCs w:val="22"/>
          <w:u w:val="single"/>
        </w:rPr>
        <w:t>$1,016</w:t>
      </w:r>
      <w:r w:rsidRPr="00D66822">
        <w:rPr>
          <w:rFonts w:cs="Times New Roman"/>
          <w:szCs w:val="22"/>
        </w:rPr>
        <w:t xml:space="preserve"> federal, and </w:t>
      </w:r>
      <w:r w:rsidRPr="00D66822">
        <w:rPr>
          <w:rFonts w:cs="Times New Roman"/>
          <w:strike/>
          <w:szCs w:val="22"/>
        </w:rPr>
        <w:t>$5,562</w:t>
      </w:r>
      <w:r w:rsidRPr="00D66822">
        <w:rPr>
          <w:rFonts w:cs="Times New Roman"/>
          <w:szCs w:val="22"/>
        </w:rPr>
        <w:t xml:space="preserve"> </w:t>
      </w:r>
      <w:r w:rsidRPr="00D66822">
        <w:rPr>
          <w:rFonts w:cs="Times New Roman"/>
          <w:i/>
          <w:szCs w:val="22"/>
          <w:u w:val="single"/>
        </w:rPr>
        <w:t>$4,547</w:t>
      </w:r>
      <w:r w:rsidRPr="00D66822">
        <w:rPr>
          <w:rFonts w:cs="Times New Roman"/>
          <w:szCs w:val="22"/>
        </w:rPr>
        <w:t xml:space="preserve"> local.  This is a total projected funding level of </w:t>
      </w:r>
      <w:r w:rsidRPr="00D66822">
        <w:rPr>
          <w:rFonts w:cs="Times New Roman"/>
          <w:strike/>
          <w:szCs w:val="22"/>
        </w:rPr>
        <w:t>$10,995</w:t>
      </w:r>
      <w:r w:rsidRPr="00D66822">
        <w:rPr>
          <w:rFonts w:cs="Times New Roman"/>
          <w:szCs w:val="22"/>
        </w:rPr>
        <w:t xml:space="preserve"> </w:t>
      </w:r>
      <w:r w:rsidRPr="00D66822">
        <w:rPr>
          <w:rFonts w:cs="Times New Roman"/>
          <w:i/>
          <w:szCs w:val="22"/>
          <w:u w:val="single"/>
        </w:rPr>
        <w:t>$10,832</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Lancaster School District total pupil count is projected to be </w:t>
      </w:r>
      <w:r w:rsidRPr="00D66822">
        <w:rPr>
          <w:rFonts w:cs="Times New Roman"/>
          <w:strike/>
          <w:szCs w:val="22"/>
        </w:rPr>
        <w:t>11,360</w:t>
      </w:r>
      <w:r w:rsidRPr="00D66822">
        <w:rPr>
          <w:rFonts w:cs="Times New Roman"/>
          <w:szCs w:val="22"/>
        </w:rPr>
        <w:t xml:space="preserve"> </w:t>
      </w:r>
      <w:r w:rsidRPr="00D66822">
        <w:rPr>
          <w:rFonts w:cs="Times New Roman"/>
          <w:i/>
          <w:szCs w:val="22"/>
          <w:u w:val="single"/>
        </w:rPr>
        <w:t>11,471</w:t>
      </w:r>
      <w:r w:rsidRPr="00D66822">
        <w:rPr>
          <w:rFonts w:cs="Times New Roman"/>
          <w:szCs w:val="22"/>
        </w:rPr>
        <w:t xml:space="preserve">.  The per pupil funding is projected to be </w:t>
      </w:r>
      <w:r w:rsidRPr="00D66822">
        <w:rPr>
          <w:rFonts w:cs="Times New Roman"/>
          <w:strike/>
          <w:szCs w:val="22"/>
        </w:rPr>
        <w:t>$4,742</w:t>
      </w:r>
      <w:r w:rsidRPr="00D66822">
        <w:rPr>
          <w:rFonts w:cs="Times New Roman"/>
          <w:szCs w:val="22"/>
        </w:rPr>
        <w:t xml:space="preserve"> </w:t>
      </w:r>
      <w:r w:rsidRPr="00D66822">
        <w:rPr>
          <w:rFonts w:cs="Times New Roman"/>
          <w:i/>
          <w:szCs w:val="22"/>
          <w:u w:val="single"/>
        </w:rPr>
        <w:t>$4,822</w:t>
      </w:r>
      <w:r w:rsidRPr="00D66822">
        <w:rPr>
          <w:rFonts w:cs="Times New Roman"/>
          <w:szCs w:val="22"/>
        </w:rPr>
        <w:t xml:space="preserve"> state, </w:t>
      </w:r>
      <w:r w:rsidRPr="00D66822">
        <w:rPr>
          <w:rFonts w:cs="Times New Roman"/>
          <w:strike/>
          <w:szCs w:val="22"/>
        </w:rPr>
        <w:t>$1,514</w:t>
      </w:r>
      <w:r w:rsidRPr="00D66822">
        <w:rPr>
          <w:rFonts w:cs="Times New Roman"/>
          <w:szCs w:val="22"/>
        </w:rPr>
        <w:t xml:space="preserve"> </w:t>
      </w:r>
      <w:r w:rsidRPr="00D66822">
        <w:rPr>
          <w:rFonts w:cs="Times New Roman"/>
          <w:i/>
          <w:szCs w:val="22"/>
          <w:u w:val="single"/>
        </w:rPr>
        <w:t>$1,686</w:t>
      </w:r>
      <w:r w:rsidRPr="00D66822">
        <w:rPr>
          <w:rFonts w:cs="Times New Roman"/>
          <w:szCs w:val="22"/>
        </w:rPr>
        <w:t xml:space="preserve"> federal, and </w:t>
      </w:r>
      <w:r w:rsidRPr="00D66822">
        <w:rPr>
          <w:rFonts w:cs="Times New Roman"/>
          <w:strike/>
          <w:szCs w:val="22"/>
        </w:rPr>
        <w:t>$4,067</w:t>
      </w:r>
      <w:r w:rsidRPr="00D66822">
        <w:rPr>
          <w:rFonts w:cs="Times New Roman"/>
          <w:szCs w:val="22"/>
        </w:rPr>
        <w:t xml:space="preserve"> </w:t>
      </w:r>
      <w:r w:rsidRPr="00D66822">
        <w:rPr>
          <w:rFonts w:cs="Times New Roman"/>
          <w:i/>
          <w:szCs w:val="22"/>
          <w:u w:val="single"/>
        </w:rPr>
        <w:t>$3,757</w:t>
      </w:r>
      <w:r w:rsidRPr="00D66822">
        <w:rPr>
          <w:rFonts w:cs="Times New Roman"/>
          <w:szCs w:val="22"/>
        </w:rPr>
        <w:t xml:space="preserve"> local.  This is a total projected funding level of </w:t>
      </w:r>
      <w:r w:rsidRPr="00D66822">
        <w:rPr>
          <w:rFonts w:cs="Times New Roman"/>
          <w:strike/>
          <w:szCs w:val="22"/>
        </w:rPr>
        <w:t>$10,322</w:t>
      </w:r>
      <w:r w:rsidRPr="00D66822">
        <w:rPr>
          <w:rFonts w:cs="Times New Roman"/>
          <w:szCs w:val="22"/>
        </w:rPr>
        <w:t xml:space="preserve"> </w:t>
      </w:r>
      <w:r w:rsidRPr="00D66822">
        <w:rPr>
          <w:rFonts w:cs="Times New Roman"/>
          <w:i/>
          <w:szCs w:val="22"/>
          <w:u w:val="single"/>
        </w:rPr>
        <w:t>$10,265</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Laurens School District 55 total pupil count is projected to be </w:t>
      </w:r>
      <w:r w:rsidRPr="00D66822">
        <w:rPr>
          <w:rFonts w:cs="Times New Roman"/>
          <w:strike/>
          <w:szCs w:val="22"/>
        </w:rPr>
        <w:t>5,467</w:t>
      </w:r>
      <w:r w:rsidRPr="00D66822">
        <w:rPr>
          <w:rFonts w:cs="Times New Roman"/>
          <w:szCs w:val="22"/>
        </w:rPr>
        <w:t xml:space="preserve"> </w:t>
      </w:r>
      <w:r w:rsidRPr="00D66822">
        <w:rPr>
          <w:rFonts w:cs="Times New Roman"/>
          <w:i/>
          <w:szCs w:val="22"/>
          <w:u w:val="single"/>
        </w:rPr>
        <w:t>5,557</w:t>
      </w:r>
      <w:r w:rsidRPr="00D66822">
        <w:rPr>
          <w:rFonts w:cs="Times New Roman"/>
          <w:szCs w:val="22"/>
        </w:rPr>
        <w:t xml:space="preserve">.  The per pupil funding is projected to be </w:t>
      </w:r>
      <w:r w:rsidRPr="00D66822">
        <w:rPr>
          <w:rFonts w:cs="Times New Roman"/>
          <w:strike/>
          <w:szCs w:val="22"/>
        </w:rPr>
        <w:t>$4,949</w:t>
      </w:r>
      <w:r w:rsidRPr="00D66822">
        <w:rPr>
          <w:rFonts w:cs="Times New Roman"/>
          <w:szCs w:val="22"/>
        </w:rPr>
        <w:t xml:space="preserve"> </w:t>
      </w:r>
      <w:r w:rsidRPr="00D66822">
        <w:rPr>
          <w:rFonts w:cs="Times New Roman"/>
          <w:i/>
          <w:szCs w:val="22"/>
          <w:u w:val="single"/>
        </w:rPr>
        <w:t>$5,214</w:t>
      </w:r>
      <w:r w:rsidRPr="00D66822">
        <w:rPr>
          <w:rFonts w:cs="Times New Roman"/>
          <w:szCs w:val="22"/>
        </w:rPr>
        <w:t xml:space="preserve"> state, </w:t>
      </w:r>
      <w:r w:rsidRPr="00D66822">
        <w:rPr>
          <w:rFonts w:cs="Times New Roman"/>
          <w:strike/>
          <w:szCs w:val="22"/>
        </w:rPr>
        <w:t>$1,319</w:t>
      </w:r>
      <w:r w:rsidRPr="00D66822">
        <w:rPr>
          <w:rFonts w:cs="Times New Roman"/>
          <w:szCs w:val="22"/>
        </w:rPr>
        <w:t xml:space="preserve"> </w:t>
      </w:r>
      <w:r w:rsidRPr="00D66822">
        <w:rPr>
          <w:rFonts w:cs="Times New Roman"/>
          <w:i/>
          <w:szCs w:val="22"/>
          <w:u w:val="single"/>
        </w:rPr>
        <w:t>$1,650</w:t>
      </w:r>
      <w:r w:rsidRPr="00D66822">
        <w:rPr>
          <w:rFonts w:cs="Times New Roman"/>
          <w:szCs w:val="22"/>
        </w:rPr>
        <w:t xml:space="preserve"> federal, and </w:t>
      </w:r>
      <w:r w:rsidRPr="00D66822">
        <w:rPr>
          <w:rFonts w:cs="Times New Roman"/>
          <w:strike/>
          <w:szCs w:val="22"/>
        </w:rPr>
        <w:t>$3,204</w:t>
      </w:r>
      <w:r w:rsidRPr="00D66822">
        <w:rPr>
          <w:rFonts w:cs="Times New Roman"/>
          <w:szCs w:val="22"/>
        </w:rPr>
        <w:t xml:space="preserve"> </w:t>
      </w:r>
      <w:r w:rsidRPr="00D66822">
        <w:rPr>
          <w:rFonts w:cs="Times New Roman"/>
          <w:i/>
          <w:szCs w:val="22"/>
          <w:u w:val="single"/>
        </w:rPr>
        <w:t>$2,888</w:t>
      </w:r>
      <w:r w:rsidRPr="00D66822">
        <w:rPr>
          <w:rFonts w:cs="Times New Roman"/>
          <w:szCs w:val="22"/>
        </w:rPr>
        <w:t xml:space="preserve"> local.  This is a total projected funding level of </w:t>
      </w:r>
      <w:r w:rsidRPr="00D66822">
        <w:rPr>
          <w:rFonts w:cs="Times New Roman"/>
          <w:strike/>
          <w:szCs w:val="22"/>
        </w:rPr>
        <w:t>$9,473</w:t>
      </w:r>
      <w:r w:rsidRPr="00D66822">
        <w:rPr>
          <w:rFonts w:cs="Times New Roman"/>
          <w:szCs w:val="22"/>
        </w:rPr>
        <w:t xml:space="preserve"> </w:t>
      </w:r>
      <w:r w:rsidRPr="00D66822">
        <w:rPr>
          <w:rFonts w:cs="Times New Roman"/>
          <w:i/>
          <w:szCs w:val="22"/>
          <w:u w:val="single"/>
        </w:rPr>
        <w:t>$9,752</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Laurens School District 56 total pupil count is projected to be </w:t>
      </w:r>
      <w:r w:rsidRPr="00D66822">
        <w:rPr>
          <w:rFonts w:cs="Times New Roman"/>
          <w:strike/>
          <w:szCs w:val="22"/>
        </w:rPr>
        <w:t>2,814</w:t>
      </w:r>
      <w:r w:rsidRPr="00D66822">
        <w:rPr>
          <w:rFonts w:cs="Times New Roman"/>
          <w:szCs w:val="22"/>
        </w:rPr>
        <w:t xml:space="preserve"> </w:t>
      </w:r>
      <w:r w:rsidRPr="00D66822">
        <w:rPr>
          <w:rFonts w:cs="Times New Roman"/>
          <w:i/>
          <w:szCs w:val="22"/>
          <w:u w:val="single"/>
        </w:rPr>
        <w:t>2,943</w:t>
      </w:r>
      <w:r w:rsidRPr="00D66822">
        <w:rPr>
          <w:rFonts w:cs="Times New Roman"/>
          <w:szCs w:val="22"/>
        </w:rPr>
        <w:t xml:space="preserve">.  The per pupil funding is projected to be </w:t>
      </w:r>
      <w:r w:rsidRPr="00D66822">
        <w:rPr>
          <w:rFonts w:cs="Times New Roman"/>
          <w:strike/>
          <w:szCs w:val="22"/>
        </w:rPr>
        <w:t>$5,600</w:t>
      </w:r>
      <w:r w:rsidRPr="00D66822">
        <w:rPr>
          <w:rFonts w:cs="Times New Roman"/>
          <w:szCs w:val="22"/>
        </w:rPr>
        <w:t xml:space="preserve"> </w:t>
      </w:r>
      <w:r w:rsidRPr="00D66822">
        <w:rPr>
          <w:rFonts w:cs="Times New Roman"/>
          <w:i/>
          <w:szCs w:val="22"/>
          <w:u w:val="single"/>
        </w:rPr>
        <w:t>$5,459</w:t>
      </w:r>
      <w:r w:rsidRPr="00D66822">
        <w:rPr>
          <w:rFonts w:cs="Times New Roman"/>
          <w:szCs w:val="22"/>
        </w:rPr>
        <w:t xml:space="preserve"> state, </w:t>
      </w:r>
      <w:r w:rsidRPr="00D66822">
        <w:rPr>
          <w:rFonts w:cs="Times New Roman"/>
          <w:strike/>
          <w:szCs w:val="22"/>
        </w:rPr>
        <w:t>$2,552</w:t>
      </w:r>
      <w:r w:rsidRPr="00D66822">
        <w:rPr>
          <w:rFonts w:cs="Times New Roman"/>
          <w:szCs w:val="22"/>
        </w:rPr>
        <w:t xml:space="preserve"> </w:t>
      </w:r>
      <w:r w:rsidRPr="00D66822">
        <w:rPr>
          <w:rFonts w:cs="Times New Roman"/>
          <w:i/>
          <w:szCs w:val="22"/>
          <w:u w:val="single"/>
        </w:rPr>
        <w:t>$2,620</w:t>
      </w:r>
      <w:r w:rsidRPr="00D66822">
        <w:rPr>
          <w:rFonts w:cs="Times New Roman"/>
          <w:szCs w:val="22"/>
        </w:rPr>
        <w:t xml:space="preserve"> federal, and </w:t>
      </w:r>
      <w:r w:rsidRPr="00D66822">
        <w:rPr>
          <w:rFonts w:cs="Times New Roman"/>
          <w:strike/>
          <w:szCs w:val="22"/>
        </w:rPr>
        <w:t>$4,618</w:t>
      </w:r>
      <w:r w:rsidRPr="00D66822">
        <w:rPr>
          <w:rFonts w:cs="Times New Roman"/>
          <w:szCs w:val="22"/>
        </w:rPr>
        <w:t xml:space="preserve"> </w:t>
      </w:r>
      <w:r w:rsidRPr="00D66822">
        <w:rPr>
          <w:rFonts w:cs="Times New Roman"/>
          <w:i/>
          <w:szCs w:val="22"/>
          <w:u w:val="single"/>
        </w:rPr>
        <w:t>$3,868</w:t>
      </w:r>
      <w:r w:rsidRPr="00D66822">
        <w:rPr>
          <w:rFonts w:cs="Times New Roman"/>
          <w:szCs w:val="22"/>
        </w:rPr>
        <w:t xml:space="preserve"> local.  This is a total projected funding level of </w:t>
      </w:r>
      <w:r w:rsidRPr="00D66822">
        <w:rPr>
          <w:rFonts w:cs="Times New Roman"/>
          <w:strike/>
          <w:szCs w:val="22"/>
        </w:rPr>
        <w:t>$12,770</w:t>
      </w:r>
      <w:r w:rsidRPr="00D66822">
        <w:rPr>
          <w:rFonts w:cs="Times New Roman"/>
          <w:szCs w:val="22"/>
        </w:rPr>
        <w:t xml:space="preserve"> </w:t>
      </w:r>
      <w:r w:rsidRPr="00D66822">
        <w:rPr>
          <w:rFonts w:cs="Times New Roman"/>
          <w:i/>
          <w:szCs w:val="22"/>
          <w:u w:val="single"/>
        </w:rPr>
        <w:t>$11,947</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Lee School District total pupil count is projected to be </w:t>
      </w:r>
      <w:r w:rsidRPr="00D66822">
        <w:rPr>
          <w:rFonts w:cs="Times New Roman"/>
          <w:strike/>
          <w:szCs w:val="22"/>
        </w:rPr>
        <w:t>2,031</w:t>
      </w:r>
      <w:r w:rsidRPr="00D66822">
        <w:rPr>
          <w:rFonts w:cs="Times New Roman"/>
          <w:szCs w:val="22"/>
        </w:rPr>
        <w:t xml:space="preserve"> </w:t>
      </w:r>
      <w:r w:rsidRPr="00D66822">
        <w:rPr>
          <w:rFonts w:cs="Times New Roman"/>
          <w:i/>
          <w:szCs w:val="22"/>
          <w:u w:val="single"/>
        </w:rPr>
        <w:t>2,243</w:t>
      </w:r>
      <w:r w:rsidRPr="00D66822">
        <w:rPr>
          <w:rFonts w:cs="Times New Roman"/>
          <w:szCs w:val="22"/>
        </w:rPr>
        <w:t xml:space="preserve">.  The per pupil funding is projected to be </w:t>
      </w:r>
      <w:r w:rsidRPr="00D66822">
        <w:rPr>
          <w:rFonts w:cs="Times New Roman"/>
          <w:strike/>
          <w:szCs w:val="22"/>
        </w:rPr>
        <w:t>$8,924</w:t>
      </w:r>
      <w:r w:rsidRPr="00D66822">
        <w:rPr>
          <w:rFonts w:cs="Times New Roman"/>
          <w:szCs w:val="22"/>
        </w:rPr>
        <w:t xml:space="preserve"> </w:t>
      </w:r>
      <w:r w:rsidRPr="00D66822">
        <w:rPr>
          <w:rFonts w:cs="Times New Roman"/>
          <w:i/>
          <w:szCs w:val="22"/>
          <w:u w:val="single"/>
        </w:rPr>
        <w:t>$7,775</w:t>
      </w:r>
      <w:r w:rsidRPr="00D66822">
        <w:rPr>
          <w:rFonts w:cs="Times New Roman"/>
          <w:szCs w:val="22"/>
        </w:rPr>
        <w:t xml:space="preserve"> state, </w:t>
      </w:r>
      <w:r w:rsidRPr="00D66822">
        <w:rPr>
          <w:rFonts w:cs="Times New Roman"/>
          <w:strike/>
          <w:szCs w:val="22"/>
        </w:rPr>
        <w:t>$2,604</w:t>
      </w:r>
      <w:r w:rsidRPr="00D66822">
        <w:rPr>
          <w:rFonts w:cs="Times New Roman"/>
          <w:szCs w:val="22"/>
        </w:rPr>
        <w:t xml:space="preserve"> </w:t>
      </w:r>
      <w:r w:rsidRPr="00D66822">
        <w:rPr>
          <w:rFonts w:cs="Times New Roman"/>
          <w:i/>
          <w:szCs w:val="22"/>
          <w:u w:val="single"/>
        </w:rPr>
        <w:t>$2,159</w:t>
      </w:r>
      <w:r w:rsidRPr="00D66822">
        <w:rPr>
          <w:rFonts w:cs="Times New Roman"/>
          <w:szCs w:val="22"/>
        </w:rPr>
        <w:t xml:space="preserve"> federal, and </w:t>
      </w:r>
      <w:r w:rsidRPr="00D66822">
        <w:rPr>
          <w:rFonts w:cs="Times New Roman"/>
          <w:strike/>
          <w:szCs w:val="22"/>
        </w:rPr>
        <w:t>$3,838</w:t>
      </w:r>
      <w:r w:rsidRPr="00D66822">
        <w:rPr>
          <w:rFonts w:cs="Times New Roman"/>
          <w:szCs w:val="22"/>
        </w:rPr>
        <w:t xml:space="preserve"> </w:t>
      </w:r>
      <w:r w:rsidRPr="00D66822">
        <w:rPr>
          <w:rFonts w:cs="Times New Roman"/>
          <w:i/>
          <w:szCs w:val="22"/>
          <w:u w:val="single"/>
        </w:rPr>
        <w:t>$3,184</w:t>
      </w:r>
      <w:r w:rsidRPr="00D66822">
        <w:rPr>
          <w:rFonts w:cs="Times New Roman"/>
          <w:szCs w:val="22"/>
        </w:rPr>
        <w:t xml:space="preserve"> local.  This is a total projected funding level of </w:t>
      </w:r>
      <w:r w:rsidRPr="00D66822">
        <w:rPr>
          <w:rFonts w:cs="Times New Roman"/>
          <w:strike/>
          <w:szCs w:val="22"/>
        </w:rPr>
        <w:t>$15,366</w:t>
      </w:r>
      <w:r w:rsidRPr="00D66822">
        <w:rPr>
          <w:rFonts w:cs="Times New Roman"/>
          <w:szCs w:val="22"/>
        </w:rPr>
        <w:t xml:space="preserve"> </w:t>
      </w:r>
      <w:r w:rsidRPr="00D66822">
        <w:rPr>
          <w:rFonts w:cs="Times New Roman"/>
          <w:i/>
          <w:szCs w:val="22"/>
          <w:u w:val="single"/>
        </w:rPr>
        <w:t>$13,119</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Lexington School District 1 total pupil count is projected to be </w:t>
      </w:r>
      <w:r w:rsidRPr="00D66822">
        <w:rPr>
          <w:rFonts w:cs="Times New Roman"/>
          <w:strike/>
          <w:szCs w:val="22"/>
        </w:rPr>
        <w:t>22,433</w:t>
      </w:r>
      <w:r w:rsidRPr="00D66822">
        <w:rPr>
          <w:rFonts w:cs="Times New Roman"/>
          <w:szCs w:val="22"/>
        </w:rPr>
        <w:t xml:space="preserve"> </w:t>
      </w:r>
      <w:r w:rsidRPr="00D66822">
        <w:rPr>
          <w:rFonts w:cs="Times New Roman"/>
          <w:i/>
          <w:szCs w:val="22"/>
          <w:u w:val="single"/>
        </w:rPr>
        <w:t>22,284</w:t>
      </w:r>
      <w:r w:rsidRPr="00D66822">
        <w:rPr>
          <w:rFonts w:cs="Times New Roman"/>
          <w:szCs w:val="22"/>
        </w:rPr>
        <w:t xml:space="preserve">.  The per pupil funding is projected to be </w:t>
      </w:r>
      <w:r w:rsidRPr="00D66822">
        <w:rPr>
          <w:rFonts w:cs="Times New Roman"/>
          <w:strike/>
          <w:szCs w:val="22"/>
        </w:rPr>
        <w:t>$5,747</w:t>
      </w:r>
      <w:r w:rsidRPr="00D66822">
        <w:rPr>
          <w:rFonts w:cs="Times New Roman"/>
          <w:szCs w:val="22"/>
        </w:rPr>
        <w:t xml:space="preserve"> </w:t>
      </w:r>
      <w:r w:rsidRPr="00D66822">
        <w:rPr>
          <w:rFonts w:cs="Times New Roman"/>
          <w:i/>
          <w:szCs w:val="22"/>
          <w:u w:val="single"/>
        </w:rPr>
        <w:t>$6,246</w:t>
      </w:r>
      <w:r w:rsidRPr="00D66822">
        <w:rPr>
          <w:rFonts w:cs="Times New Roman"/>
          <w:szCs w:val="22"/>
        </w:rPr>
        <w:t xml:space="preserve"> state, </w:t>
      </w:r>
      <w:r w:rsidRPr="00D66822">
        <w:rPr>
          <w:rFonts w:cs="Times New Roman"/>
          <w:strike/>
          <w:szCs w:val="22"/>
        </w:rPr>
        <w:t>$620</w:t>
      </w:r>
      <w:r w:rsidRPr="00D66822">
        <w:rPr>
          <w:rFonts w:cs="Times New Roman"/>
          <w:szCs w:val="22"/>
        </w:rPr>
        <w:t xml:space="preserve"> </w:t>
      </w:r>
      <w:r w:rsidRPr="00D66822">
        <w:rPr>
          <w:rFonts w:cs="Times New Roman"/>
          <w:i/>
          <w:szCs w:val="22"/>
          <w:u w:val="single"/>
        </w:rPr>
        <w:t>$704</w:t>
      </w:r>
      <w:r w:rsidRPr="00D66822">
        <w:rPr>
          <w:rFonts w:cs="Times New Roman"/>
          <w:szCs w:val="22"/>
        </w:rPr>
        <w:t xml:space="preserve"> federal, and </w:t>
      </w:r>
      <w:r w:rsidRPr="00D66822">
        <w:rPr>
          <w:rFonts w:cs="Times New Roman"/>
          <w:strike/>
          <w:szCs w:val="22"/>
        </w:rPr>
        <w:t>$5,454</w:t>
      </w:r>
      <w:r w:rsidRPr="00D66822">
        <w:rPr>
          <w:rFonts w:cs="Times New Roman"/>
          <w:szCs w:val="22"/>
        </w:rPr>
        <w:t xml:space="preserve"> </w:t>
      </w:r>
      <w:r w:rsidRPr="00D66822">
        <w:rPr>
          <w:rFonts w:cs="Times New Roman"/>
          <w:i/>
          <w:szCs w:val="22"/>
          <w:u w:val="single"/>
        </w:rPr>
        <w:t>$4,765</w:t>
      </w:r>
      <w:r w:rsidRPr="00D66822">
        <w:rPr>
          <w:rFonts w:cs="Times New Roman"/>
          <w:szCs w:val="22"/>
        </w:rPr>
        <w:t xml:space="preserve"> local.  This is a total projected funding level of </w:t>
      </w:r>
      <w:r w:rsidRPr="00D66822">
        <w:rPr>
          <w:rFonts w:cs="Times New Roman"/>
          <w:strike/>
          <w:szCs w:val="22"/>
        </w:rPr>
        <w:t>$11,820</w:t>
      </w:r>
      <w:r w:rsidRPr="00D66822">
        <w:rPr>
          <w:rFonts w:cs="Times New Roman"/>
          <w:szCs w:val="22"/>
        </w:rPr>
        <w:t xml:space="preserve"> </w:t>
      </w:r>
      <w:r w:rsidRPr="00D66822">
        <w:rPr>
          <w:rFonts w:cs="Times New Roman"/>
          <w:i/>
          <w:szCs w:val="22"/>
          <w:u w:val="single"/>
        </w:rPr>
        <w:t>$11,716</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Lexington School District 2 total pupil count is projected to be </w:t>
      </w:r>
      <w:r w:rsidRPr="00D66822">
        <w:rPr>
          <w:rFonts w:cs="Times New Roman"/>
          <w:strike/>
          <w:szCs w:val="22"/>
        </w:rPr>
        <w:t>8,441</w:t>
      </w:r>
      <w:r w:rsidRPr="00D66822">
        <w:rPr>
          <w:rFonts w:cs="Times New Roman"/>
          <w:szCs w:val="22"/>
        </w:rPr>
        <w:t xml:space="preserve"> </w:t>
      </w:r>
      <w:r w:rsidRPr="00D66822">
        <w:rPr>
          <w:rFonts w:cs="Times New Roman"/>
          <w:i/>
          <w:szCs w:val="22"/>
          <w:u w:val="single"/>
        </w:rPr>
        <w:t>8,604</w:t>
      </w:r>
      <w:r w:rsidRPr="00D66822">
        <w:rPr>
          <w:rFonts w:cs="Times New Roman"/>
          <w:szCs w:val="22"/>
        </w:rPr>
        <w:t xml:space="preserve">.  The per pupil funding is projected to be </w:t>
      </w:r>
      <w:r w:rsidRPr="00D66822">
        <w:rPr>
          <w:rFonts w:cs="Times New Roman"/>
          <w:strike/>
          <w:szCs w:val="22"/>
        </w:rPr>
        <w:t>$4,731</w:t>
      </w:r>
      <w:r w:rsidRPr="00D66822">
        <w:rPr>
          <w:rFonts w:cs="Times New Roman"/>
          <w:szCs w:val="22"/>
        </w:rPr>
        <w:t xml:space="preserve"> </w:t>
      </w:r>
      <w:r w:rsidRPr="00D66822">
        <w:rPr>
          <w:rFonts w:cs="Times New Roman"/>
          <w:i/>
          <w:szCs w:val="22"/>
          <w:u w:val="single"/>
        </w:rPr>
        <w:t>$4,741</w:t>
      </w:r>
      <w:r w:rsidRPr="00D66822">
        <w:rPr>
          <w:rFonts w:cs="Times New Roman"/>
          <w:szCs w:val="22"/>
        </w:rPr>
        <w:t xml:space="preserve"> state, </w:t>
      </w:r>
      <w:r w:rsidRPr="00D66822">
        <w:rPr>
          <w:rFonts w:cs="Times New Roman"/>
          <w:strike/>
          <w:szCs w:val="22"/>
        </w:rPr>
        <w:t>$1,149</w:t>
      </w:r>
      <w:r w:rsidRPr="00D66822">
        <w:rPr>
          <w:rFonts w:cs="Times New Roman"/>
          <w:szCs w:val="22"/>
        </w:rPr>
        <w:t xml:space="preserve"> </w:t>
      </w:r>
      <w:r w:rsidRPr="00D66822">
        <w:rPr>
          <w:rFonts w:cs="Times New Roman"/>
          <w:i/>
          <w:szCs w:val="22"/>
          <w:u w:val="single"/>
        </w:rPr>
        <w:t>$1,306</w:t>
      </w:r>
      <w:r w:rsidRPr="00D66822">
        <w:rPr>
          <w:rFonts w:cs="Times New Roman"/>
          <w:szCs w:val="22"/>
        </w:rPr>
        <w:t xml:space="preserve"> federal, and </w:t>
      </w:r>
      <w:r w:rsidRPr="00D66822">
        <w:rPr>
          <w:rFonts w:cs="Times New Roman"/>
          <w:strike/>
          <w:szCs w:val="22"/>
        </w:rPr>
        <w:t>$4,477</w:t>
      </w:r>
      <w:r w:rsidRPr="00D66822">
        <w:rPr>
          <w:rFonts w:cs="Times New Roman"/>
          <w:szCs w:val="22"/>
        </w:rPr>
        <w:t xml:space="preserve"> </w:t>
      </w:r>
      <w:r w:rsidRPr="00D66822">
        <w:rPr>
          <w:rFonts w:cs="Times New Roman"/>
          <w:i/>
          <w:szCs w:val="22"/>
          <w:u w:val="single"/>
        </w:rPr>
        <w:t>$4,332</w:t>
      </w:r>
      <w:r w:rsidRPr="00D66822">
        <w:rPr>
          <w:rFonts w:cs="Times New Roman"/>
          <w:szCs w:val="22"/>
        </w:rPr>
        <w:t xml:space="preserve"> local.  This is a total projected funding level of </w:t>
      </w:r>
      <w:r w:rsidRPr="00D66822">
        <w:rPr>
          <w:rFonts w:cs="Times New Roman"/>
          <w:strike/>
          <w:szCs w:val="22"/>
        </w:rPr>
        <w:t>$10,357</w:t>
      </w:r>
      <w:r w:rsidRPr="00D66822">
        <w:rPr>
          <w:rFonts w:cs="Times New Roman"/>
          <w:szCs w:val="22"/>
        </w:rPr>
        <w:t xml:space="preserve"> </w:t>
      </w:r>
      <w:r w:rsidRPr="00D66822">
        <w:rPr>
          <w:rFonts w:cs="Times New Roman"/>
          <w:i/>
          <w:szCs w:val="22"/>
          <w:u w:val="single"/>
        </w:rPr>
        <w:t>$10,379</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Lexington School District 3 total pupil count is projected to be </w:t>
      </w:r>
      <w:r w:rsidRPr="00D66822">
        <w:rPr>
          <w:rFonts w:cs="Times New Roman"/>
          <w:strike/>
          <w:szCs w:val="22"/>
        </w:rPr>
        <w:t>1,936</w:t>
      </w:r>
      <w:r w:rsidRPr="00D66822">
        <w:rPr>
          <w:rFonts w:cs="Times New Roman"/>
          <w:szCs w:val="22"/>
        </w:rPr>
        <w:t xml:space="preserve"> </w:t>
      </w:r>
      <w:r w:rsidRPr="00D66822">
        <w:rPr>
          <w:rFonts w:cs="Times New Roman"/>
          <w:i/>
          <w:szCs w:val="22"/>
          <w:u w:val="single"/>
        </w:rPr>
        <w:t>1,922</w:t>
      </w:r>
      <w:r w:rsidRPr="00D66822">
        <w:rPr>
          <w:rFonts w:cs="Times New Roman"/>
          <w:szCs w:val="22"/>
        </w:rPr>
        <w:t xml:space="preserve">.  The per pupil funding is projected to be </w:t>
      </w:r>
      <w:r w:rsidRPr="00D66822">
        <w:rPr>
          <w:rFonts w:cs="Times New Roman"/>
          <w:strike/>
          <w:szCs w:val="22"/>
        </w:rPr>
        <w:t>$5,853</w:t>
      </w:r>
      <w:r w:rsidRPr="00D66822">
        <w:rPr>
          <w:rFonts w:cs="Times New Roman"/>
          <w:szCs w:val="22"/>
        </w:rPr>
        <w:t xml:space="preserve"> </w:t>
      </w:r>
      <w:r w:rsidRPr="00D66822">
        <w:rPr>
          <w:rFonts w:cs="Times New Roman"/>
          <w:i/>
          <w:szCs w:val="22"/>
          <w:u w:val="single"/>
        </w:rPr>
        <w:t>$5,988</w:t>
      </w:r>
      <w:r w:rsidRPr="00D66822">
        <w:rPr>
          <w:rFonts w:cs="Times New Roman"/>
          <w:szCs w:val="22"/>
        </w:rPr>
        <w:t xml:space="preserve"> state, </w:t>
      </w:r>
      <w:r w:rsidRPr="00D66822">
        <w:rPr>
          <w:rFonts w:cs="Times New Roman"/>
          <w:strike/>
          <w:szCs w:val="22"/>
        </w:rPr>
        <w:t>$1,255</w:t>
      </w:r>
      <w:r w:rsidRPr="00D66822">
        <w:rPr>
          <w:rFonts w:cs="Times New Roman"/>
          <w:szCs w:val="22"/>
        </w:rPr>
        <w:t xml:space="preserve"> </w:t>
      </w:r>
      <w:r w:rsidRPr="00D66822">
        <w:rPr>
          <w:rFonts w:cs="Times New Roman"/>
          <w:i/>
          <w:szCs w:val="22"/>
          <w:u w:val="single"/>
        </w:rPr>
        <w:t>$1,216</w:t>
      </w:r>
      <w:r w:rsidRPr="00D66822">
        <w:rPr>
          <w:rFonts w:cs="Times New Roman"/>
          <w:szCs w:val="22"/>
        </w:rPr>
        <w:t xml:space="preserve"> federal, and </w:t>
      </w:r>
      <w:r w:rsidRPr="00D66822">
        <w:rPr>
          <w:rFonts w:cs="Times New Roman"/>
          <w:strike/>
          <w:szCs w:val="22"/>
        </w:rPr>
        <w:t>$5,444</w:t>
      </w:r>
      <w:r w:rsidRPr="00D66822">
        <w:rPr>
          <w:rFonts w:cs="Times New Roman"/>
          <w:szCs w:val="22"/>
        </w:rPr>
        <w:t xml:space="preserve"> </w:t>
      </w:r>
      <w:r w:rsidRPr="00D66822">
        <w:rPr>
          <w:rFonts w:cs="Times New Roman"/>
          <w:i/>
          <w:szCs w:val="22"/>
          <w:u w:val="single"/>
        </w:rPr>
        <w:t>$5,312</w:t>
      </w:r>
      <w:r w:rsidRPr="00D66822">
        <w:rPr>
          <w:rFonts w:cs="Times New Roman"/>
          <w:szCs w:val="22"/>
        </w:rPr>
        <w:t xml:space="preserve"> local.  This is a total projected funding level of </w:t>
      </w:r>
      <w:r w:rsidRPr="00D66822">
        <w:rPr>
          <w:rFonts w:cs="Times New Roman"/>
          <w:strike/>
          <w:szCs w:val="22"/>
        </w:rPr>
        <w:t>$12,552</w:t>
      </w:r>
      <w:r w:rsidRPr="00D66822">
        <w:rPr>
          <w:rFonts w:cs="Times New Roman"/>
          <w:szCs w:val="22"/>
        </w:rPr>
        <w:t xml:space="preserve"> </w:t>
      </w:r>
      <w:r w:rsidRPr="00D66822">
        <w:rPr>
          <w:rFonts w:cs="Times New Roman"/>
          <w:i/>
          <w:szCs w:val="22"/>
          <w:u w:val="single"/>
        </w:rPr>
        <w:t>$12,515</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Lexington School District 4 total pupil count is projected to be </w:t>
      </w:r>
      <w:r w:rsidRPr="00D66822">
        <w:rPr>
          <w:rFonts w:cs="Times New Roman"/>
          <w:strike/>
          <w:szCs w:val="22"/>
        </w:rPr>
        <w:t>3,218</w:t>
      </w:r>
      <w:r w:rsidRPr="00D66822">
        <w:rPr>
          <w:rFonts w:cs="Times New Roman"/>
          <w:szCs w:val="22"/>
        </w:rPr>
        <w:t xml:space="preserve"> </w:t>
      </w:r>
      <w:r w:rsidRPr="00D66822">
        <w:rPr>
          <w:rFonts w:cs="Times New Roman"/>
          <w:i/>
          <w:szCs w:val="22"/>
          <w:u w:val="single"/>
        </w:rPr>
        <w:t>3,188</w:t>
      </w:r>
      <w:r w:rsidRPr="00D66822">
        <w:rPr>
          <w:rFonts w:cs="Times New Roman"/>
          <w:szCs w:val="22"/>
        </w:rPr>
        <w:t xml:space="preserve">.  The per pupil funding is projected to be </w:t>
      </w:r>
      <w:r w:rsidRPr="00D66822">
        <w:rPr>
          <w:rFonts w:cs="Times New Roman"/>
          <w:strike/>
          <w:szCs w:val="22"/>
        </w:rPr>
        <w:t>$5,757</w:t>
      </w:r>
      <w:r w:rsidRPr="00D66822">
        <w:rPr>
          <w:rFonts w:cs="Times New Roman"/>
          <w:szCs w:val="22"/>
        </w:rPr>
        <w:t xml:space="preserve"> </w:t>
      </w:r>
      <w:r w:rsidRPr="00D66822">
        <w:rPr>
          <w:rFonts w:cs="Times New Roman"/>
          <w:i/>
          <w:szCs w:val="22"/>
          <w:u w:val="single"/>
        </w:rPr>
        <w:t>$5,692</w:t>
      </w:r>
      <w:r w:rsidRPr="00D66822">
        <w:rPr>
          <w:rFonts w:cs="Times New Roman"/>
          <w:szCs w:val="22"/>
        </w:rPr>
        <w:t xml:space="preserve"> state, </w:t>
      </w:r>
      <w:r w:rsidRPr="00D66822">
        <w:rPr>
          <w:rFonts w:cs="Times New Roman"/>
          <w:strike/>
          <w:szCs w:val="22"/>
        </w:rPr>
        <w:t>$1,680</w:t>
      </w:r>
      <w:r w:rsidRPr="00D66822">
        <w:rPr>
          <w:rFonts w:cs="Times New Roman"/>
          <w:szCs w:val="22"/>
        </w:rPr>
        <w:t xml:space="preserve"> </w:t>
      </w:r>
      <w:r w:rsidRPr="00D66822">
        <w:rPr>
          <w:rFonts w:cs="Times New Roman"/>
          <w:i/>
          <w:szCs w:val="22"/>
          <w:u w:val="single"/>
        </w:rPr>
        <w:t>$1,715</w:t>
      </w:r>
      <w:r w:rsidRPr="00D66822">
        <w:rPr>
          <w:rFonts w:cs="Times New Roman"/>
          <w:szCs w:val="22"/>
        </w:rPr>
        <w:t xml:space="preserve"> federal, and </w:t>
      </w:r>
      <w:r w:rsidRPr="00D66822">
        <w:rPr>
          <w:rFonts w:cs="Times New Roman"/>
          <w:strike/>
          <w:szCs w:val="22"/>
        </w:rPr>
        <w:t>$4,020</w:t>
      </w:r>
      <w:r w:rsidRPr="00D66822">
        <w:rPr>
          <w:rFonts w:cs="Times New Roman"/>
          <w:szCs w:val="22"/>
        </w:rPr>
        <w:t xml:space="preserve"> </w:t>
      </w:r>
      <w:r w:rsidRPr="00D66822">
        <w:rPr>
          <w:rFonts w:cs="Times New Roman"/>
          <w:i/>
          <w:szCs w:val="22"/>
          <w:u w:val="single"/>
        </w:rPr>
        <w:t>$3,701</w:t>
      </w:r>
      <w:r w:rsidRPr="00D66822">
        <w:rPr>
          <w:rFonts w:cs="Times New Roman"/>
          <w:szCs w:val="22"/>
        </w:rPr>
        <w:t xml:space="preserve"> local.  This is a total projected funding level of </w:t>
      </w:r>
      <w:r w:rsidRPr="00D66822">
        <w:rPr>
          <w:rFonts w:cs="Times New Roman"/>
          <w:strike/>
          <w:szCs w:val="22"/>
        </w:rPr>
        <w:t>$11,458</w:t>
      </w:r>
      <w:r w:rsidRPr="00D66822">
        <w:rPr>
          <w:rFonts w:cs="Times New Roman"/>
          <w:szCs w:val="22"/>
        </w:rPr>
        <w:t xml:space="preserve"> </w:t>
      </w:r>
      <w:r w:rsidRPr="00D66822">
        <w:rPr>
          <w:rFonts w:cs="Times New Roman"/>
          <w:i/>
          <w:szCs w:val="22"/>
          <w:u w:val="single"/>
        </w:rPr>
        <w:t>$11,108</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Lexington School District 5 total pupil count is projected to be </w:t>
      </w:r>
      <w:r w:rsidRPr="00D66822">
        <w:rPr>
          <w:rFonts w:cs="Times New Roman"/>
          <w:strike/>
          <w:szCs w:val="22"/>
        </w:rPr>
        <w:t>16,348</w:t>
      </w:r>
      <w:r w:rsidRPr="00D66822">
        <w:rPr>
          <w:rFonts w:cs="Times New Roman"/>
          <w:szCs w:val="22"/>
        </w:rPr>
        <w:t xml:space="preserve"> </w:t>
      </w:r>
      <w:r w:rsidRPr="00D66822">
        <w:rPr>
          <w:rFonts w:cs="Times New Roman"/>
          <w:i/>
          <w:szCs w:val="22"/>
          <w:u w:val="single"/>
        </w:rPr>
        <w:t>16,502</w:t>
      </w:r>
      <w:r w:rsidRPr="00D66822">
        <w:rPr>
          <w:rFonts w:cs="Times New Roman"/>
          <w:szCs w:val="22"/>
        </w:rPr>
        <w:t xml:space="preserve">.  The per pupil funding is projected to be </w:t>
      </w:r>
      <w:r w:rsidRPr="00D66822">
        <w:rPr>
          <w:rFonts w:cs="Times New Roman"/>
          <w:strike/>
          <w:szCs w:val="22"/>
        </w:rPr>
        <w:t>$6,198</w:t>
      </w:r>
      <w:r w:rsidRPr="00D66822">
        <w:rPr>
          <w:rFonts w:cs="Times New Roman"/>
          <w:szCs w:val="22"/>
        </w:rPr>
        <w:t xml:space="preserve"> </w:t>
      </w:r>
      <w:r w:rsidRPr="00D66822">
        <w:rPr>
          <w:rFonts w:cs="Times New Roman"/>
          <w:i/>
          <w:szCs w:val="22"/>
          <w:u w:val="single"/>
        </w:rPr>
        <w:t>$6,842</w:t>
      </w:r>
      <w:r w:rsidRPr="00D66822">
        <w:rPr>
          <w:rFonts w:cs="Times New Roman"/>
          <w:szCs w:val="22"/>
        </w:rPr>
        <w:t xml:space="preserve"> state, </w:t>
      </w:r>
      <w:r w:rsidRPr="00D66822">
        <w:rPr>
          <w:rFonts w:cs="Times New Roman"/>
          <w:strike/>
          <w:szCs w:val="22"/>
        </w:rPr>
        <w:t>$728</w:t>
      </w:r>
      <w:r w:rsidRPr="00D66822">
        <w:rPr>
          <w:rFonts w:cs="Times New Roman"/>
          <w:szCs w:val="22"/>
        </w:rPr>
        <w:t xml:space="preserve"> </w:t>
      </w:r>
      <w:r w:rsidRPr="00D66822">
        <w:rPr>
          <w:rFonts w:cs="Times New Roman"/>
          <w:i/>
          <w:szCs w:val="22"/>
          <w:u w:val="single"/>
        </w:rPr>
        <w:t>$730</w:t>
      </w:r>
      <w:r w:rsidRPr="00D66822">
        <w:rPr>
          <w:rFonts w:cs="Times New Roman"/>
          <w:szCs w:val="22"/>
        </w:rPr>
        <w:t xml:space="preserve"> federal, and </w:t>
      </w:r>
      <w:r w:rsidRPr="00D66822">
        <w:rPr>
          <w:rFonts w:cs="Times New Roman"/>
          <w:strike/>
          <w:szCs w:val="22"/>
        </w:rPr>
        <w:t>$5,778</w:t>
      </w:r>
      <w:r w:rsidRPr="00D66822">
        <w:rPr>
          <w:rFonts w:cs="Times New Roman"/>
          <w:szCs w:val="22"/>
        </w:rPr>
        <w:t xml:space="preserve"> </w:t>
      </w:r>
      <w:r w:rsidRPr="00D66822">
        <w:rPr>
          <w:rFonts w:cs="Times New Roman"/>
          <w:i/>
          <w:szCs w:val="22"/>
          <w:u w:val="single"/>
        </w:rPr>
        <w:t>$5,677</w:t>
      </w:r>
      <w:r w:rsidRPr="00D66822">
        <w:rPr>
          <w:rFonts w:cs="Times New Roman"/>
          <w:szCs w:val="22"/>
        </w:rPr>
        <w:t xml:space="preserve"> local.  This is a total projected funding level of </w:t>
      </w:r>
      <w:r w:rsidRPr="00D66822">
        <w:rPr>
          <w:rFonts w:cs="Times New Roman"/>
          <w:strike/>
          <w:szCs w:val="22"/>
        </w:rPr>
        <w:t>$12,703</w:t>
      </w:r>
      <w:r w:rsidRPr="00D66822">
        <w:rPr>
          <w:rFonts w:cs="Times New Roman"/>
          <w:szCs w:val="22"/>
        </w:rPr>
        <w:t xml:space="preserve"> </w:t>
      </w:r>
      <w:r w:rsidRPr="00D66822">
        <w:rPr>
          <w:rFonts w:cs="Times New Roman"/>
          <w:i/>
          <w:szCs w:val="22"/>
          <w:u w:val="single"/>
        </w:rPr>
        <w:t>$13,249</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Marion School District 1 total pupil count is projected to be </w:t>
      </w:r>
      <w:r w:rsidRPr="00D66822">
        <w:rPr>
          <w:rFonts w:cs="Times New Roman"/>
          <w:strike/>
          <w:szCs w:val="22"/>
        </w:rPr>
        <w:t>2,659</w:t>
      </w:r>
      <w:r w:rsidRPr="00D66822">
        <w:rPr>
          <w:rFonts w:cs="Times New Roman"/>
          <w:szCs w:val="22"/>
        </w:rPr>
        <w:t xml:space="preserve"> </w:t>
      </w:r>
      <w:r w:rsidRPr="00D66822">
        <w:rPr>
          <w:rFonts w:cs="Times New Roman"/>
          <w:i/>
          <w:szCs w:val="22"/>
          <w:u w:val="single"/>
        </w:rPr>
        <w:t>2,712</w:t>
      </w:r>
      <w:r w:rsidRPr="00D66822">
        <w:rPr>
          <w:rFonts w:cs="Times New Roman"/>
          <w:szCs w:val="22"/>
        </w:rPr>
        <w:t xml:space="preserve">.  The per pupil funding is projected to be </w:t>
      </w:r>
      <w:r w:rsidRPr="00D66822">
        <w:rPr>
          <w:rFonts w:cs="Times New Roman"/>
          <w:strike/>
          <w:szCs w:val="22"/>
        </w:rPr>
        <w:t>$4,881</w:t>
      </w:r>
      <w:r w:rsidRPr="00D66822">
        <w:rPr>
          <w:rFonts w:cs="Times New Roman"/>
          <w:szCs w:val="22"/>
        </w:rPr>
        <w:t xml:space="preserve"> </w:t>
      </w:r>
      <w:r w:rsidRPr="00D66822">
        <w:rPr>
          <w:rFonts w:cs="Times New Roman"/>
          <w:i/>
          <w:szCs w:val="22"/>
          <w:u w:val="single"/>
        </w:rPr>
        <w:t>$4,830</w:t>
      </w:r>
      <w:r w:rsidRPr="00D66822">
        <w:rPr>
          <w:rFonts w:cs="Times New Roman"/>
          <w:szCs w:val="22"/>
        </w:rPr>
        <w:t xml:space="preserve"> state, </w:t>
      </w:r>
      <w:r w:rsidRPr="00D66822">
        <w:rPr>
          <w:rFonts w:cs="Times New Roman"/>
          <w:strike/>
          <w:szCs w:val="22"/>
        </w:rPr>
        <w:t>$1,558</w:t>
      </w:r>
      <w:r w:rsidRPr="00D66822">
        <w:rPr>
          <w:rFonts w:cs="Times New Roman"/>
          <w:szCs w:val="22"/>
        </w:rPr>
        <w:t xml:space="preserve"> </w:t>
      </w:r>
      <w:r w:rsidRPr="00D66822">
        <w:rPr>
          <w:rFonts w:cs="Times New Roman"/>
          <w:i/>
          <w:szCs w:val="22"/>
          <w:u w:val="single"/>
        </w:rPr>
        <w:t>$1,728</w:t>
      </w:r>
      <w:r w:rsidRPr="00D66822">
        <w:rPr>
          <w:rFonts w:cs="Times New Roman"/>
          <w:szCs w:val="22"/>
        </w:rPr>
        <w:t xml:space="preserve"> federal, and </w:t>
      </w:r>
      <w:r w:rsidRPr="00D66822">
        <w:rPr>
          <w:rFonts w:cs="Times New Roman"/>
          <w:strike/>
          <w:szCs w:val="22"/>
        </w:rPr>
        <w:t>$2,650</w:t>
      </w:r>
      <w:r w:rsidRPr="00D66822">
        <w:rPr>
          <w:rFonts w:cs="Times New Roman"/>
          <w:szCs w:val="22"/>
        </w:rPr>
        <w:t xml:space="preserve"> </w:t>
      </w:r>
      <w:r w:rsidRPr="00D66822">
        <w:rPr>
          <w:rFonts w:cs="Times New Roman"/>
          <w:i/>
          <w:szCs w:val="22"/>
          <w:u w:val="single"/>
        </w:rPr>
        <w:t>$2,369</w:t>
      </w:r>
      <w:r w:rsidRPr="00D66822">
        <w:rPr>
          <w:rFonts w:cs="Times New Roman"/>
          <w:szCs w:val="22"/>
        </w:rPr>
        <w:t xml:space="preserve"> local.  This is a total projected funding level of </w:t>
      </w:r>
      <w:r w:rsidRPr="00D66822">
        <w:rPr>
          <w:rFonts w:cs="Times New Roman"/>
          <w:strike/>
          <w:szCs w:val="22"/>
        </w:rPr>
        <w:t>$9,089</w:t>
      </w:r>
      <w:r w:rsidRPr="00D66822">
        <w:rPr>
          <w:rFonts w:cs="Times New Roman"/>
          <w:szCs w:val="22"/>
        </w:rPr>
        <w:t xml:space="preserve"> </w:t>
      </w:r>
      <w:r w:rsidRPr="00D66822">
        <w:rPr>
          <w:rFonts w:cs="Times New Roman"/>
          <w:i/>
          <w:szCs w:val="22"/>
          <w:u w:val="single"/>
        </w:rPr>
        <w:t>$8,927</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Marion School District 2 total pupil count is projected to be </w:t>
      </w:r>
      <w:r w:rsidRPr="00D66822">
        <w:rPr>
          <w:rFonts w:cs="Times New Roman"/>
          <w:strike/>
          <w:szCs w:val="22"/>
        </w:rPr>
        <w:t>1,764</w:t>
      </w:r>
      <w:r w:rsidRPr="00D66822">
        <w:rPr>
          <w:rFonts w:cs="Times New Roman"/>
          <w:szCs w:val="22"/>
        </w:rPr>
        <w:t xml:space="preserve"> </w:t>
      </w:r>
      <w:r w:rsidRPr="00D66822">
        <w:rPr>
          <w:rFonts w:cs="Times New Roman"/>
          <w:i/>
          <w:szCs w:val="22"/>
          <w:u w:val="single"/>
        </w:rPr>
        <w:t>1,760</w:t>
      </w:r>
      <w:r w:rsidRPr="00D66822">
        <w:rPr>
          <w:rFonts w:cs="Times New Roman"/>
          <w:szCs w:val="22"/>
        </w:rPr>
        <w:t xml:space="preserve">.  The per pupil funding is projected to be </w:t>
      </w:r>
      <w:r w:rsidRPr="00D66822">
        <w:rPr>
          <w:rFonts w:cs="Times New Roman"/>
          <w:strike/>
          <w:szCs w:val="22"/>
        </w:rPr>
        <w:t>$5,474</w:t>
      </w:r>
      <w:r w:rsidRPr="00D66822">
        <w:rPr>
          <w:rFonts w:cs="Times New Roman"/>
          <w:szCs w:val="22"/>
        </w:rPr>
        <w:t xml:space="preserve"> </w:t>
      </w:r>
      <w:r w:rsidRPr="00D66822">
        <w:rPr>
          <w:rFonts w:cs="Times New Roman"/>
          <w:i/>
          <w:szCs w:val="22"/>
          <w:u w:val="single"/>
        </w:rPr>
        <w:t>$4,930</w:t>
      </w:r>
      <w:r w:rsidRPr="00D66822">
        <w:rPr>
          <w:rFonts w:cs="Times New Roman"/>
          <w:szCs w:val="22"/>
        </w:rPr>
        <w:t xml:space="preserve"> state, </w:t>
      </w:r>
      <w:r w:rsidRPr="00D66822">
        <w:rPr>
          <w:rFonts w:cs="Times New Roman"/>
          <w:strike/>
          <w:szCs w:val="22"/>
        </w:rPr>
        <w:t>$2,269</w:t>
      </w:r>
      <w:r w:rsidRPr="00D66822">
        <w:rPr>
          <w:rFonts w:cs="Times New Roman"/>
          <w:szCs w:val="22"/>
        </w:rPr>
        <w:t xml:space="preserve"> </w:t>
      </w:r>
      <w:r w:rsidRPr="00D66822">
        <w:rPr>
          <w:rFonts w:cs="Times New Roman"/>
          <w:i/>
          <w:szCs w:val="22"/>
          <w:u w:val="single"/>
        </w:rPr>
        <w:t>$2,356</w:t>
      </w:r>
      <w:r w:rsidRPr="00D66822">
        <w:rPr>
          <w:rFonts w:cs="Times New Roman"/>
          <w:szCs w:val="22"/>
        </w:rPr>
        <w:t xml:space="preserve"> federal, and </w:t>
      </w:r>
      <w:r w:rsidRPr="00D66822">
        <w:rPr>
          <w:rFonts w:cs="Times New Roman"/>
          <w:strike/>
          <w:szCs w:val="22"/>
        </w:rPr>
        <w:t>$2,667</w:t>
      </w:r>
      <w:r w:rsidRPr="00D66822">
        <w:rPr>
          <w:rFonts w:cs="Times New Roman"/>
          <w:szCs w:val="22"/>
        </w:rPr>
        <w:t xml:space="preserve"> </w:t>
      </w:r>
      <w:r w:rsidRPr="00D66822">
        <w:rPr>
          <w:rFonts w:cs="Times New Roman"/>
          <w:i/>
          <w:szCs w:val="22"/>
          <w:u w:val="single"/>
        </w:rPr>
        <w:t>$2,178</w:t>
      </w:r>
      <w:r w:rsidRPr="00D66822">
        <w:rPr>
          <w:rFonts w:cs="Times New Roman"/>
          <w:szCs w:val="22"/>
        </w:rPr>
        <w:t xml:space="preserve"> local.  This is a total projected funding level of </w:t>
      </w:r>
      <w:r w:rsidRPr="00D66822">
        <w:rPr>
          <w:rFonts w:cs="Times New Roman"/>
          <w:strike/>
          <w:szCs w:val="22"/>
        </w:rPr>
        <w:t>$10,410</w:t>
      </w:r>
      <w:r w:rsidRPr="00D66822">
        <w:rPr>
          <w:rFonts w:cs="Times New Roman"/>
          <w:szCs w:val="22"/>
        </w:rPr>
        <w:t xml:space="preserve"> </w:t>
      </w:r>
      <w:r w:rsidRPr="00D66822">
        <w:rPr>
          <w:rFonts w:cs="Times New Roman"/>
          <w:i/>
          <w:szCs w:val="22"/>
          <w:u w:val="single"/>
        </w:rPr>
        <w:t>$9,464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Marion School District 7 total pupil count is projected to be </w:t>
      </w:r>
      <w:r w:rsidRPr="00D66822">
        <w:rPr>
          <w:rFonts w:cs="Times New Roman"/>
          <w:strike/>
          <w:szCs w:val="22"/>
        </w:rPr>
        <w:t>599</w:t>
      </w:r>
      <w:r w:rsidRPr="00D66822">
        <w:rPr>
          <w:rFonts w:cs="Times New Roman"/>
          <w:szCs w:val="22"/>
        </w:rPr>
        <w:t xml:space="preserve"> </w:t>
      </w:r>
      <w:r w:rsidRPr="00D66822">
        <w:rPr>
          <w:rFonts w:cs="Times New Roman"/>
          <w:i/>
          <w:szCs w:val="22"/>
          <w:u w:val="single"/>
        </w:rPr>
        <w:t>641</w:t>
      </w:r>
      <w:r w:rsidRPr="00D66822">
        <w:rPr>
          <w:rFonts w:cs="Times New Roman"/>
          <w:szCs w:val="22"/>
        </w:rPr>
        <w:t xml:space="preserve">.  The per pupil funding is projected to be </w:t>
      </w:r>
      <w:r w:rsidRPr="00D66822">
        <w:rPr>
          <w:rFonts w:cs="Times New Roman"/>
          <w:strike/>
          <w:szCs w:val="22"/>
        </w:rPr>
        <w:t>$7,598</w:t>
      </w:r>
      <w:r w:rsidRPr="00D66822">
        <w:rPr>
          <w:rFonts w:cs="Times New Roman"/>
          <w:szCs w:val="22"/>
        </w:rPr>
        <w:t xml:space="preserve"> </w:t>
      </w:r>
      <w:r w:rsidRPr="00D66822">
        <w:rPr>
          <w:rFonts w:cs="Times New Roman"/>
          <w:i/>
          <w:szCs w:val="22"/>
          <w:u w:val="single"/>
        </w:rPr>
        <w:t>$6,819</w:t>
      </w:r>
      <w:r w:rsidRPr="00D66822">
        <w:rPr>
          <w:rFonts w:cs="Times New Roman"/>
          <w:szCs w:val="22"/>
        </w:rPr>
        <w:t xml:space="preserve"> state, </w:t>
      </w:r>
      <w:r w:rsidRPr="00D66822">
        <w:rPr>
          <w:rFonts w:cs="Times New Roman"/>
          <w:strike/>
          <w:szCs w:val="22"/>
        </w:rPr>
        <w:t>$4,130</w:t>
      </w:r>
      <w:r w:rsidRPr="00D66822">
        <w:rPr>
          <w:rFonts w:cs="Times New Roman"/>
          <w:szCs w:val="22"/>
        </w:rPr>
        <w:t xml:space="preserve"> </w:t>
      </w:r>
      <w:r w:rsidRPr="00D66822">
        <w:rPr>
          <w:rFonts w:cs="Times New Roman"/>
          <w:i/>
          <w:szCs w:val="22"/>
          <w:u w:val="single"/>
        </w:rPr>
        <w:t>$4,021</w:t>
      </w:r>
      <w:r w:rsidRPr="00D66822">
        <w:rPr>
          <w:rFonts w:cs="Times New Roman"/>
          <w:szCs w:val="22"/>
        </w:rPr>
        <w:t xml:space="preserve"> federal, and </w:t>
      </w:r>
      <w:r w:rsidRPr="00D66822">
        <w:rPr>
          <w:rFonts w:cs="Times New Roman"/>
          <w:strike/>
          <w:szCs w:val="22"/>
        </w:rPr>
        <w:t>$2,920</w:t>
      </w:r>
      <w:r w:rsidRPr="00D66822">
        <w:rPr>
          <w:rFonts w:cs="Times New Roman"/>
          <w:szCs w:val="22"/>
        </w:rPr>
        <w:t xml:space="preserve"> </w:t>
      </w:r>
      <w:r w:rsidRPr="00D66822">
        <w:rPr>
          <w:rFonts w:cs="Times New Roman"/>
          <w:i/>
          <w:szCs w:val="22"/>
          <w:u w:val="single"/>
        </w:rPr>
        <w:t>$2,608</w:t>
      </w:r>
      <w:r w:rsidRPr="00D66822">
        <w:rPr>
          <w:rFonts w:cs="Times New Roman"/>
          <w:szCs w:val="22"/>
        </w:rPr>
        <w:t xml:space="preserve"> local.  This is a total projected funding level of </w:t>
      </w:r>
      <w:r w:rsidRPr="00D66822">
        <w:rPr>
          <w:rFonts w:cs="Times New Roman"/>
          <w:strike/>
          <w:szCs w:val="22"/>
        </w:rPr>
        <w:t>$14,648</w:t>
      </w:r>
      <w:r w:rsidRPr="00D66822">
        <w:rPr>
          <w:rFonts w:cs="Times New Roman"/>
          <w:szCs w:val="22"/>
        </w:rPr>
        <w:t xml:space="preserve"> </w:t>
      </w:r>
      <w:r w:rsidRPr="00D66822">
        <w:rPr>
          <w:rFonts w:cs="Times New Roman"/>
          <w:i/>
          <w:szCs w:val="22"/>
          <w:u w:val="single"/>
        </w:rPr>
        <w:t>$13,448</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Marlboro School District total pupil count is projected to be </w:t>
      </w:r>
      <w:r w:rsidRPr="00D66822">
        <w:rPr>
          <w:rFonts w:cs="Times New Roman"/>
          <w:strike/>
          <w:szCs w:val="22"/>
        </w:rPr>
        <w:t>4,098</w:t>
      </w:r>
      <w:r w:rsidRPr="00D66822">
        <w:rPr>
          <w:rFonts w:cs="Times New Roman"/>
          <w:szCs w:val="22"/>
        </w:rPr>
        <w:t xml:space="preserve"> </w:t>
      </w:r>
      <w:r w:rsidRPr="00D66822">
        <w:rPr>
          <w:rFonts w:cs="Times New Roman"/>
          <w:i/>
          <w:szCs w:val="22"/>
          <w:u w:val="single"/>
        </w:rPr>
        <w:t>4,246</w:t>
      </w:r>
      <w:r w:rsidRPr="00D66822">
        <w:rPr>
          <w:rFonts w:cs="Times New Roman"/>
          <w:szCs w:val="22"/>
        </w:rPr>
        <w:t xml:space="preserve">.  The per pupil funding is projected to be </w:t>
      </w:r>
      <w:r w:rsidRPr="00D66822">
        <w:rPr>
          <w:rFonts w:cs="Times New Roman"/>
          <w:strike/>
          <w:szCs w:val="22"/>
        </w:rPr>
        <w:t>$5,445</w:t>
      </w:r>
      <w:r w:rsidRPr="00D66822">
        <w:rPr>
          <w:rFonts w:cs="Times New Roman"/>
          <w:szCs w:val="22"/>
        </w:rPr>
        <w:t xml:space="preserve"> </w:t>
      </w:r>
      <w:r w:rsidRPr="00D66822">
        <w:rPr>
          <w:rFonts w:cs="Times New Roman"/>
          <w:i/>
          <w:szCs w:val="22"/>
          <w:u w:val="single"/>
        </w:rPr>
        <w:t>$5,247</w:t>
      </w:r>
      <w:r w:rsidRPr="00D66822">
        <w:rPr>
          <w:rFonts w:cs="Times New Roman"/>
          <w:szCs w:val="22"/>
        </w:rPr>
        <w:t xml:space="preserve"> state, </w:t>
      </w:r>
      <w:r w:rsidRPr="00D66822">
        <w:rPr>
          <w:rFonts w:cs="Times New Roman"/>
          <w:strike/>
          <w:szCs w:val="22"/>
        </w:rPr>
        <w:t>$2,587</w:t>
      </w:r>
      <w:r w:rsidRPr="00D66822">
        <w:rPr>
          <w:rFonts w:cs="Times New Roman"/>
          <w:szCs w:val="22"/>
        </w:rPr>
        <w:t xml:space="preserve"> </w:t>
      </w:r>
      <w:r w:rsidRPr="00D66822">
        <w:rPr>
          <w:rFonts w:cs="Times New Roman"/>
          <w:i/>
          <w:szCs w:val="22"/>
          <w:u w:val="single"/>
        </w:rPr>
        <w:t>$2,251</w:t>
      </w:r>
      <w:r w:rsidRPr="00D66822">
        <w:rPr>
          <w:rFonts w:cs="Times New Roman"/>
          <w:szCs w:val="22"/>
        </w:rPr>
        <w:t xml:space="preserve"> federal, and </w:t>
      </w:r>
      <w:r w:rsidRPr="00D66822">
        <w:rPr>
          <w:rFonts w:cs="Times New Roman"/>
          <w:strike/>
          <w:szCs w:val="22"/>
        </w:rPr>
        <w:t>$3,850</w:t>
      </w:r>
      <w:r w:rsidRPr="00D66822">
        <w:rPr>
          <w:rFonts w:cs="Times New Roman"/>
          <w:szCs w:val="22"/>
        </w:rPr>
        <w:t xml:space="preserve"> </w:t>
      </w:r>
      <w:r w:rsidRPr="00D66822">
        <w:rPr>
          <w:rFonts w:cs="Times New Roman"/>
          <w:i/>
          <w:szCs w:val="22"/>
          <w:u w:val="single"/>
        </w:rPr>
        <w:t>$2,890</w:t>
      </w:r>
      <w:r w:rsidRPr="00D66822">
        <w:rPr>
          <w:rFonts w:cs="Times New Roman"/>
          <w:szCs w:val="22"/>
        </w:rPr>
        <w:t xml:space="preserve"> local.  This is a total projected funding level of </w:t>
      </w:r>
      <w:r w:rsidRPr="00D66822">
        <w:rPr>
          <w:rFonts w:cs="Times New Roman"/>
          <w:strike/>
          <w:szCs w:val="22"/>
        </w:rPr>
        <w:t>$11,881</w:t>
      </w:r>
      <w:r w:rsidRPr="00D66822">
        <w:rPr>
          <w:rFonts w:cs="Times New Roman"/>
          <w:szCs w:val="22"/>
        </w:rPr>
        <w:t xml:space="preserve"> </w:t>
      </w:r>
      <w:r w:rsidRPr="00D66822">
        <w:rPr>
          <w:rFonts w:cs="Times New Roman"/>
          <w:i/>
          <w:szCs w:val="22"/>
          <w:u w:val="single"/>
        </w:rPr>
        <w:t>$10,389</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McCormick School District total pupil count is projected to be </w:t>
      </w:r>
      <w:r w:rsidRPr="00D66822">
        <w:rPr>
          <w:rFonts w:cs="Times New Roman"/>
          <w:strike/>
          <w:szCs w:val="22"/>
        </w:rPr>
        <w:t>741</w:t>
      </w:r>
      <w:r w:rsidRPr="00D66822">
        <w:rPr>
          <w:rFonts w:cs="Times New Roman"/>
          <w:szCs w:val="22"/>
        </w:rPr>
        <w:t xml:space="preserve"> </w:t>
      </w:r>
      <w:r w:rsidRPr="00D66822">
        <w:rPr>
          <w:rFonts w:cs="Times New Roman"/>
          <w:i/>
          <w:szCs w:val="22"/>
          <w:u w:val="single"/>
        </w:rPr>
        <w:t>802</w:t>
      </w:r>
      <w:r w:rsidRPr="00D66822">
        <w:rPr>
          <w:rFonts w:cs="Times New Roman"/>
          <w:szCs w:val="22"/>
        </w:rPr>
        <w:t xml:space="preserve">.  The per pupil funding is projected to be </w:t>
      </w:r>
      <w:r w:rsidRPr="00D66822">
        <w:rPr>
          <w:rFonts w:cs="Times New Roman"/>
          <w:strike/>
          <w:szCs w:val="22"/>
        </w:rPr>
        <w:t>$8,698</w:t>
      </w:r>
      <w:r w:rsidRPr="00D66822">
        <w:rPr>
          <w:rFonts w:cs="Times New Roman"/>
          <w:szCs w:val="22"/>
        </w:rPr>
        <w:t xml:space="preserve"> </w:t>
      </w:r>
      <w:r w:rsidRPr="00D66822">
        <w:rPr>
          <w:rFonts w:cs="Times New Roman"/>
          <w:i/>
          <w:szCs w:val="22"/>
          <w:u w:val="single"/>
        </w:rPr>
        <w:t>$8,447</w:t>
      </w:r>
      <w:r w:rsidRPr="00D66822">
        <w:rPr>
          <w:rFonts w:cs="Times New Roman"/>
          <w:szCs w:val="22"/>
        </w:rPr>
        <w:t xml:space="preserve"> state, </w:t>
      </w:r>
      <w:r w:rsidRPr="00D66822">
        <w:rPr>
          <w:rFonts w:cs="Times New Roman"/>
          <w:strike/>
          <w:szCs w:val="22"/>
        </w:rPr>
        <w:t>$2,678</w:t>
      </w:r>
      <w:r w:rsidRPr="00D66822">
        <w:rPr>
          <w:rFonts w:cs="Times New Roman"/>
          <w:szCs w:val="22"/>
        </w:rPr>
        <w:t xml:space="preserve"> </w:t>
      </w:r>
      <w:r w:rsidRPr="00D66822">
        <w:rPr>
          <w:rFonts w:cs="Times New Roman"/>
          <w:i/>
          <w:szCs w:val="22"/>
          <w:u w:val="single"/>
        </w:rPr>
        <w:t>$1,985</w:t>
      </w:r>
      <w:r w:rsidRPr="00D66822">
        <w:rPr>
          <w:rFonts w:cs="Times New Roman"/>
          <w:szCs w:val="22"/>
        </w:rPr>
        <w:t xml:space="preserve"> federal, and </w:t>
      </w:r>
      <w:r w:rsidRPr="00D66822">
        <w:rPr>
          <w:rFonts w:cs="Times New Roman"/>
          <w:strike/>
          <w:szCs w:val="22"/>
        </w:rPr>
        <w:t>$8,935</w:t>
      </w:r>
      <w:r w:rsidRPr="00D66822">
        <w:rPr>
          <w:rFonts w:cs="Times New Roman"/>
          <w:szCs w:val="22"/>
        </w:rPr>
        <w:t xml:space="preserve"> </w:t>
      </w:r>
      <w:r w:rsidRPr="00D66822">
        <w:rPr>
          <w:rFonts w:cs="Times New Roman"/>
          <w:i/>
          <w:szCs w:val="22"/>
          <w:u w:val="single"/>
        </w:rPr>
        <w:t>$6,772</w:t>
      </w:r>
      <w:r w:rsidRPr="00D66822">
        <w:rPr>
          <w:rFonts w:cs="Times New Roman"/>
          <w:szCs w:val="22"/>
        </w:rPr>
        <w:t xml:space="preserve"> local.  This is a total projected funding level of </w:t>
      </w:r>
      <w:r w:rsidRPr="00D66822">
        <w:rPr>
          <w:rFonts w:cs="Times New Roman"/>
          <w:strike/>
          <w:szCs w:val="22"/>
        </w:rPr>
        <w:t>$20,310</w:t>
      </w:r>
      <w:r w:rsidRPr="00D66822">
        <w:rPr>
          <w:rFonts w:cs="Times New Roman"/>
          <w:szCs w:val="22"/>
        </w:rPr>
        <w:t xml:space="preserve"> </w:t>
      </w:r>
      <w:r w:rsidRPr="00D66822">
        <w:rPr>
          <w:rFonts w:cs="Times New Roman"/>
          <w:i/>
          <w:szCs w:val="22"/>
          <w:u w:val="single"/>
        </w:rPr>
        <w:t>$17,204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Newberry School District total pupil count is projected to be </w:t>
      </w:r>
      <w:r w:rsidRPr="00D66822">
        <w:rPr>
          <w:rFonts w:cs="Times New Roman"/>
          <w:strike/>
          <w:szCs w:val="22"/>
        </w:rPr>
        <w:t>5,560</w:t>
      </w:r>
      <w:r w:rsidRPr="00D66822">
        <w:rPr>
          <w:rFonts w:cs="Times New Roman"/>
          <w:szCs w:val="22"/>
        </w:rPr>
        <w:t xml:space="preserve"> </w:t>
      </w:r>
      <w:r w:rsidRPr="00D66822">
        <w:rPr>
          <w:rFonts w:cs="Times New Roman"/>
          <w:i/>
          <w:szCs w:val="22"/>
          <w:u w:val="single"/>
        </w:rPr>
        <w:t>5,643</w:t>
      </w:r>
      <w:r w:rsidRPr="00D66822">
        <w:rPr>
          <w:rFonts w:cs="Times New Roman"/>
          <w:szCs w:val="22"/>
        </w:rPr>
        <w:t xml:space="preserve">.  The per pupil funding is projected to be </w:t>
      </w:r>
      <w:r w:rsidRPr="00D66822">
        <w:rPr>
          <w:rFonts w:cs="Times New Roman"/>
          <w:strike/>
          <w:szCs w:val="22"/>
        </w:rPr>
        <w:t>$5,402</w:t>
      </w:r>
      <w:r w:rsidRPr="00D66822">
        <w:rPr>
          <w:rFonts w:cs="Times New Roman"/>
          <w:szCs w:val="22"/>
        </w:rPr>
        <w:t xml:space="preserve"> </w:t>
      </w:r>
      <w:r w:rsidRPr="00D66822">
        <w:rPr>
          <w:rFonts w:cs="Times New Roman"/>
          <w:i/>
          <w:szCs w:val="22"/>
          <w:u w:val="single"/>
        </w:rPr>
        <w:t>$5,589</w:t>
      </w:r>
      <w:r w:rsidRPr="00D66822">
        <w:rPr>
          <w:rFonts w:cs="Times New Roman"/>
          <w:szCs w:val="22"/>
        </w:rPr>
        <w:t xml:space="preserve"> state, </w:t>
      </w:r>
      <w:r w:rsidRPr="00D66822">
        <w:rPr>
          <w:rFonts w:cs="Times New Roman"/>
          <w:strike/>
          <w:szCs w:val="22"/>
        </w:rPr>
        <w:t>$1,658</w:t>
      </w:r>
      <w:r w:rsidRPr="00D66822">
        <w:rPr>
          <w:rFonts w:cs="Times New Roman"/>
          <w:szCs w:val="22"/>
        </w:rPr>
        <w:t xml:space="preserve"> </w:t>
      </w:r>
      <w:r w:rsidRPr="00D66822">
        <w:rPr>
          <w:rFonts w:cs="Times New Roman"/>
          <w:i/>
          <w:szCs w:val="22"/>
          <w:u w:val="single"/>
        </w:rPr>
        <w:t>$1,537</w:t>
      </w:r>
      <w:r w:rsidRPr="00D66822">
        <w:rPr>
          <w:rFonts w:cs="Times New Roman"/>
          <w:szCs w:val="22"/>
        </w:rPr>
        <w:t xml:space="preserve"> federal, and </w:t>
      </w:r>
      <w:r w:rsidRPr="00D66822">
        <w:rPr>
          <w:rFonts w:cs="Times New Roman"/>
          <w:strike/>
          <w:szCs w:val="22"/>
        </w:rPr>
        <w:t>$5,339</w:t>
      </w:r>
      <w:r w:rsidRPr="00D66822">
        <w:rPr>
          <w:rFonts w:cs="Times New Roman"/>
          <w:szCs w:val="22"/>
        </w:rPr>
        <w:t xml:space="preserve"> </w:t>
      </w:r>
      <w:r w:rsidRPr="00D66822">
        <w:rPr>
          <w:rFonts w:cs="Times New Roman"/>
          <w:i/>
          <w:szCs w:val="22"/>
          <w:u w:val="single"/>
        </w:rPr>
        <w:t>$5,473</w:t>
      </w:r>
      <w:r w:rsidRPr="00D66822">
        <w:rPr>
          <w:rFonts w:cs="Times New Roman"/>
          <w:szCs w:val="22"/>
        </w:rPr>
        <w:t xml:space="preserve"> local.  This is a total projected funding level of </w:t>
      </w:r>
      <w:r w:rsidRPr="00D66822">
        <w:rPr>
          <w:rFonts w:cs="Times New Roman"/>
          <w:strike/>
          <w:szCs w:val="22"/>
        </w:rPr>
        <w:t>$12,399</w:t>
      </w:r>
      <w:r w:rsidRPr="00D66822">
        <w:rPr>
          <w:rFonts w:cs="Times New Roman"/>
          <w:szCs w:val="22"/>
        </w:rPr>
        <w:t xml:space="preserve"> </w:t>
      </w:r>
      <w:r w:rsidRPr="00D66822">
        <w:rPr>
          <w:rFonts w:cs="Times New Roman"/>
          <w:i/>
          <w:szCs w:val="22"/>
          <w:u w:val="single"/>
        </w:rPr>
        <w:t>$12,599</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Oconee School District total pupil count is projected to be </w:t>
      </w:r>
      <w:r w:rsidRPr="00D66822">
        <w:rPr>
          <w:rFonts w:cs="Times New Roman"/>
          <w:strike/>
          <w:szCs w:val="22"/>
        </w:rPr>
        <w:t>10,158</w:t>
      </w:r>
      <w:r w:rsidRPr="00D66822">
        <w:rPr>
          <w:rFonts w:cs="Times New Roman"/>
          <w:szCs w:val="22"/>
        </w:rPr>
        <w:t xml:space="preserve"> </w:t>
      </w:r>
      <w:r w:rsidRPr="00D66822">
        <w:rPr>
          <w:rFonts w:cs="Times New Roman"/>
          <w:i/>
          <w:szCs w:val="22"/>
          <w:u w:val="single"/>
        </w:rPr>
        <w:t>10,357</w:t>
      </w:r>
      <w:r w:rsidRPr="00D66822">
        <w:rPr>
          <w:rFonts w:cs="Times New Roman"/>
          <w:szCs w:val="22"/>
        </w:rPr>
        <w:t xml:space="preserve">.  The per pupil funding is projected to be </w:t>
      </w:r>
      <w:r w:rsidRPr="00D66822">
        <w:rPr>
          <w:rFonts w:cs="Times New Roman"/>
          <w:strike/>
          <w:szCs w:val="22"/>
        </w:rPr>
        <w:t>$4,281</w:t>
      </w:r>
      <w:r w:rsidRPr="00D66822">
        <w:rPr>
          <w:rFonts w:cs="Times New Roman"/>
          <w:szCs w:val="22"/>
        </w:rPr>
        <w:t xml:space="preserve"> </w:t>
      </w:r>
      <w:r w:rsidRPr="00D66822">
        <w:rPr>
          <w:rFonts w:cs="Times New Roman"/>
          <w:i/>
          <w:szCs w:val="22"/>
          <w:u w:val="single"/>
        </w:rPr>
        <w:t>$4,512</w:t>
      </w:r>
      <w:r w:rsidRPr="00D66822">
        <w:rPr>
          <w:rFonts w:cs="Times New Roman"/>
          <w:szCs w:val="22"/>
        </w:rPr>
        <w:t xml:space="preserve"> state, </w:t>
      </w:r>
      <w:r w:rsidRPr="00D66822">
        <w:rPr>
          <w:rFonts w:cs="Times New Roman"/>
          <w:strike/>
          <w:szCs w:val="22"/>
        </w:rPr>
        <w:t>$1,079</w:t>
      </w:r>
      <w:r w:rsidRPr="00D66822">
        <w:rPr>
          <w:rFonts w:cs="Times New Roman"/>
          <w:szCs w:val="22"/>
        </w:rPr>
        <w:t xml:space="preserve"> </w:t>
      </w:r>
      <w:r w:rsidRPr="00D66822">
        <w:rPr>
          <w:rFonts w:cs="Times New Roman"/>
          <w:i/>
          <w:szCs w:val="22"/>
          <w:u w:val="single"/>
        </w:rPr>
        <w:t>$1,124</w:t>
      </w:r>
      <w:r w:rsidRPr="00D66822">
        <w:rPr>
          <w:rFonts w:cs="Times New Roman"/>
          <w:szCs w:val="22"/>
        </w:rPr>
        <w:t xml:space="preserve"> federal, and </w:t>
      </w:r>
      <w:r w:rsidRPr="00D66822">
        <w:rPr>
          <w:rFonts w:cs="Times New Roman"/>
          <w:strike/>
          <w:szCs w:val="22"/>
        </w:rPr>
        <w:t>$7,019</w:t>
      </w:r>
      <w:r w:rsidRPr="00D66822">
        <w:rPr>
          <w:rFonts w:cs="Times New Roman"/>
          <w:szCs w:val="22"/>
        </w:rPr>
        <w:t xml:space="preserve"> </w:t>
      </w:r>
      <w:r w:rsidRPr="00D66822">
        <w:rPr>
          <w:rFonts w:cs="Times New Roman"/>
          <w:i/>
          <w:szCs w:val="22"/>
          <w:u w:val="single"/>
        </w:rPr>
        <w:t>$7,281</w:t>
      </w:r>
      <w:r w:rsidRPr="00D66822">
        <w:rPr>
          <w:rFonts w:cs="Times New Roman"/>
          <w:szCs w:val="22"/>
        </w:rPr>
        <w:t xml:space="preserve"> local.  This is a total projected funding level of </w:t>
      </w:r>
      <w:r w:rsidRPr="00D66822">
        <w:rPr>
          <w:rFonts w:cs="Times New Roman"/>
          <w:strike/>
          <w:szCs w:val="22"/>
        </w:rPr>
        <w:t>$12,379</w:t>
      </w:r>
      <w:r w:rsidRPr="00D66822">
        <w:rPr>
          <w:rFonts w:cs="Times New Roman"/>
          <w:szCs w:val="22"/>
        </w:rPr>
        <w:t xml:space="preserve"> </w:t>
      </w:r>
      <w:r w:rsidRPr="00D66822">
        <w:rPr>
          <w:rFonts w:cs="Times New Roman"/>
          <w:i/>
          <w:szCs w:val="22"/>
          <w:u w:val="single"/>
        </w:rPr>
        <w:t>$12,917</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Orangeburg School District 3 total pupil count is projected to be </w:t>
      </w:r>
      <w:r w:rsidRPr="00D66822">
        <w:rPr>
          <w:rFonts w:cs="Times New Roman"/>
          <w:strike/>
          <w:szCs w:val="22"/>
        </w:rPr>
        <w:t>2,813</w:t>
      </w:r>
      <w:r w:rsidRPr="00D66822">
        <w:rPr>
          <w:rFonts w:cs="Times New Roman"/>
          <w:szCs w:val="22"/>
        </w:rPr>
        <w:t xml:space="preserve"> </w:t>
      </w:r>
      <w:r w:rsidRPr="00D66822">
        <w:rPr>
          <w:rFonts w:cs="Times New Roman"/>
          <w:i/>
          <w:szCs w:val="22"/>
          <w:u w:val="single"/>
        </w:rPr>
        <w:t>2,889</w:t>
      </w:r>
      <w:r w:rsidRPr="00D66822">
        <w:rPr>
          <w:rFonts w:cs="Times New Roman"/>
          <w:szCs w:val="22"/>
        </w:rPr>
        <w:t xml:space="preserve">.  The per pupil funding is projected to be </w:t>
      </w:r>
      <w:r w:rsidRPr="00D66822">
        <w:rPr>
          <w:rFonts w:cs="Times New Roman"/>
          <w:strike/>
          <w:szCs w:val="22"/>
        </w:rPr>
        <w:t>$5,229</w:t>
      </w:r>
      <w:r w:rsidRPr="00D66822">
        <w:rPr>
          <w:rFonts w:cs="Times New Roman"/>
          <w:szCs w:val="22"/>
        </w:rPr>
        <w:t xml:space="preserve"> </w:t>
      </w:r>
      <w:r w:rsidRPr="00D66822">
        <w:rPr>
          <w:rFonts w:cs="Times New Roman"/>
          <w:i/>
          <w:szCs w:val="22"/>
          <w:u w:val="single"/>
        </w:rPr>
        <w:t>$5,016</w:t>
      </w:r>
      <w:r w:rsidRPr="00D66822">
        <w:rPr>
          <w:rFonts w:cs="Times New Roman"/>
          <w:szCs w:val="22"/>
        </w:rPr>
        <w:t xml:space="preserve"> state, </w:t>
      </w:r>
      <w:r w:rsidRPr="00D66822">
        <w:rPr>
          <w:rFonts w:cs="Times New Roman"/>
          <w:strike/>
          <w:szCs w:val="22"/>
        </w:rPr>
        <w:t>$1,852</w:t>
      </w:r>
      <w:r w:rsidRPr="00D66822">
        <w:rPr>
          <w:rFonts w:cs="Times New Roman"/>
          <w:szCs w:val="22"/>
        </w:rPr>
        <w:t xml:space="preserve"> </w:t>
      </w:r>
      <w:r w:rsidRPr="00D66822">
        <w:rPr>
          <w:rFonts w:cs="Times New Roman"/>
          <w:i/>
          <w:szCs w:val="22"/>
          <w:u w:val="single"/>
        </w:rPr>
        <w:t>$2,126</w:t>
      </w:r>
      <w:r w:rsidRPr="00D66822">
        <w:rPr>
          <w:rFonts w:cs="Times New Roman"/>
          <w:szCs w:val="22"/>
        </w:rPr>
        <w:t xml:space="preserve"> federal, and </w:t>
      </w:r>
      <w:r w:rsidRPr="00D66822">
        <w:rPr>
          <w:rFonts w:cs="Times New Roman"/>
          <w:strike/>
          <w:szCs w:val="22"/>
        </w:rPr>
        <w:t>$6,036</w:t>
      </w:r>
      <w:r w:rsidRPr="00D66822">
        <w:rPr>
          <w:rFonts w:cs="Times New Roman"/>
          <w:szCs w:val="22"/>
        </w:rPr>
        <w:t xml:space="preserve"> </w:t>
      </w:r>
      <w:r w:rsidRPr="00D66822">
        <w:rPr>
          <w:rFonts w:cs="Times New Roman"/>
          <w:i/>
          <w:szCs w:val="22"/>
          <w:u w:val="single"/>
        </w:rPr>
        <w:t>$5,850</w:t>
      </w:r>
      <w:r w:rsidRPr="00D66822">
        <w:rPr>
          <w:rFonts w:cs="Times New Roman"/>
          <w:szCs w:val="22"/>
        </w:rPr>
        <w:t xml:space="preserve"> local.  This is a total projected funding level of </w:t>
      </w:r>
      <w:r w:rsidRPr="00D66822">
        <w:rPr>
          <w:rFonts w:cs="Times New Roman"/>
          <w:strike/>
          <w:szCs w:val="22"/>
        </w:rPr>
        <w:t>$13,117</w:t>
      </w:r>
      <w:r w:rsidRPr="00D66822">
        <w:rPr>
          <w:rFonts w:cs="Times New Roman"/>
          <w:szCs w:val="22"/>
        </w:rPr>
        <w:t xml:space="preserve"> </w:t>
      </w:r>
      <w:r w:rsidRPr="00D66822">
        <w:rPr>
          <w:rFonts w:cs="Times New Roman"/>
          <w:i/>
          <w:szCs w:val="22"/>
          <w:u w:val="single"/>
        </w:rPr>
        <w:t>$12,993</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Orangeburg School District 4 total pupil count is projected to be </w:t>
      </w:r>
      <w:r w:rsidRPr="00D66822">
        <w:rPr>
          <w:rFonts w:cs="Times New Roman"/>
          <w:strike/>
          <w:szCs w:val="22"/>
        </w:rPr>
        <w:t>3,708</w:t>
      </w:r>
      <w:r w:rsidRPr="00D66822">
        <w:rPr>
          <w:rFonts w:cs="Times New Roman"/>
          <w:szCs w:val="22"/>
        </w:rPr>
        <w:t xml:space="preserve"> </w:t>
      </w:r>
      <w:r w:rsidRPr="00D66822">
        <w:rPr>
          <w:rFonts w:cs="Times New Roman"/>
          <w:i/>
          <w:szCs w:val="22"/>
          <w:u w:val="single"/>
        </w:rPr>
        <w:t>3,804</w:t>
      </w:r>
      <w:r w:rsidRPr="00D66822">
        <w:rPr>
          <w:rFonts w:cs="Times New Roman"/>
          <w:szCs w:val="22"/>
        </w:rPr>
        <w:t xml:space="preserve">.  The per pupil funding is projected to be </w:t>
      </w:r>
      <w:r w:rsidRPr="00D66822">
        <w:rPr>
          <w:rFonts w:cs="Times New Roman"/>
          <w:strike/>
          <w:szCs w:val="22"/>
        </w:rPr>
        <w:t>$5,294</w:t>
      </w:r>
      <w:r w:rsidRPr="00D66822">
        <w:rPr>
          <w:rFonts w:cs="Times New Roman"/>
          <w:szCs w:val="22"/>
        </w:rPr>
        <w:t xml:space="preserve"> </w:t>
      </w:r>
      <w:r w:rsidRPr="00D66822">
        <w:rPr>
          <w:rFonts w:cs="Times New Roman"/>
          <w:i/>
          <w:szCs w:val="22"/>
          <w:u w:val="single"/>
        </w:rPr>
        <w:t>$4,823</w:t>
      </w:r>
      <w:r w:rsidRPr="00D66822">
        <w:rPr>
          <w:rFonts w:cs="Times New Roman"/>
          <w:szCs w:val="22"/>
        </w:rPr>
        <w:t xml:space="preserve"> state, </w:t>
      </w:r>
      <w:r w:rsidRPr="00D66822">
        <w:rPr>
          <w:rFonts w:cs="Times New Roman"/>
          <w:strike/>
          <w:szCs w:val="22"/>
        </w:rPr>
        <w:t>$1,431</w:t>
      </w:r>
      <w:r w:rsidRPr="00D66822">
        <w:rPr>
          <w:rFonts w:cs="Times New Roman"/>
          <w:szCs w:val="22"/>
        </w:rPr>
        <w:t xml:space="preserve"> </w:t>
      </w:r>
      <w:r w:rsidRPr="00D66822">
        <w:rPr>
          <w:rFonts w:cs="Times New Roman"/>
          <w:i/>
          <w:szCs w:val="22"/>
          <w:u w:val="single"/>
        </w:rPr>
        <w:t>$1,470</w:t>
      </w:r>
      <w:r w:rsidRPr="00D66822">
        <w:rPr>
          <w:rFonts w:cs="Times New Roman"/>
          <w:szCs w:val="22"/>
        </w:rPr>
        <w:t xml:space="preserve"> federal, and </w:t>
      </w:r>
      <w:r w:rsidRPr="00D66822">
        <w:rPr>
          <w:rFonts w:cs="Times New Roman"/>
          <w:strike/>
          <w:szCs w:val="22"/>
        </w:rPr>
        <w:t>$4,515</w:t>
      </w:r>
      <w:r w:rsidRPr="00D66822">
        <w:rPr>
          <w:rFonts w:cs="Times New Roman"/>
          <w:szCs w:val="22"/>
        </w:rPr>
        <w:t xml:space="preserve"> </w:t>
      </w:r>
      <w:r w:rsidRPr="00D66822">
        <w:rPr>
          <w:rFonts w:cs="Times New Roman"/>
          <w:i/>
          <w:szCs w:val="22"/>
          <w:u w:val="single"/>
        </w:rPr>
        <w:t>$4,141</w:t>
      </w:r>
      <w:r w:rsidRPr="00D66822">
        <w:rPr>
          <w:rFonts w:cs="Times New Roman"/>
          <w:szCs w:val="22"/>
        </w:rPr>
        <w:t xml:space="preserve"> local.  This is a total projected funding level of </w:t>
      </w:r>
      <w:r w:rsidRPr="00D66822">
        <w:rPr>
          <w:rFonts w:cs="Times New Roman"/>
          <w:strike/>
          <w:szCs w:val="22"/>
        </w:rPr>
        <w:t>$11,240</w:t>
      </w:r>
      <w:r w:rsidRPr="00D66822">
        <w:rPr>
          <w:rFonts w:cs="Times New Roman"/>
          <w:szCs w:val="22"/>
        </w:rPr>
        <w:t xml:space="preserve"> </w:t>
      </w:r>
      <w:r w:rsidRPr="00D66822">
        <w:rPr>
          <w:rFonts w:cs="Times New Roman"/>
          <w:i/>
          <w:szCs w:val="22"/>
          <w:u w:val="single"/>
        </w:rPr>
        <w:t>$10,434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Orangeburg School District 5 total pupil count is projected to be </w:t>
      </w:r>
      <w:r w:rsidRPr="00D66822">
        <w:rPr>
          <w:rFonts w:cs="Times New Roman"/>
          <w:strike/>
          <w:szCs w:val="22"/>
        </w:rPr>
        <w:t>6,238</w:t>
      </w:r>
      <w:r w:rsidRPr="00D66822">
        <w:rPr>
          <w:rFonts w:cs="Times New Roman"/>
          <w:szCs w:val="22"/>
        </w:rPr>
        <w:t xml:space="preserve"> </w:t>
      </w:r>
      <w:r w:rsidRPr="00D66822">
        <w:rPr>
          <w:rFonts w:cs="Times New Roman"/>
          <w:i/>
          <w:szCs w:val="22"/>
          <w:u w:val="single"/>
        </w:rPr>
        <w:t>6,345</w:t>
      </w:r>
      <w:r w:rsidRPr="00D66822">
        <w:rPr>
          <w:rFonts w:cs="Times New Roman"/>
          <w:szCs w:val="22"/>
        </w:rPr>
        <w:t xml:space="preserve">.  The per pupil funding is projected to be </w:t>
      </w:r>
      <w:r w:rsidRPr="00D66822">
        <w:rPr>
          <w:rFonts w:cs="Times New Roman"/>
          <w:strike/>
          <w:szCs w:val="22"/>
        </w:rPr>
        <w:t>$5,426</w:t>
      </w:r>
      <w:r w:rsidRPr="00D66822">
        <w:rPr>
          <w:rFonts w:cs="Times New Roman"/>
          <w:szCs w:val="22"/>
        </w:rPr>
        <w:t xml:space="preserve"> </w:t>
      </w:r>
      <w:r w:rsidRPr="00D66822">
        <w:rPr>
          <w:rFonts w:cs="Times New Roman"/>
          <w:i/>
          <w:szCs w:val="22"/>
          <w:u w:val="single"/>
        </w:rPr>
        <w:t>$5,430</w:t>
      </w:r>
      <w:r w:rsidRPr="00D66822">
        <w:rPr>
          <w:rFonts w:cs="Times New Roman"/>
          <w:szCs w:val="22"/>
        </w:rPr>
        <w:t xml:space="preserve"> state, </w:t>
      </w:r>
      <w:r w:rsidRPr="00D66822">
        <w:rPr>
          <w:rFonts w:cs="Times New Roman"/>
          <w:strike/>
          <w:szCs w:val="22"/>
        </w:rPr>
        <w:t>$1,947</w:t>
      </w:r>
      <w:r w:rsidRPr="00D66822">
        <w:rPr>
          <w:rFonts w:cs="Times New Roman"/>
          <w:szCs w:val="22"/>
        </w:rPr>
        <w:t xml:space="preserve"> </w:t>
      </w:r>
      <w:r w:rsidRPr="00D66822">
        <w:rPr>
          <w:rFonts w:cs="Times New Roman"/>
          <w:i/>
          <w:szCs w:val="22"/>
          <w:u w:val="single"/>
        </w:rPr>
        <w:t>$2,319</w:t>
      </w:r>
      <w:r w:rsidRPr="00D66822">
        <w:rPr>
          <w:rFonts w:cs="Times New Roman"/>
          <w:szCs w:val="22"/>
        </w:rPr>
        <w:t xml:space="preserve"> federal, and </w:t>
      </w:r>
      <w:r w:rsidRPr="00D66822">
        <w:rPr>
          <w:rFonts w:cs="Times New Roman"/>
          <w:strike/>
          <w:szCs w:val="22"/>
        </w:rPr>
        <w:t>$5,480</w:t>
      </w:r>
      <w:r w:rsidRPr="00D66822">
        <w:rPr>
          <w:rFonts w:cs="Times New Roman"/>
          <w:szCs w:val="22"/>
        </w:rPr>
        <w:t xml:space="preserve"> </w:t>
      </w:r>
      <w:r w:rsidRPr="00D66822">
        <w:rPr>
          <w:rFonts w:cs="Times New Roman"/>
          <w:i/>
          <w:szCs w:val="22"/>
          <w:u w:val="single"/>
        </w:rPr>
        <w:t>$5,479</w:t>
      </w:r>
      <w:r w:rsidRPr="00D66822">
        <w:rPr>
          <w:rFonts w:cs="Times New Roman"/>
          <w:szCs w:val="22"/>
        </w:rPr>
        <w:t xml:space="preserve"> local.  This is a total projected funding level of </w:t>
      </w:r>
      <w:r w:rsidRPr="00D66822">
        <w:rPr>
          <w:rFonts w:cs="Times New Roman"/>
          <w:strike/>
          <w:szCs w:val="22"/>
        </w:rPr>
        <w:t>$12,853</w:t>
      </w:r>
      <w:r w:rsidRPr="00D66822">
        <w:rPr>
          <w:rFonts w:cs="Times New Roman"/>
          <w:szCs w:val="22"/>
        </w:rPr>
        <w:t xml:space="preserve"> </w:t>
      </w:r>
      <w:r w:rsidRPr="00D66822">
        <w:rPr>
          <w:rFonts w:cs="Times New Roman"/>
          <w:i/>
          <w:szCs w:val="22"/>
          <w:u w:val="single"/>
        </w:rPr>
        <w:t>$13,228</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Pickens School District total pupil count is projected to be </w:t>
      </w:r>
      <w:r w:rsidRPr="00D66822">
        <w:rPr>
          <w:rFonts w:cs="Times New Roman"/>
          <w:strike/>
          <w:szCs w:val="22"/>
        </w:rPr>
        <w:t>15,778</w:t>
      </w:r>
      <w:r w:rsidRPr="00D66822">
        <w:rPr>
          <w:rFonts w:cs="Times New Roman"/>
          <w:szCs w:val="22"/>
        </w:rPr>
        <w:t xml:space="preserve"> </w:t>
      </w:r>
      <w:r w:rsidRPr="00D66822">
        <w:rPr>
          <w:rFonts w:cs="Times New Roman"/>
          <w:i/>
          <w:szCs w:val="22"/>
          <w:u w:val="single"/>
        </w:rPr>
        <w:t>16,023</w:t>
      </w:r>
      <w:r w:rsidRPr="00D66822">
        <w:rPr>
          <w:rFonts w:cs="Times New Roman"/>
          <w:szCs w:val="22"/>
        </w:rPr>
        <w:t xml:space="preserve">.  The per pupil funding is projected to be </w:t>
      </w:r>
      <w:r w:rsidRPr="00D66822">
        <w:rPr>
          <w:rFonts w:cs="Times New Roman"/>
          <w:strike/>
          <w:szCs w:val="22"/>
        </w:rPr>
        <w:t>$4,678</w:t>
      </w:r>
      <w:r w:rsidRPr="00D66822">
        <w:rPr>
          <w:rFonts w:cs="Times New Roman"/>
          <w:szCs w:val="22"/>
        </w:rPr>
        <w:t xml:space="preserve"> </w:t>
      </w:r>
      <w:r w:rsidRPr="00D66822">
        <w:rPr>
          <w:rFonts w:cs="Times New Roman"/>
          <w:i/>
          <w:szCs w:val="22"/>
          <w:u w:val="single"/>
        </w:rPr>
        <w:t>$4,749</w:t>
      </w:r>
      <w:r w:rsidRPr="00D66822">
        <w:rPr>
          <w:rFonts w:cs="Times New Roman"/>
          <w:szCs w:val="22"/>
        </w:rPr>
        <w:t xml:space="preserve"> state, </w:t>
      </w:r>
      <w:r w:rsidRPr="00D66822">
        <w:rPr>
          <w:rFonts w:cs="Times New Roman"/>
          <w:strike/>
          <w:szCs w:val="22"/>
        </w:rPr>
        <w:t>$917</w:t>
      </w:r>
      <w:r w:rsidRPr="00D66822">
        <w:rPr>
          <w:rFonts w:cs="Times New Roman"/>
          <w:szCs w:val="22"/>
        </w:rPr>
        <w:t xml:space="preserve"> </w:t>
      </w:r>
      <w:r w:rsidRPr="00D66822">
        <w:rPr>
          <w:rFonts w:cs="Times New Roman"/>
          <w:i/>
          <w:szCs w:val="22"/>
          <w:u w:val="single"/>
        </w:rPr>
        <w:t>$1,164</w:t>
      </w:r>
      <w:r w:rsidRPr="00D66822">
        <w:rPr>
          <w:rFonts w:cs="Times New Roman"/>
          <w:szCs w:val="22"/>
        </w:rPr>
        <w:t xml:space="preserve"> federal, and </w:t>
      </w:r>
      <w:r w:rsidRPr="00D66822">
        <w:rPr>
          <w:rFonts w:cs="Times New Roman"/>
          <w:strike/>
          <w:szCs w:val="22"/>
        </w:rPr>
        <w:t>$6,393</w:t>
      </w:r>
      <w:r w:rsidRPr="00D66822">
        <w:rPr>
          <w:rFonts w:cs="Times New Roman"/>
          <w:szCs w:val="22"/>
        </w:rPr>
        <w:t xml:space="preserve"> </w:t>
      </w:r>
      <w:r w:rsidRPr="00D66822">
        <w:rPr>
          <w:rFonts w:cs="Times New Roman"/>
          <w:i/>
          <w:szCs w:val="22"/>
          <w:u w:val="single"/>
        </w:rPr>
        <w:t>$5,819</w:t>
      </w:r>
      <w:r w:rsidRPr="00D66822">
        <w:rPr>
          <w:rFonts w:cs="Times New Roman"/>
          <w:szCs w:val="22"/>
        </w:rPr>
        <w:t xml:space="preserve"> local.  This is a total projected funding level of </w:t>
      </w:r>
      <w:r w:rsidRPr="00D66822">
        <w:rPr>
          <w:rFonts w:cs="Times New Roman"/>
          <w:strike/>
          <w:szCs w:val="22"/>
        </w:rPr>
        <w:t>$11,987</w:t>
      </w:r>
      <w:r w:rsidRPr="00D66822">
        <w:rPr>
          <w:rFonts w:cs="Times New Roman"/>
          <w:szCs w:val="22"/>
        </w:rPr>
        <w:t xml:space="preserve"> </w:t>
      </w:r>
      <w:r w:rsidRPr="00D66822">
        <w:rPr>
          <w:rFonts w:cs="Times New Roman"/>
          <w:i/>
          <w:szCs w:val="22"/>
          <w:u w:val="single"/>
        </w:rPr>
        <w:t>$11,733</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Richland School District 1 total pupil count is projected to be </w:t>
      </w:r>
      <w:r w:rsidRPr="00D66822">
        <w:rPr>
          <w:rFonts w:cs="Times New Roman"/>
          <w:strike/>
          <w:szCs w:val="22"/>
        </w:rPr>
        <w:t>22,883</w:t>
      </w:r>
      <w:r w:rsidRPr="00D66822">
        <w:rPr>
          <w:rFonts w:cs="Times New Roman"/>
          <w:szCs w:val="22"/>
        </w:rPr>
        <w:t xml:space="preserve"> </w:t>
      </w:r>
      <w:r w:rsidRPr="00D66822">
        <w:rPr>
          <w:rFonts w:cs="Times New Roman"/>
          <w:i/>
          <w:szCs w:val="22"/>
          <w:u w:val="single"/>
        </w:rPr>
        <w:t>23,130</w:t>
      </w:r>
      <w:r w:rsidRPr="00D66822">
        <w:rPr>
          <w:rFonts w:cs="Times New Roman"/>
          <w:szCs w:val="22"/>
        </w:rPr>
        <w:t xml:space="preserve">.  The per pupil funding is projected to be </w:t>
      </w:r>
      <w:r w:rsidRPr="00D66822">
        <w:rPr>
          <w:rFonts w:cs="Times New Roman"/>
          <w:strike/>
          <w:szCs w:val="22"/>
        </w:rPr>
        <w:t>$4,343</w:t>
      </w:r>
      <w:r w:rsidRPr="00D66822">
        <w:rPr>
          <w:rFonts w:cs="Times New Roman"/>
          <w:szCs w:val="22"/>
        </w:rPr>
        <w:t xml:space="preserve"> </w:t>
      </w:r>
      <w:r w:rsidRPr="00D66822">
        <w:rPr>
          <w:rFonts w:cs="Times New Roman"/>
          <w:i/>
          <w:szCs w:val="22"/>
          <w:u w:val="single"/>
        </w:rPr>
        <w:t>$4,256</w:t>
      </w:r>
      <w:r w:rsidRPr="00D66822">
        <w:rPr>
          <w:rFonts w:cs="Times New Roman"/>
          <w:szCs w:val="22"/>
        </w:rPr>
        <w:t xml:space="preserve"> state, </w:t>
      </w:r>
      <w:r w:rsidRPr="00D66822">
        <w:rPr>
          <w:rFonts w:cs="Times New Roman"/>
          <w:strike/>
          <w:szCs w:val="22"/>
        </w:rPr>
        <w:t>$1,730</w:t>
      </w:r>
      <w:r w:rsidRPr="00D66822">
        <w:rPr>
          <w:rFonts w:cs="Times New Roman"/>
          <w:szCs w:val="22"/>
        </w:rPr>
        <w:t xml:space="preserve"> </w:t>
      </w:r>
      <w:r w:rsidRPr="00D66822">
        <w:rPr>
          <w:rFonts w:cs="Times New Roman"/>
          <w:i/>
          <w:szCs w:val="22"/>
          <w:u w:val="single"/>
        </w:rPr>
        <w:t>$1,501</w:t>
      </w:r>
      <w:r w:rsidRPr="00D66822">
        <w:rPr>
          <w:rFonts w:cs="Times New Roman"/>
          <w:szCs w:val="22"/>
        </w:rPr>
        <w:t xml:space="preserve"> federal, and </w:t>
      </w:r>
      <w:r w:rsidRPr="00D66822">
        <w:rPr>
          <w:rFonts w:cs="Times New Roman"/>
          <w:strike/>
          <w:szCs w:val="22"/>
        </w:rPr>
        <w:t>$11,113</w:t>
      </w:r>
      <w:r w:rsidRPr="00D66822">
        <w:rPr>
          <w:rFonts w:cs="Times New Roman"/>
          <w:szCs w:val="22"/>
        </w:rPr>
        <w:t xml:space="preserve"> </w:t>
      </w:r>
      <w:r w:rsidRPr="00D66822">
        <w:rPr>
          <w:rFonts w:cs="Times New Roman"/>
          <w:i/>
          <w:szCs w:val="22"/>
          <w:u w:val="single"/>
        </w:rPr>
        <w:t>$11,335</w:t>
      </w:r>
      <w:r w:rsidRPr="00D66822">
        <w:rPr>
          <w:rFonts w:cs="Times New Roman"/>
          <w:szCs w:val="22"/>
        </w:rPr>
        <w:t xml:space="preserve"> local.  This is a total projected funding level of </w:t>
      </w:r>
      <w:r w:rsidRPr="00D66822">
        <w:rPr>
          <w:rFonts w:cs="Times New Roman"/>
          <w:strike/>
          <w:szCs w:val="22"/>
        </w:rPr>
        <w:t>$17,186</w:t>
      </w:r>
      <w:r w:rsidRPr="00D66822">
        <w:rPr>
          <w:rFonts w:cs="Times New Roman"/>
          <w:szCs w:val="22"/>
        </w:rPr>
        <w:t xml:space="preserve"> </w:t>
      </w:r>
      <w:r w:rsidRPr="00D66822">
        <w:rPr>
          <w:rFonts w:cs="Times New Roman"/>
          <w:i/>
          <w:szCs w:val="22"/>
          <w:u w:val="single"/>
        </w:rPr>
        <w:t>$17,091</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Richland School District 2 total pupil count is projected to be </w:t>
      </w:r>
      <w:r w:rsidRPr="00D66822">
        <w:rPr>
          <w:rFonts w:cs="Times New Roman"/>
          <w:strike/>
          <w:szCs w:val="22"/>
        </w:rPr>
        <w:t>26,013</w:t>
      </w:r>
      <w:r w:rsidRPr="00D66822">
        <w:rPr>
          <w:rFonts w:cs="Times New Roman"/>
          <w:szCs w:val="22"/>
        </w:rPr>
        <w:t xml:space="preserve"> </w:t>
      </w:r>
      <w:r w:rsidRPr="00D66822">
        <w:rPr>
          <w:rFonts w:cs="Times New Roman"/>
          <w:i/>
          <w:szCs w:val="22"/>
          <w:u w:val="single"/>
        </w:rPr>
        <w:t>25,558</w:t>
      </w:r>
      <w:r w:rsidRPr="00D66822">
        <w:rPr>
          <w:rFonts w:cs="Times New Roman"/>
          <w:szCs w:val="22"/>
        </w:rPr>
        <w:t xml:space="preserve">.  The per pupil funding is projected to be </w:t>
      </w:r>
      <w:r w:rsidRPr="00D66822">
        <w:rPr>
          <w:rFonts w:cs="Times New Roman"/>
          <w:strike/>
          <w:szCs w:val="22"/>
        </w:rPr>
        <w:t>$5,898</w:t>
      </w:r>
      <w:r w:rsidRPr="00D66822">
        <w:rPr>
          <w:rFonts w:cs="Times New Roman"/>
          <w:szCs w:val="22"/>
        </w:rPr>
        <w:t xml:space="preserve"> </w:t>
      </w:r>
      <w:r w:rsidRPr="00D66822">
        <w:rPr>
          <w:rFonts w:cs="Times New Roman"/>
          <w:i/>
          <w:szCs w:val="22"/>
          <w:u w:val="single"/>
        </w:rPr>
        <w:t>$6,324</w:t>
      </w:r>
      <w:r w:rsidRPr="00D66822">
        <w:rPr>
          <w:rFonts w:cs="Times New Roman"/>
          <w:szCs w:val="22"/>
        </w:rPr>
        <w:t xml:space="preserve"> state, </w:t>
      </w:r>
      <w:r w:rsidRPr="00D66822">
        <w:rPr>
          <w:rFonts w:cs="Times New Roman"/>
          <w:strike/>
          <w:szCs w:val="22"/>
        </w:rPr>
        <w:t>$658</w:t>
      </w:r>
      <w:r w:rsidRPr="00D66822">
        <w:rPr>
          <w:rFonts w:cs="Times New Roman"/>
          <w:szCs w:val="22"/>
        </w:rPr>
        <w:t xml:space="preserve"> </w:t>
      </w:r>
      <w:r w:rsidRPr="00D66822">
        <w:rPr>
          <w:rFonts w:cs="Times New Roman"/>
          <w:i/>
          <w:szCs w:val="22"/>
          <w:u w:val="single"/>
        </w:rPr>
        <w:t>$812</w:t>
      </w:r>
      <w:r w:rsidRPr="00D66822">
        <w:rPr>
          <w:rFonts w:cs="Times New Roman"/>
          <w:szCs w:val="22"/>
        </w:rPr>
        <w:t xml:space="preserve"> federal, and </w:t>
      </w:r>
      <w:r w:rsidRPr="00D66822">
        <w:rPr>
          <w:rFonts w:cs="Times New Roman"/>
          <w:strike/>
          <w:szCs w:val="22"/>
        </w:rPr>
        <w:t>$5,469</w:t>
      </w:r>
      <w:r w:rsidRPr="00D66822">
        <w:rPr>
          <w:rFonts w:cs="Times New Roman"/>
          <w:szCs w:val="22"/>
        </w:rPr>
        <w:t xml:space="preserve"> </w:t>
      </w:r>
      <w:r w:rsidRPr="00D66822">
        <w:rPr>
          <w:rFonts w:cs="Times New Roman"/>
          <w:i/>
          <w:szCs w:val="22"/>
          <w:u w:val="single"/>
        </w:rPr>
        <w:t>$6,698</w:t>
      </w:r>
      <w:r w:rsidRPr="00D66822">
        <w:rPr>
          <w:rFonts w:cs="Times New Roman"/>
          <w:szCs w:val="22"/>
        </w:rPr>
        <w:t xml:space="preserve"> local.  This is a total projected funding level of </w:t>
      </w:r>
      <w:r w:rsidRPr="00D66822">
        <w:rPr>
          <w:rFonts w:cs="Times New Roman"/>
          <w:strike/>
          <w:szCs w:val="22"/>
        </w:rPr>
        <w:t>$12,025</w:t>
      </w:r>
      <w:r w:rsidRPr="00D66822">
        <w:rPr>
          <w:rFonts w:cs="Times New Roman"/>
          <w:szCs w:val="22"/>
        </w:rPr>
        <w:t xml:space="preserve"> </w:t>
      </w:r>
      <w:r w:rsidRPr="00D66822">
        <w:rPr>
          <w:rFonts w:cs="Times New Roman"/>
          <w:i/>
          <w:szCs w:val="22"/>
          <w:u w:val="single"/>
        </w:rPr>
        <w:t>$13,834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Saluda School District total pupil count is projected to be </w:t>
      </w:r>
      <w:r w:rsidRPr="00D66822">
        <w:rPr>
          <w:rFonts w:cs="Times New Roman"/>
          <w:strike/>
          <w:szCs w:val="22"/>
        </w:rPr>
        <w:t>2,060</w:t>
      </w:r>
      <w:r w:rsidRPr="00D66822">
        <w:rPr>
          <w:rFonts w:cs="Times New Roman"/>
          <w:szCs w:val="22"/>
        </w:rPr>
        <w:t xml:space="preserve"> </w:t>
      </w:r>
      <w:r w:rsidRPr="00D66822">
        <w:rPr>
          <w:rFonts w:cs="Times New Roman"/>
          <w:i/>
          <w:szCs w:val="22"/>
          <w:u w:val="single"/>
        </w:rPr>
        <w:t>2,075</w:t>
      </w:r>
      <w:r w:rsidRPr="00D66822">
        <w:rPr>
          <w:rFonts w:cs="Times New Roman"/>
          <w:szCs w:val="22"/>
        </w:rPr>
        <w:t xml:space="preserve">.  The per pupil funding is projected to be </w:t>
      </w:r>
      <w:r w:rsidRPr="00D66822">
        <w:rPr>
          <w:rFonts w:cs="Times New Roman"/>
          <w:strike/>
          <w:szCs w:val="22"/>
        </w:rPr>
        <w:t>$4,963</w:t>
      </w:r>
      <w:r w:rsidRPr="00D66822">
        <w:rPr>
          <w:rFonts w:cs="Times New Roman"/>
          <w:szCs w:val="22"/>
        </w:rPr>
        <w:t xml:space="preserve"> </w:t>
      </w:r>
      <w:r w:rsidRPr="00D66822">
        <w:rPr>
          <w:rFonts w:cs="Times New Roman"/>
          <w:i/>
          <w:szCs w:val="22"/>
          <w:u w:val="single"/>
        </w:rPr>
        <w:t>$4,889</w:t>
      </w:r>
      <w:r w:rsidRPr="00D66822">
        <w:rPr>
          <w:rFonts w:cs="Times New Roman"/>
          <w:szCs w:val="22"/>
        </w:rPr>
        <w:t xml:space="preserve"> state, </w:t>
      </w:r>
      <w:r w:rsidRPr="00D66822">
        <w:rPr>
          <w:rFonts w:cs="Times New Roman"/>
          <w:strike/>
          <w:szCs w:val="22"/>
        </w:rPr>
        <w:t>$1,060</w:t>
      </w:r>
      <w:r w:rsidRPr="00D66822">
        <w:rPr>
          <w:rFonts w:cs="Times New Roman"/>
          <w:szCs w:val="22"/>
        </w:rPr>
        <w:t xml:space="preserve"> </w:t>
      </w:r>
      <w:r w:rsidRPr="00D66822">
        <w:rPr>
          <w:rFonts w:cs="Times New Roman"/>
          <w:i/>
          <w:szCs w:val="22"/>
          <w:u w:val="single"/>
        </w:rPr>
        <w:t>$1,555</w:t>
      </w:r>
      <w:r w:rsidRPr="00D66822">
        <w:rPr>
          <w:rFonts w:cs="Times New Roman"/>
          <w:szCs w:val="22"/>
        </w:rPr>
        <w:t xml:space="preserve"> federal, and </w:t>
      </w:r>
      <w:r w:rsidRPr="00D66822">
        <w:rPr>
          <w:rFonts w:cs="Times New Roman"/>
          <w:strike/>
          <w:szCs w:val="22"/>
        </w:rPr>
        <w:t>$2,925</w:t>
      </w:r>
      <w:r w:rsidRPr="00D66822">
        <w:rPr>
          <w:rFonts w:cs="Times New Roman"/>
          <w:szCs w:val="22"/>
        </w:rPr>
        <w:t xml:space="preserve"> </w:t>
      </w:r>
      <w:r w:rsidRPr="00D66822">
        <w:rPr>
          <w:rFonts w:cs="Times New Roman"/>
          <w:i/>
          <w:szCs w:val="22"/>
          <w:u w:val="single"/>
        </w:rPr>
        <w:t>$2,795</w:t>
      </w:r>
      <w:r w:rsidRPr="00D66822">
        <w:rPr>
          <w:rFonts w:cs="Times New Roman"/>
          <w:szCs w:val="22"/>
        </w:rPr>
        <w:t xml:space="preserve"> local.  This is a total projected funding level of </w:t>
      </w:r>
      <w:r w:rsidRPr="00D66822">
        <w:rPr>
          <w:rFonts w:cs="Times New Roman"/>
          <w:strike/>
          <w:szCs w:val="22"/>
        </w:rPr>
        <w:t>$8,948</w:t>
      </w:r>
      <w:r w:rsidRPr="00D66822">
        <w:rPr>
          <w:rFonts w:cs="Times New Roman"/>
          <w:szCs w:val="22"/>
        </w:rPr>
        <w:t xml:space="preserve"> </w:t>
      </w:r>
      <w:r w:rsidRPr="00D66822">
        <w:rPr>
          <w:rFonts w:cs="Times New Roman"/>
          <w:i/>
          <w:szCs w:val="22"/>
          <w:u w:val="single"/>
        </w:rPr>
        <w:t>$9,239</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Spartanburg School District 1 total pupil count is projected to be </w:t>
      </w:r>
      <w:r w:rsidRPr="00D66822">
        <w:rPr>
          <w:rFonts w:cs="Times New Roman"/>
          <w:strike/>
          <w:szCs w:val="22"/>
        </w:rPr>
        <w:t>4,794</w:t>
      </w:r>
      <w:r w:rsidRPr="00D66822">
        <w:rPr>
          <w:rFonts w:cs="Times New Roman"/>
          <w:szCs w:val="22"/>
        </w:rPr>
        <w:t xml:space="preserve"> </w:t>
      </w:r>
      <w:r w:rsidRPr="00D66822">
        <w:rPr>
          <w:rFonts w:cs="Times New Roman"/>
          <w:i/>
          <w:szCs w:val="22"/>
          <w:u w:val="single"/>
        </w:rPr>
        <w:t>4,889</w:t>
      </w:r>
      <w:r w:rsidRPr="00D66822">
        <w:rPr>
          <w:rFonts w:cs="Times New Roman"/>
          <w:szCs w:val="22"/>
        </w:rPr>
        <w:t xml:space="preserve">.  The per pupil funding is projected to be </w:t>
      </w:r>
      <w:r w:rsidRPr="00D66822">
        <w:rPr>
          <w:rFonts w:cs="Times New Roman"/>
          <w:strike/>
          <w:szCs w:val="22"/>
        </w:rPr>
        <w:t>$6,191</w:t>
      </w:r>
      <w:r w:rsidRPr="00D66822">
        <w:rPr>
          <w:rFonts w:cs="Times New Roman"/>
          <w:szCs w:val="22"/>
        </w:rPr>
        <w:t xml:space="preserve"> </w:t>
      </w:r>
      <w:r w:rsidRPr="00D66822">
        <w:rPr>
          <w:rFonts w:cs="Times New Roman"/>
          <w:i/>
          <w:szCs w:val="22"/>
          <w:u w:val="single"/>
        </w:rPr>
        <w:t>$6,518</w:t>
      </w:r>
      <w:r w:rsidRPr="00D66822">
        <w:rPr>
          <w:rFonts w:cs="Times New Roman"/>
          <w:szCs w:val="22"/>
        </w:rPr>
        <w:t xml:space="preserve"> state, </w:t>
      </w:r>
      <w:r w:rsidRPr="00D66822">
        <w:rPr>
          <w:rFonts w:cs="Times New Roman"/>
          <w:strike/>
          <w:szCs w:val="22"/>
        </w:rPr>
        <w:t>$979</w:t>
      </w:r>
      <w:r w:rsidRPr="00D66822">
        <w:rPr>
          <w:rFonts w:cs="Times New Roman"/>
          <w:szCs w:val="22"/>
        </w:rPr>
        <w:t xml:space="preserve"> </w:t>
      </w:r>
      <w:r w:rsidRPr="00D66822">
        <w:rPr>
          <w:rFonts w:cs="Times New Roman"/>
          <w:i/>
          <w:szCs w:val="22"/>
          <w:u w:val="single"/>
        </w:rPr>
        <w:t>$1,135</w:t>
      </w:r>
      <w:r w:rsidRPr="00D66822">
        <w:rPr>
          <w:rFonts w:cs="Times New Roman"/>
          <w:szCs w:val="22"/>
        </w:rPr>
        <w:t xml:space="preserve"> federal, and </w:t>
      </w:r>
      <w:r w:rsidRPr="00D66822">
        <w:rPr>
          <w:rFonts w:cs="Times New Roman"/>
          <w:strike/>
          <w:szCs w:val="22"/>
        </w:rPr>
        <w:t>$4,515</w:t>
      </w:r>
      <w:r w:rsidRPr="00D66822">
        <w:rPr>
          <w:rFonts w:cs="Times New Roman"/>
          <w:szCs w:val="22"/>
        </w:rPr>
        <w:t xml:space="preserve"> </w:t>
      </w:r>
      <w:r w:rsidRPr="00D66822">
        <w:rPr>
          <w:rFonts w:cs="Times New Roman"/>
          <w:i/>
          <w:szCs w:val="22"/>
          <w:u w:val="single"/>
        </w:rPr>
        <w:t>$4,159</w:t>
      </w:r>
      <w:r w:rsidRPr="00D66822">
        <w:rPr>
          <w:rFonts w:cs="Times New Roman"/>
          <w:szCs w:val="22"/>
        </w:rPr>
        <w:t xml:space="preserve"> local.  This is a total projected funding level of </w:t>
      </w:r>
      <w:r w:rsidRPr="00D66822">
        <w:rPr>
          <w:rFonts w:cs="Times New Roman"/>
          <w:strike/>
          <w:szCs w:val="22"/>
        </w:rPr>
        <w:t>$11,685</w:t>
      </w:r>
      <w:r w:rsidRPr="00D66822">
        <w:rPr>
          <w:rFonts w:cs="Times New Roman"/>
          <w:szCs w:val="22"/>
        </w:rPr>
        <w:t xml:space="preserve"> </w:t>
      </w:r>
      <w:r w:rsidRPr="00D66822">
        <w:rPr>
          <w:rFonts w:cs="Times New Roman"/>
          <w:i/>
          <w:szCs w:val="22"/>
          <w:u w:val="single"/>
        </w:rPr>
        <w:t>$11,813</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Spartanburg School District 2 total pupil count is projected to be 9,695.  The per pupil funding is projected to be </w:t>
      </w:r>
      <w:r w:rsidRPr="00D66822">
        <w:rPr>
          <w:rFonts w:cs="Times New Roman"/>
          <w:strike/>
          <w:szCs w:val="22"/>
        </w:rPr>
        <w:t>$5,276</w:t>
      </w:r>
      <w:r w:rsidRPr="00D66822">
        <w:rPr>
          <w:rFonts w:cs="Times New Roman"/>
          <w:szCs w:val="22"/>
        </w:rPr>
        <w:t xml:space="preserve"> </w:t>
      </w:r>
      <w:r w:rsidRPr="00D66822">
        <w:rPr>
          <w:rFonts w:cs="Times New Roman"/>
          <w:i/>
          <w:szCs w:val="22"/>
          <w:u w:val="single"/>
        </w:rPr>
        <w:t>$5,636</w:t>
      </w:r>
      <w:r w:rsidRPr="00D66822">
        <w:rPr>
          <w:rFonts w:cs="Times New Roman"/>
          <w:szCs w:val="22"/>
        </w:rPr>
        <w:t xml:space="preserve"> state, </w:t>
      </w:r>
      <w:r w:rsidRPr="00D66822">
        <w:rPr>
          <w:rFonts w:cs="Times New Roman"/>
          <w:strike/>
          <w:szCs w:val="22"/>
        </w:rPr>
        <w:t>$851</w:t>
      </w:r>
      <w:r w:rsidRPr="00D66822">
        <w:rPr>
          <w:rFonts w:cs="Times New Roman"/>
          <w:szCs w:val="22"/>
        </w:rPr>
        <w:t xml:space="preserve"> </w:t>
      </w:r>
      <w:r w:rsidRPr="00D66822">
        <w:rPr>
          <w:rFonts w:cs="Times New Roman"/>
          <w:i/>
          <w:szCs w:val="22"/>
          <w:u w:val="single"/>
        </w:rPr>
        <w:t>$887</w:t>
      </w:r>
      <w:r w:rsidRPr="00D66822">
        <w:rPr>
          <w:rFonts w:cs="Times New Roman"/>
          <w:szCs w:val="22"/>
        </w:rPr>
        <w:t xml:space="preserve"> federal, and </w:t>
      </w:r>
      <w:r w:rsidRPr="00D66822">
        <w:rPr>
          <w:rFonts w:cs="Times New Roman"/>
          <w:strike/>
          <w:szCs w:val="22"/>
        </w:rPr>
        <w:t>$3,392</w:t>
      </w:r>
      <w:r w:rsidRPr="00D66822">
        <w:rPr>
          <w:rFonts w:cs="Times New Roman"/>
          <w:szCs w:val="22"/>
        </w:rPr>
        <w:t xml:space="preserve"> </w:t>
      </w:r>
      <w:r w:rsidRPr="00D66822">
        <w:rPr>
          <w:rFonts w:cs="Times New Roman"/>
          <w:i/>
          <w:szCs w:val="22"/>
          <w:u w:val="single"/>
        </w:rPr>
        <w:t>$3,326</w:t>
      </w:r>
      <w:r w:rsidRPr="00D66822">
        <w:rPr>
          <w:rFonts w:cs="Times New Roman"/>
          <w:szCs w:val="22"/>
        </w:rPr>
        <w:t xml:space="preserve"> local.  This is a total projected funding level of </w:t>
      </w:r>
      <w:r w:rsidRPr="00D66822">
        <w:rPr>
          <w:rFonts w:cs="Times New Roman"/>
          <w:strike/>
          <w:szCs w:val="22"/>
        </w:rPr>
        <w:t>$9,519</w:t>
      </w:r>
      <w:r w:rsidRPr="00D66822">
        <w:rPr>
          <w:rFonts w:cs="Times New Roman"/>
          <w:szCs w:val="22"/>
        </w:rPr>
        <w:t xml:space="preserve"> </w:t>
      </w:r>
      <w:r w:rsidRPr="00D66822">
        <w:rPr>
          <w:rFonts w:cs="Times New Roman"/>
          <w:i/>
          <w:szCs w:val="22"/>
          <w:u w:val="single"/>
        </w:rPr>
        <w:t>$9,850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Spartanburg School District 3 total pupil count is projected to be </w:t>
      </w:r>
      <w:r w:rsidRPr="00D66822">
        <w:rPr>
          <w:rFonts w:cs="Times New Roman"/>
          <w:strike/>
          <w:szCs w:val="22"/>
        </w:rPr>
        <w:t>2,863</w:t>
      </w:r>
      <w:r w:rsidRPr="00D66822">
        <w:rPr>
          <w:rFonts w:cs="Times New Roman"/>
          <w:szCs w:val="22"/>
        </w:rPr>
        <w:t xml:space="preserve"> </w:t>
      </w:r>
      <w:r w:rsidRPr="00D66822">
        <w:rPr>
          <w:rFonts w:cs="Times New Roman"/>
          <w:i/>
          <w:szCs w:val="22"/>
          <w:u w:val="single"/>
        </w:rPr>
        <w:t>2,902</w:t>
      </w:r>
      <w:r w:rsidRPr="00D66822">
        <w:rPr>
          <w:rFonts w:cs="Times New Roman"/>
          <w:szCs w:val="22"/>
        </w:rPr>
        <w:t xml:space="preserve">.  The per pupil funding is projected to be </w:t>
      </w:r>
      <w:r w:rsidRPr="00D66822">
        <w:rPr>
          <w:rFonts w:cs="Times New Roman"/>
          <w:strike/>
          <w:szCs w:val="22"/>
        </w:rPr>
        <w:t>$5,019</w:t>
      </w:r>
      <w:r w:rsidRPr="00D66822">
        <w:rPr>
          <w:rFonts w:cs="Times New Roman"/>
          <w:szCs w:val="22"/>
        </w:rPr>
        <w:t xml:space="preserve"> </w:t>
      </w:r>
      <w:r w:rsidRPr="00D66822">
        <w:rPr>
          <w:rFonts w:cs="Times New Roman"/>
          <w:i/>
          <w:szCs w:val="22"/>
          <w:u w:val="single"/>
        </w:rPr>
        <w:t>$5,124</w:t>
      </w:r>
      <w:r w:rsidRPr="00D66822">
        <w:rPr>
          <w:rFonts w:cs="Times New Roman"/>
          <w:szCs w:val="22"/>
        </w:rPr>
        <w:t xml:space="preserve"> state, </w:t>
      </w:r>
      <w:r w:rsidRPr="00D66822">
        <w:rPr>
          <w:rFonts w:cs="Times New Roman"/>
          <w:strike/>
          <w:szCs w:val="22"/>
        </w:rPr>
        <w:t>$950</w:t>
      </w:r>
      <w:r w:rsidRPr="00D66822">
        <w:rPr>
          <w:rFonts w:cs="Times New Roman"/>
          <w:szCs w:val="22"/>
        </w:rPr>
        <w:t xml:space="preserve"> </w:t>
      </w:r>
      <w:r w:rsidRPr="00D66822">
        <w:rPr>
          <w:rFonts w:cs="Times New Roman"/>
          <w:i/>
          <w:szCs w:val="22"/>
          <w:u w:val="single"/>
        </w:rPr>
        <w:t>$919</w:t>
      </w:r>
      <w:r w:rsidRPr="00D66822">
        <w:rPr>
          <w:rFonts w:cs="Times New Roman"/>
          <w:szCs w:val="22"/>
        </w:rPr>
        <w:t xml:space="preserve"> federal, and </w:t>
      </w:r>
      <w:r w:rsidRPr="00D66822">
        <w:rPr>
          <w:rFonts w:cs="Times New Roman"/>
          <w:strike/>
          <w:szCs w:val="22"/>
        </w:rPr>
        <w:t>$4,987</w:t>
      </w:r>
      <w:r w:rsidRPr="00D66822">
        <w:rPr>
          <w:rFonts w:cs="Times New Roman"/>
          <w:szCs w:val="22"/>
        </w:rPr>
        <w:t xml:space="preserve"> </w:t>
      </w:r>
      <w:r w:rsidRPr="00D66822">
        <w:rPr>
          <w:rFonts w:cs="Times New Roman"/>
          <w:i/>
          <w:szCs w:val="22"/>
          <w:u w:val="single"/>
        </w:rPr>
        <w:t>$4,637</w:t>
      </w:r>
      <w:r w:rsidRPr="00D66822">
        <w:rPr>
          <w:rFonts w:cs="Times New Roman"/>
          <w:szCs w:val="22"/>
        </w:rPr>
        <w:t xml:space="preserve"> local.  This is a total projected funding level of </w:t>
      </w:r>
      <w:r w:rsidRPr="00D66822">
        <w:rPr>
          <w:rFonts w:cs="Times New Roman"/>
          <w:strike/>
          <w:szCs w:val="22"/>
        </w:rPr>
        <w:t>$10,955</w:t>
      </w:r>
      <w:r w:rsidRPr="00D66822">
        <w:rPr>
          <w:rFonts w:cs="Times New Roman"/>
          <w:szCs w:val="22"/>
        </w:rPr>
        <w:t xml:space="preserve"> </w:t>
      </w:r>
      <w:r w:rsidRPr="00D66822">
        <w:rPr>
          <w:rFonts w:cs="Times New Roman"/>
          <w:i/>
          <w:szCs w:val="22"/>
          <w:u w:val="single"/>
        </w:rPr>
        <w:t>$10,680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Spartanburg School District 4 total pupil count is projected to be </w:t>
      </w:r>
      <w:r w:rsidRPr="00D66822">
        <w:rPr>
          <w:rFonts w:cs="Times New Roman"/>
          <w:strike/>
          <w:szCs w:val="22"/>
        </w:rPr>
        <w:t>2,733</w:t>
      </w:r>
      <w:r w:rsidRPr="00D66822">
        <w:rPr>
          <w:rFonts w:cs="Times New Roman"/>
          <w:szCs w:val="22"/>
        </w:rPr>
        <w:t xml:space="preserve"> </w:t>
      </w:r>
      <w:r w:rsidRPr="00D66822">
        <w:rPr>
          <w:rFonts w:cs="Times New Roman"/>
          <w:i/>
          <w:szCs w:val="22"/>
          <w:u w:val="single"/>
        </w:rPr>
        <w:t>2,804</w:t>
      </w:r>
      <w:r w:rsidRPr="00D66822">
        <w:rPr>
          <w:rFonts w:cs="Times New Roman"/>
          <w:szCs w:val="22"/>
        </w:rPr>
        <w:t xml:space="preserve">.  The per pupil funding is projected to be </w:t>
      </w:r>
      <w:r w:rsidRPr="00D66822">
        <w:rPr>
          <w:rFonts w:cs="Times New Roman"/>
          <w:strike/>
          <w:szCs w:val="22"/>
        </w:rPr>
        <w:t>$4,991</w:t>
      </w:r>
      <w:r w:rsidRPr="00D66822">
        <w:rPr>
          <w:rFonts w:cs="Times New Roman"/>
          <w:szCs w:val="22"/>
        </w:rPr>
        <w:t xml:space="preserve"> </w:t>
      </w:r>
      <w:r w:rsidRPr="00D66822">
        <w:rPr>
          <w:rFonts w:cs="Times New Roman"/>
          <w:i/>
          <w:szCs w:val="22"/>
          <w:u w:val="single"/>
        </w:rPr>
        <w:t>$4,960</w:t>
      </w:r>
      <w:r w:rsidRPr="00D66822">
        <w:rPr>
          <w:rFonts w:cs="Times New Roman"/>
          <w:szCs w:val="22"/>
        </w:rPr>
        <w:t xml:space="preserve"> state, </w:t>
      </w:r>
      <w:r w:rsidRPr="00D66822">
        <w:rPr>
          <w:rFonts w:cs="Times New Roman"/>
          <w:strike/>
          <w:szCs w:val="22"/>
        </w:rPr>
        <w:t>$851</w:t>
      </w:r>
      <w:r w:rsidRPr="00D66822">
        <w:rPr>
          <w:rFonts w:cs="Times New Roman"/>
          <w:szCs w:val="22"/>
        </w:rPr>
        <w:t xml:space="preserve"> </w:t>
      </w:r>
      <w:r w:rsidRPr="00D66822">
        <w:rPr>
          <w:rFonts w:cs="Times New Roman"/>
          <w:i/>
          <w:szCs w:val="22"/>
          <w:u w:val="single"/>
        </w:rPr>
        <w:t>$925</w:t>
      </w:r>
      <w:r w:rsidRPr="00D66822">
        <w:rPr>
          <w:rFonts w:cs="Times New Roman"/>
          <w:szCs w:val="22"/>
        </w:rPr>
        <w:t xml:space="preserve"> federal, and </w:t>
      </w:r>
      <w:r w:rsidRPr="00D66822">
        <w:rPr>
          <w:rFonts w:cs="Times New Roman"/>
          <w:strike/>
          <w:szCs w:val="22"/>
        </w:rPr>
        <w:t>$2,743</w:t>
      </w:r>
      <w:r w:rsidRPr="00D66822">
        <w:rPr>
          <w:rFonts w:cs="Times New Roman"/>
          <w:szCs w:val="22"/>
        </w:rPr>
        <w:t xml:space="preserve"> </w:t>
      </w:r>
      <w:r w:rsidRPr="00D66822">
        <w:rPr>
          <w:rFonts w:cs="Times New Roman"/>
          <w:i/>
          <w:szCs w:val="22"/>
          <w:u w:val="single"/>
        </w:rPr>
        <w:t>$2,750</w:t>
      </w:r>
      <w:r w:rsidRPr="00D66822">
        <w:rPr>
          <w:rFonts w:cs="Times New Roman"/>
          <w:szCs w:val="22"/>
        </w:rPr>
        <w:t xml:space="preserve"> local.  This is a total projected funding level of </w:t>
      </w:r>
      <w:r w:rsidRPr="00D66822">
        <w:rPr>
          <w:rFonts w:cs="Times New Roman"/>
          <w:strike/>
          <w:szCs w:val="22"/>
        </w:rPr>
        <w:t>$8,585</w:t>
      </w:r>
      <w:r w:rsidRPr="00D66822">
        <w:rPr>
          <w:rFonts w:cs="Times New Roman"/>
          <w:szCs w:val="22"/>
        </w:rPr>
        <w:t xml:space="preserve"> </w:t>
      </w:r>
      <w:r w:rsidRPr="00D66822">
        <w:rPr>
          <w:rFonts w:cs="Times New Roman"/>
          <w:i/>
          <w:szCs w:val="22"/>
          <w:u w:val="single"/>
        </w:rPr>
        <w:t>$8,635</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Spartanburg School District 5 total pupil count is projected to be </w:t>
      </w:r>
      <w:r w:rsidRPr="00D66822">
        <w:rPr>
          <w:rFonts w:cs="Times New Roman"/>
          <w:strike/>
          <w:szCs w:val="22"/>
        </w:rPr>
        <w:t>7,316</w:t>
      </w:r>
      <w:r w:rsidRPr="00D66822">
        <w:rPr>
          <w:rFonts w:cs="Times New Roman"/>
          <w:szCs w:val="22"/>
        </w:rPr>
        <w:t xml:space="preserve"> </w:t>
      </w:r>
      <w:r w:rsidRPr="00D66822">
        <w:rPr>
          <w:rFonts w:cs="Times New Roman"/>
          <w:i/>
          <w:szCs w:val="22"/>
          <w:u w:val="single"/>
        </w:rPr>
        <w:t>7,383</w:t>
      </w:r>
      <w:r w:rsidRPr="00D66822">
        <w:rPr>
          <w:rFonts w:cs="Times New Roman"/>
          <w:szCs w:val="22"/>
        </w:rPr>
        <w:t xml:space="preserve">.  The per pupil funding is projected to be </w:t>
      </w:r>
      <w:r w:rsidRPr="00D66822">
        <w:rPr>
          <w:rFonts w:cs="Times New Roman"/>
          <w:strike/>
          <w:szCs w:val="22"/>
        </w:rPr>
        <w:t>$5,304</w:t>
      </w:r>
      <w:r w:rsidRPr="00D66822">
        <w:rPr>
          <w:rFonts w:cs="Times New Roman"/>
          <w:szCs w:val="22"/>
        </w:rPr>
        <w:t xml:space="preserve"> </w:t>
      </w:r>
      <w:r w:rsidRPr="00D66822">
        <w:rPr>
          <w:rFonts w:cs="Times New Roman"/>
          <w:i/>
          <w:szCs w:val="22"/>
          <w:u w:val="single"/>
        </w:rPr>
        <w:t>$6,553</w:t>
      </w:r>
      <w:r w:rsidRPr="00D66822">
        <w:rPr>
          <w:rFonts w:cs="Times New Roman"/>
          <w:szCs w:val="22"/>
        </w:rPr>
        <w:t xml:space="preserve"> state, </w:t>
      </w:r>
      <w:r w:rsidRPr="00D66822">
        <w:rPr>
          <w:rFonts w:cs="Times New Roman"/>
          <w:strike/>
          <w:szCs w:val="22"/>
        </w:rPr>
        <w:t>$851</w:t>
      </w:r>
      <w:r w:rsidRPr="00D66822">
        <w:rPr>
          <w:rFonts w:cs="Times New Roman"/>
          <w:szCs w:val="22"/>
        </w:rPr>
        <w:t xml:space="preserve"> </w:t>
      </w:r>
      <w:r w:rsidRPr="00D66822">
        <w:rPr>
          <w:rFonts w:cs="Times New Roman"/>
          <w:i/>
          <w:szCs w:val="22"/>
          <w:u w:val="single"/>
        </w:rPr>
        <w:t>$798</w:t>
      </w:r>
      <w:r w:rsidRPr="00D66822">
        <w:rPr>
          <w:rFonts w:cs="Times New Roman"/>
          <w:szCs w:val="22"/>
        </w:rPr>
        <w:t xml:space="preserve"> federal, and </w:t>
      </w:r>
      <w:r w:rsidRPr="00D66822">
        <w:rPr>
          <w:rFonts w:cs="Times New Roman"/>
          <w:strike/>
          <w:szCs w:val="22"/>
        </w:rPr>
        <w:t>$5,832</w:t>
      </w:r>
      <w:r w:rsidRPr="00D66822">
        <w:rPr>
          <w:rFonts w:cs="Times New Roman"/>
          <w:szCs w:val="22"/>
        </w:rPr>
        <w:t xml:space="preserve"> </w:t>
      </w:r>
      <w:r w:rsidRPr="00D66822">
        <w:rPr>
          <w:rFonts w:cs="Times New Roman"/>
          <w:i/>
          <w:szCs w:val="22"/>
          <w:u w:val="single"/>
        </w:rPr>
        <w:t>$5,603</w:t>
      </w:r>
      <w:r w:rsidRPr="00D66822">
        <w:rPr>
          <w:rFonts w:cs="Times New Roman"/>
          <w:szCs w:val="22"/>
        </w:rPr>
        <w:t xml:space="preserve"> local.  This is a total projected funding level of </w:t>
      </w:r>
      <w:r w:rsidRPr="00D66822">
        <w:rPr>
          <w:rFonts w:cs="Times New Roman"/>
          <w:strike/>
          <w:szCs w:val="22"/>
        </w:rPr>
        <w:t>$11,988</w:t>
      </w:r>
      <w:r w:rsidRPr="00D66822">
        <w:rPr>
          <w:rFonts w:cs="Times New Roman"/>
          <w:szCs w:val="22"/>
        </w:rPr>
        <w:t xml:space="preserve"> </w:t>
      </w:r>
      <w:r w:rsidRPr="00D66822">
        <w:rPr>
          <w:rFonts w:cs="Times New Roman"/>
          <w:i/>
          <w:szCs w:val="22"/>
          <w:u w:val="single"/>
        </w:rPr>
        <w:t>$12,954</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Spartanburg School District 6 total pupil count is projected to be </w:t>
      </w:r>
      <w:r w:rsidRPr="00D66822">
        <w:rPr>
          <w:rFonts w:cs="Times New Roman"/>
          <w:strike/>
          <w:szCs w:val="22"/>
        </w:rPr>
        <w:t>10,244</w:t>
      </w:r>
      <w:r w:rsidRPr="00D66822">
        <w:rPr>
          <w:rFonts w:cs="Times New Roman"/>
          <w:szCs w:val="22"/>
        </w:rPr>
        <w:t xml:space="preserve"> </w:t>
      </w:r>
      <w:r w:rsidRPr="00D66822">
        <w:rPr>
          <w:rFonts w:cs="Times New Roman"/>
          <w:i/>
          <w:szCs w:val="22"/>
          <w:u w:val="single"/>
        </w:rPr>
        <w:t>10,235</w:t>
      </w:r>
      <w:r w:rsidRPr="00D66822">
        <w:rPr>
          <w:rFonts w:cs="Times New Roman"/>
          <w:szCs w:val="22"/>
        </w:rPr>
        <w:t xml:space="preserve">.  The per pupil funding is projected to be </w:t>
      </w:r>
      <w:r w:rsidRPr="00D66822">
        <w:rPr>
          <w:rFonts w:cs="Times New Roman"/>
          <w:strike/>
          <w:szCs w:val="22"/>
        </w:rPr>
        <w:t>$4,772</w:t>
      </w:r>
      <w:r w:rsidRPr="00D66822">
        <w:rPr>
          <w:rFonts w:cs="Times New Roman"/>
          <w:szCs w:val="22"/>
        </w:rPr>
        <w:t xml:space="preserve"> </w:t>
      </w:r>
      <w:r w:rsidRPr="00D66822">
        <w:rPr>
          <w:rFonts w:cs="Times New Roman"/>
          <w:i/>
          <w:szCs w:val="22"/>
          <w:u w:val="single"/>
        </w:rPr>
        <w:t>$4,869</w:t>
      </w:r>
      <w:r w:rsidRPr="00D66822">
        <w:rPr>
          <w:rFonts w:cs="Times New Roman"/>
          <w:szCs w:val="22"/>
        </w:rPr>
        <w:t xml:space="preserve"> state, </w:t>
      </w:r>
      <w:r w:rsidRPr="00D66822">
        <w:rPr>
          <w:rFonts w:cs="Times New Roman"/>
          <w:strike/>
          <w:szCs w:val="22"/>
        </w:rPr>
        <w:t>$918</w:t>
      </w:r>
      <w:r w:rsidRPr="00D66822">
        <w:rPr>
          <w:rFonts w:cs="Times New Roman"/>
          <w:szCs w:val="22"/>
        </w:rPr>
        <w:t xml:space="preserve"> </w:t>
      </w:r>
      <w:r w:rsidRPr="00D66822">
        <w:rPr>
          <w:rFonts w:cs="Times New Roman"/>
          <w:i/>
          <w:szCs w:val="22"/>
          <w:u w:val="single"/>
        </w:rPr>
        <w:t>$1,019</w:t>
      </w:r>
      <w:r w:rsidRPr="00D66822">
        <w:rPr>
          <w:rFonts w:cs="Times New Roman"/>
          <w:szCs w:val="22"/>
        </w:rPr>
        <w:t xml:space="preserve"> federal, and </w:t>
      </w:r>
      <w:r w:rsidRPr="00D66822">
        <w:rPr>
          <w:rFonts w:cs="Times New Roman"/>
          <w:strike/>
          <w:szCs w:val="22"/>
        </w:rPr>
        <w:t>$4,558</w:t>
      </w:r>
      <w:r w:rsidRPr="00D66822">
        <w:rPr>
          <w:rFonts w:cs="Times New Roman"/>
          <w:szCs w:val="22"/>
        </w:rPr>
        <w:t xml:space="preserve"> </w:t>
      </w:r>
      <w:r w:rsidRPr="00D66822">
        <w:rPr>
          <w:rFonts w:cs="Times New Roman"/>
          <w:i/>
          <w:szCs w:val="22"/>
          <w:u w:val="single"/>
        </w:rPr>
        <w:t>$4,568</w:t>
      </w:r>
      <w:r w:rsidRPr="00D66822">
        <w:rPr>
          <w:rFonts w:cs="Times New Roman"/>
          <w:szCs w:val="22"/>
        </w:rPr>
        <w:t xml:space="preserve"> local.  This is a total projected funding level of </w:t>
      </w:r>
      <w:r w:rsidRPr="00D66822">
        <w:rPr>
          <w:rFonts w:cs="Times New Roman"/>
          <w:strike/>
          <w:szCs w:val="22"/>
        </w:rPr>
        <w:t>$10,248</w:t>
      </w:r>
      <w:r w:rsidRPr="00D66822">
        <w:rPr>
          <w:rFonts w:cs="Times New Roman"/>
          <w:szCs w:val="22"/>
        </w:rPr>
        <w:t xml:space="preserve"> </w:t>
      </w:r>
      <w:r w:rsidRPr="00D66822">
        <w:rPr>
          <w:rFonts w:cs="Times New Roman"/>
          <w:i/>
          <w:szCs w:val="22"/>
          <w:u w:val="single"/>
        </w:rPr>
        <w:t>$10,455</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Spartanburg School District 7 total pupil count is projected to be </w:t>
      </w:r>
      <w:r w:rsidRPr="00D66822">
        <w:rPr>
          <w:rFonts w:cs="Times New Roman"/>
          <w:strike/>
          <w:szCs w:val="22"/>
        </w:rPr>
        <w:t>6,714</w:t>
      </w:r>
      <w:r w:rsidRPr="00D66822">
        <w:rPr>
          <w:rFonts w:cs="Times New Roman"/>
          <w:szCs w:val="22"/>
        </w:rPr>
        <w:t xml:space="preserve"> </w:t>
      </w:r>
      <w:r w:rsidRPr="00D66822">
        <w:rPr>
          <w:rFonts w:cs="Times New Roman"/>
          <w:i/>
          <w:szCs w:val="22"/>
          <w:u w:val="single"/>
        </w:rPr>
        <w:t>6,926</w:t>
      </w:r>
      <w:r w:rsidRPr="00D66822">
        <w:rPr>
          <w:rFonts w:cs="Times New Roman"/>
          <w:szCs w:val="22"/>
        </w:rPr>
        <w:t xml:space="preserve">.  The per pupil funding is projected to be </w:t>
      </w:r>
      <w:r w:rsidRPr="00D66822">
        <w:rPr>
          <w:rFonts w:cs="Times New Roman"/>
          <w:strike/>
          <w:szCs w:val="22"/>
        </w:rPr>
        <w:t>$6,002</w:t>
      </w:r>
      <w:r w:rsidRPr="00D66822">
        <w:rPr>
          <w:rFonts w:cs="Times New Roman"/>
          <w:szCs w:val="22"/>
        </w:rPr>
        <w:t xml:space="preserve"> </w:t>
      </w:r>
      <w:r w:rsidRPr="00D66822">
        <w:rPr>
          <w:rFonts w:cs="Times New Roman"/>
          <w:i/>
          <w:szCs w:val="22"/>
          <w:u w:val="single"/>
        </w:rPr>
        <w:t>$5,571</w:t>
      </w:r>
      <w:r w:rsidRPr="00D66822">
        <w:rPr>
          <w:rFonts w:cs="Times New Roman"/>
          <w:szCs w:val="22"/>
        </w:rPr>
        <w:t xml:space="preserve"> state, </w:t>
      </w:r>
      <w:r w:rsidRPr="00D66822">
        <w:rPr>
          <w:rFonts w:cs="Times New Roman"/>
          <w:strike/>
          <w:szCs w:val="22"/>
        </w:rPr>
        <w:t>$2,417</w:t>
      </w:r>
      <w:r w:rsidRPr="00D66822">
        <w:rPr>
          <w:rFonts w:cs="Times New Roman"/>
          <w:szCs w:val="22"/>
        </w:rPr>
        <w:t xml:space="preserve"> </w:t>
      </w:r>
      <w:r w:rsidRPr="00D66822">
        <w:rPr>
          <w:rFonts w:cs="Times New Roman"/>
          <w:i/>
          <w:szCs w:val="22"/>
          <w:u w:val="single"/>
        </w:rPr>
        <w:t>$1,836</w:t>
      </w:r>
      <w:r w:rsidRPr="00D66822">
        <w:rPr>
          <w:rFonts w:cs="Times New Roman"/>
          <w:szCs w:val="22"/>
        </w:rPr>
        <w:t xml:space="preserve"> federal, and </w:t>
      </w:r>
      <w:r w:rsidRPr="00D66822">
        <w:rPr>
          <w:rFonts w:cs="Times New Roman"/>
          <w:strike/>
          <w:szCs w:val="22"/>
        </w:rPr>
        <w:t>$6,144</w:t>
      </w:r>
      <w:r w:rsidRPr="00D66822">
        <w:rPr>
          <w:rFonts w:cs="Times New Roman"/>
          <w:szCs w:val="22"/>
        </w:rPr>
        <w:t xml:space="preserve"> </w:t>
      </w:r>
      <w:r w:rsidRPr="00D66822">
        <w:rPr>
          <w:rFonts w:cs="Times New Roman"/>
          <w:i/>
          <w:szCs w:val="22"/>
          <w:u w:val="single"/>
        </w:rPr>
        <w:t>$5,353</w:t>
      </w:r>
      <w:r w:rsidRPr="00D66822">
        <w:rPr>
          <w:rFonts w:cs="Times New Roman"/>
          <w:szCs w:val="22"/>
        </w:rPr>
        <w:t xml:space="preserve"> local.  This is a total projected funding level of </w:t>
      </w:r>
      <w:r w:rsidRPr="00D66822">
        <w:rPr>
          <w:rFonts w:cs="Times New Roman"/>
          <w:strike/>
          <w:szCs w:val="22"/>
        </w:rPr>
        <w:t>$14,563</w:t>
      </w:r>
      <w:r w:rsidRPr="00D66822">
        <w:rPr>
          <w:rFonts w:cs="Times New Roman"/>
          <w:szCs w:val="22"/>
        </w:rPr>
        <w:t xml:space="preserve"> </w:t>
      </w:r>
      <w:r w:rsidRPr="00D66822">
        <w:rPr>
          <w:rFonts w:cs="Times New Roman"/>
          <w:i/>
          <w:szCs w:val="22"/>
          <w:u w:val="single"/>
        </w:rPr>
        <w:t>$12,760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In Fiscal Year 2011-12, the Sumter School District 2 total pupil count is projected to be 7,933.  The per pupil funding is projected to be $4,984 state, $1,414 federal, and $3,740 local.  This is a total projected funding level of $10,138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In Fiscal Year 2011-12 the Sumter School District 17 total pupil count is projected to be 8,274.  The per pupil funding is projected to be $4,745 state, $1,395 federal, and $3,247 local.  This is a total projected funding level of $9,388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In Fiscal Year 2012-13, the Sumter School District total pupil count is projected to be 16,397.  The per pupil funding is projected to be $4,843 state, $1,770 federal, and $3,185 local.  This is a total projected funding level of $9,797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Union School District total pupil count is projected to be </w:t>
      </w:r>
      <w:r w:rsidRPr="00D66822">
        <w:rPr>
          <w:rFonts w:cs="Times New Roman"/>
          <w:strike/>
          <w:szCs w:val="22"/>
        </w:rPr>
        <w:t>4,145</w:t>
      </w:r>
      <w:r w:rsidRPr="00D66822">
        <w:rPr>
          <w:rFonts w:cs="Times New Roman"/>
          <w:szCs w:val="22"/>
        </w:rPr>
        <w:t xml:space="preserve"> </w:t>
      </w:r>
      <w:r w:rsidRPr="00D66822">
        <w:rPr>
          <w:rFonts w:cs="Times New Roman"/>
          <w:i/>
          <w:szCs w:val="22"/>
          <w:u w:val="single"/>
        </w:rPr>
        <w:t>4,274</w:t>
      </w:r>
      <w:r w:rsidRPr="00D66822">
        <w:rPr>
          <w:rFonts w:cs="Times New Roman"/>
          <w:szCs w:val="22"/>
        </w:rPr>
        <w:t xml:space="preserve">.  The per pupil funding is projected to be </w:t>
      </w:r>
      <w:r w:rsidRPr="00D66822">
        <w:rPr>
          <w:rFonts w:cs="Times New Roman"/>
          <w:strike/>
          <w:szCs w:val="22"/>
        </w:rPr>
        <w:t>$5,773</w:t>
      </w:r>
      <w:r w:rsidRPr="00D66822">
        <w:rPr>
          <w:rFonts w:cs="Times New Roman"/>
          <w:szCs w:val="22"/>
        </w:rPr>
        <w:t xml:space="preserve"> </w:t>
      </w:r>
      <w:r w:rsidRPr="00D66822">
        <w:rPr>
          <w:rFonts w:cs="Times New Roman"/>
          <w:i/>
          <w:szCs w:val="22"/>
          <w:u w:val="single"/>
        </w:rPr>
        <w:t>$5,643</w:t>
      </w:r>
      <w:r w:rsidRPr="00D66822">
        <w:rPr>
          <w:rFonts w:cs="Times New Roman"/>
          <w:szCs w:val="22"/>
        </w:rPr>
        <w:t xml:space="preserve"> state, </w:t>
      </w:r>
      <w:r w:rsidRPr="00D66822">
        <w:rPr>
          <w:rFonts w:cs="Times New Roman"/>
          <w:strike/>
          <w:szCs w:val="22"/>
        </w:rPr>
        <w:t>$1,314</w:t>
      </w:r>
      <w:r w:rsidRPr="00D66822">
        <w:rPr>
          <w:rFonts w:cs="Times New Roman"/>
          <w:szCs w:val="22"/>
        </w:rPr>
        <w:t xml:space="preserve"> </w:t>
      </w:r>
      <w:r w:rsidRPr="00D66822">
        <w:rPr>
          <w:rFonts w:cs="Times New Roman"/>
          <w:i/>
          <w:szCs w:val="22"/>
          <w:u w:val="single"/>
        </w:rPr>
        <w:t>$1,125</w:t>
      </w:r>
      <w:r w:rsidRPr="00D66822">
        <w:rPr>
          <w:rFonts w:cs="Times New Roman"/>
          <w:szCs w:val="22"/>
        </w:rPr>
        <w:t xml:space="preserve"> federal, and </w:t>
      </w:r>
      <w:r w:rsidRPr="00D66822">
        <w:rPr>
          <w:rFonts w:cs="Times New Roman"/>
          <w:strike/>
          <w:szCs w:val="22"/>
        </w:rPr>
        <w:t>$2,852</w:t>
      </w:r>
      <w:r w:rsidRPr="00D66822">
        <w:rPr>
          <w:rFonts w:cs="Times New Roman"/>
          <w:szCs w:val="22"/>
        </w:rPr>
        <w:t xml:space="preserve"> </w:t>
      </w:r>
      <w:r w:rsidRPr="00D66822">
        <w:rPr>
          <w:rFonts w:cs="Times New Roman"/>
          <w:i/>
          <w:szCs w:val="22"/>
          <w:u w:val="single"/>
        </w:rPr>
        <w:t>$2,272</w:t>
      </w:r>
      <w:r w:rsidRPr="00D66822">
        <w:rPr>
          <w:rFonts w:cs="Times New Roman"/>
          <w:szCs w:val="22"/>
        </w:rPr>
        <w:t xml:space="preserve"> local.  This is a total projected funding level of </w:t>
      </w:r>
      <w:r w:rsidRPr="00D66822">
        <w:rPr>
          <w:rFonts w:cs="Times New Roman"/>
          <w:strike/>
          <w:szCs w:val="22"/>
        </w:rPr>
        <w:t>$9,939</w:t>
      </w:r>
      <w:r w:rsidRPr="00D66822">
        <w:rPr>
          <w:rFonts w:cs="Times New Roman"/>
          <w:szCs w:val="22"/>
        </w:rPr>
        <w:t xml:space="preserve"> </w:t>
      </w:r>
      <w:r w:rsidRPr="00D66822">
        <w:rPr>
          <w:rFonts w:cs="Times New Roman"/>
          <w:i/>
          <w:szCs w:val="22"/>
          <w:u w:val="single"/>
        </w:rPr>
        <w:t>$9,040</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Williamsburg School District total pupil count is projected to be </w:t>
      </w:r>
      <w:r w:rsidRPr="00D66822">
        <w:rPr>
          <w:rFonts w:cs="Times New Roman"/>
          <w:strike/>
          <w:szCs w:val="22"/>
        </w:rPr>
        <w:t>4,463</w:t>
      </w:r>
      <w:r w:rsidRPr="00D66822">
        <w:rPr>
          <w:rFonts w:cs="Times New Roman"/>
          <w:szCs w:val="22"/>
        </w:rPr>
        <w:t xml:space="preserve"> </w:t>
      </w:r>
      <w:r w:rsidRPr="00D66822">
        <w:rPr>
          <w:rFonts w:cs="Times New Roman"/>
          <w:i/>
          <w:szCs w:val="22"/>
          <w:u w:val="single"/>
        </w:rPr>
        <w:t>4,796</w:t>
      </w:r>
      <w:r w:rsidRPr="00D66822">
        <w:rPr>
          <w:rFonts w:cs="Times New Roman"/>
          <w:szCs w:val="22"/>
        </w:rPr>
        <w:t xml:space="preserve">.  The per pupil funding is projected to be </w:t>
      </w:r>
      <w:r w:rsidRPr="00D66822">
        <w:rPr>
          <w:rFonts w:cs="Times New Roman"/>
          <w:strike/>
          <w:szCs w:val="22"/>
        </w:rPr>
        <w:t>$5,919</w:t>
      </w:r>
      <w:r w:rsidRPr="00D66822">
        <w:rPr>
          <w:rFonts w:cs="Times New Roman"/>
          <w:szCs w:val="22"/>
        </w:rPr>
        <w:t xml:space="preserve"> </w:t>
      </w:r>
      <w:r w:rsidRPr="00D66822">
        <w:rPr>
          <w:rFonts w:cs="Times New Roman"/>
          <w:i/>
          <w:szCs w:val="22"/>
          <w:u w:val="single"/>
        </w:rPr>
        <w:t>$6,579</w:t>
      </w:r>
      <w:r w:rsidRPr="00D66822">
        <w:rPr>
          <w:rFonts w:cs="Times New Roman"/>
          <w:szCs w:val="22"/>
        </w:rPr>
        <w:t xml:space="preserve"> state, </w:t>
      </w:r>
      <w:r w:rsidRPr="00D66822">
        <w:rPr>
          <w:rFonts w:cs="Times New Roman"/>
          <w:strike/>
          <w:szCs w:val="22"/>
        </w:rPr>
        <w:t>$2,516</w:t>
      </w:r>
      <w:r w:rsidRPr="00D66822">
        <w:rPr>
          <w:rFonts w:cs="Times New Roman"/>
          <w:szCs w:val="22"/>
        </w:rPr>
        <w:t xml:space="preserve"> </w:t>
      </w:r>
      <w:r w:rsidRPr="00D66822">
        <w:rPr>
          <w:rFonts w:cs="Times New Roman"/>
          <w:i/>
          <w:szCs w:val="22"/>
          <w:u w:val="single"/>
        </w:rPr>
        <w:t>$2,131</w:t>
      </w:r>
      <w:r w:rsidRPr="00D66822">
        <w:rPr>
          <w:rFonts w:cs="Times New Roman"/>
          <w:szCs w:val="22"/>
        </w:rPr>
        <w:t xml:space="preserve"> federal, and </w:t>
      </w:r>
      <w:r w:rsidRPr="00D66822">
        <w:rPr>
          <w:rFonts w:cs="Times New Roman"/>
          <w:strike/>
          <w:szCs w:val="22"/>
        </w:rPr>
        <w:t>$4,180</w:t>
      </w:r>
      <w:r w:rsidRPr="00D66822">
        <w:rPr>
          <w:rFonts w:cs="Times New Roman"/>
          <w:szCs w:val="22"/>
        </w:rPr>
        <w:t xml:space="preserve"> </w:t>
      </w:r>
      <w:r w:rsidRPr="00D66822">
        <w:rPr>
          <w:rFonts w:cs="Times New Roman"/>
          <w:i/>
          <w:szCs w:val="22"/>
          <w:u w:val="single"/>
        </w:rPr>
        <w:t>$3,876</w:t>
      </w:r>
      <w:r w:rsidRPr="00D66822">
        <w:rPr>
          <w:rFonts w:cs="Times New Roman"/>
          <w:szCs w:val="22"/>
        </w:rPr>
        <w:t xml:space="preserve"> local.  This is a total projected funding level of </w:t>
      </w:r>
      <w:r w:rsidRPr="00D66822">
        <w:rPr>
          <w:rFonts w:cs="Times New Roman"/>
          <w:strike/>
          <w:szCs w:val="22"/>
        </w:rPr>
        <w:t>$12,615</w:t>
      </w:r>
      <w:r w:rsidRPr="00D66822">
        <w:rPr>
          <w:rFonts w:cs="Times New Roman"/>
          <w:szCs w:val="22"/>
        </w:rPr>
        <w:t xml:space="preserve"> </w:t>
      </w:r>
      <w:r w:rsidRPr="00D66822">
        <w:rPr>
          <w:rFonts w:cs="Times New Roman"/>
          <w:i/>
          <w:szCs w:val="22"/>
          <w:u w:val="single"/>
        </w:rPr>
        <w:t>$12,586</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York School District 1 total pupil count is projected to be </w:t>
      </w:r>
      <w:r w:rsidRPr="00D66822">
        <w:rPr>
          <w:rFonts w:cs="Times New Roman"/>
          <w:strike/>
          <w:szCs w:val="22"/>
        </w:rPr>
        <w:t>4,885</w:t>
      </w:r>
      <w:r w:rsidRPr="00D66822">
        <w:rPr>
          <w:rFonts w:cs="Times New Roman"/>
          <w:szCs w:val="22"/>
        </w:rPr>
        <w:t xml:space="preserve"> </w:t>
      </w:r>
      <w:r w:rsidRPr="00D66822">
        <w:rPr>
          <w:rFonts w:cs="Times New Roman"/>
          <w:i/>
          <w:szCs w:val="22"/>
          <w:u w:val="single"/>
        </w:rPr>
        <w:t>5,009</w:t>
      </w:r>
      <w:r w:rsidRPr="00D66822">
        <w:rPr>
          <w:rFonts w:cs="Times New Roman"/>
          <w:szCs w:val="22"/>
        </w:rPr>
        <w:t xml:space="preserve">.  The per pupil funding is projected to be </w:t>
      </w:r>
      <w:r w:rsidRPr="00D66822">
        <w:rPr>
          <w:rFonts w:cs="Times New Roman"/>
          <w:strike/>
          <w:szCs w:val="22"/>
        </w:rPr>
        <w:t>$5,457</w:t>
      </w:r>
      <w:r w:rsidRPr="00D66822">
        <w:rPr>
          <w:rFonts w:cs="Times New Roman"/>
          <w:szCs w:val="22"/>
        </w:rPr>
        <w:t xml:space="preserve"> </w:t>
      </w:r>
      <w:r w:rsidRPr="00D66822">
        <w:rPr>
          <w:rFonts w:cs="Times New Roman"/>
          <w:i/>
          <w:szCs w:val="22"/>
          <w:u w:val="single"/>
        </w:rPr>
        <w:t>$5,436</w:t>
      </w:r>
      <w:r w:rsidRPr="00D66822">
        <w:rPr>
          <w:rFonts w:cs="Times New Roman"/>
          <w:szCs w:val="22"/>
        </w:rPr>
        <w:t xml:space="preserve"> state, </w:t>
      </w:r>
      <w:r w:rsidRPr="00D66822">
        <w:rPr>
          <w:rFonts w:cs="Times New Roman"/>
          <w:strike/>
          <w:szCs w:val="22"/>
        </w:rPr>
        <w:t>$1,261</w:t>
      </w:r>
      <w:r w:rsidRPr="00D66822">
        <w:rPr>
          <w:rFonts w:cs="Times New Roman"/>
          <w:szCs w:val="22"/>
        </w:rPr>
        <w:t xml:space="preserve"> </w:t>
      </w:r>
      <w:r w:rsidRPr="00D66822">
        <w:rPr>
          <w:rFonts w:cs="Times New Roman"/>
          <w:i/>
          <w:szCs w:val="22"/>
          <w:u w:val="single"/>
        </w:rPr>
        <w:t>$1,394</w:t>
      </w:r>
      <w:r w:rsidRPr="00D66822">
        <w:rPr>
          <w:rFonts w:cs="Times New Roman"/>
          <w:szCs w:val="22"/>
        </w:rPr>
        <w:t xml:space="preserve"> federal, and </w:t>
      </w:r>
      <w:r w:rsidRPr="00D66822">
        <w:rPr>
          <w:rFonts w:cs="Times New Roman"/>
          <w:strike/>
          <w:szCs w:val="22"/>
        </w:rPr>
        <w:t>$8,325</w:t>
      </w:r>
      <w:r w:rsidRPr="00D66822">
        <w:rPr>
          <w:rFonts w:cs="Times New Roman"/>
          <w:szCs w:val="22"/>
        </w:rPr>
        <w:t xml:space="preserve"> </w:t>
      </w:r>
      <w:r w:rsidRPr="00D66822">
        <w:rPr>
          <w:rFonts w:cs="Times New Roman"/>
          <w:i/>
          <w:szCs w:val="22"/>
          <w:u w:val="single"/>
        </w:rPr>
        <w:t>$4,881</w:t>
      </w:r>
      <w:r w:rsidRPr="00D66822">
        <w:rPr>
          <w:rFonts w:cs="Times New Roman"/>
          <w:szCs w:val="22"/>
        </w:rPr>
        <w:t xml:space="preserve"> local.  This is a total projected funding level of </w:t>
      </w:r>
      <w:r w:rsidRPr="00D66822">
        <w:rPr>
          <w:rFonts w:cs="Times New Roman"/>
          <w:strike/>
          <w:szCs w:val="22"/>
        </w:rPr>
        <w:t>$15,043</w:t>
      </w:r>
      <w:r w:rsidRPr="00D66822">
        <w:rPr>
          <w:rFonts w:cs="Times New Roman"/>
          <w:szCs w:val="22"/>
        </w:rPr>
        <w:t xml:space="preserve"> </w:t>
      </w:r>
      <w:r w:rsidRPr="00D66822">
        <w:rPr>
          <w:rFonts w:cs="Times New Roman"/>
          <w:i/>
          <w:szCs w:val="22"/>
          <w:u w:val="single"/>
        </w:rPr>
        <w:t>$11,711</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York School District 2 total pupil count is projected to be </w:t>
      </w:r>
      <w:r w:rsidRPr="00D66822">
        <w:rPr>
          <w:rFonts w:cs="Times New Roman"/>
          <w:strike/>
          <w:szCs w:val="22"/>
        </w:rPr>
        <w:t>6,218</w:t>
      </w:r>
      <w:r w:rsidRPr="00D66822">
        <w:rPr>
          <w:rFonts w:cs="Times New Roman"/>
          <w:szCs w:val="22"/>
        </w:rPr>
        <w:t xml:space="preserve"> </w:t>
      </w:r>
      <w:r w:rsidRPr="00D66822">
        <w:rPr>
          <w:rFonts w:cs="Times New Roman"/>
          <w:i/>
          <w:szCs w:val="22"/>
          <w:u w:val="single"/>
        </w:rPr>
        <w:t>6,336</w:t>
      </w:r>
      <w:r w:rsidRPr="00D66822">
        <w:rPr>
          <w:rFonts w:cs="Times New Roman"/>
          <w:szCs w:val="22"/>
        </w:rPr>
        <w:t xml:space="preserve">.  The per pupil funding is projected to be </w:t>
      </w:r>
      <w:r w:rsidRPr="00D66822">
        <w:rPr>
          <w:rFonts w:cs="Times New Roman"/>
          <w:strike/>
          <w:szCs w:val="22"/>
        </w:rPr>
        <w:t>$4,780</w:t>
      </w:r>
      <w:r w:rsidRPr="00D66822">
        <w:rPr>
          <w:rFonts w:cs="Times New Roman"/>
          <w:szCs w:val="22"/>
        </w:rPr>
        <w:t xml:space="preserve"> </w:t>
      </w:r>
      <w:r w:rsidRPr="00D66822">
        <w:rPr>
          <w:rFonts w:cs="Times New Roman"/>
          <w:i/>
          <w:szCs w:val="22"/>
          <w:u w:val="single"/>
        </w:rPr>
        <w:t>$5,231</w:t>
      </w:r>
      <w:r w:rsidRPr="00D66822">
        <w:rPr>
          <w:rFonts w:cs="Times New Roman"/>
          <w:szCs w:val="22"/>
        </w:rPr>
        <w:t xml:space="preserve"> state, </w:t>
      </w:r>
      <w:r w:rsidRPr="00D66822">
        <w:rPr>
          <w:rFonts w:cs="Times New Roman"/>
          <w:strike/>
          <w:szCs w:val="22"/>
        </w:rPr>
        <w:t>$591</w:t>
      </w:r>
      <w:r w:rsidRPr="00D66822">
        <w:rPr>
          <w:rFonts w:cs="Times New Roman"/>
          <w:szCs w:val="22"/>
        </w:rPr>
        <w:t xml:space="preserve"> </w:t>
      </w:r>
      <w:r w:rsidRPr="00D66822">
        <w:rPr>
          <w:rFonts w:cs="Times New Roman"/>
          <w:i/>
          <w:szCs w:val="22"/>
          <w:u w:val="single"/>
        </w:rPr>
        <w:t>$679</w:t>
      </w:r>
      <w:r w:rsidRPr="00D66822">
        <w:rPr>
          <w:rFonts w:cs="Times New Roman"/>
          <w:szCs w:val="22"/>
        </w:rPr>
        <w:t xml:space="preserve"> federal, and </w:t>
      </w:r>
      <w:r w:rsidRPr="00D66822">
        <w:rPr>
          <w:rFonts w:cs="Times New Roman"/>
          <w:strike/>
          <w:szCs w:val="22"/>
        </w:rPr>
        <w:t>$8,517</w:t>
      </w:r>
      <w:r w:rsidRPr="00D66822">
        <w:rPr>
          <w:rFonts w:cs="Times New Roman"/>
          <w:szCs w:val="22"/>
        </w:rPr>
        <w:t xml:space="preserve"> </w:t>
      </w:r>
      <w:r w:rsidRPr="00D66822">
        <w:rPr>
          <w:rFonts w:cs="Times New Roman"/>
          <w:i/>
          <w:szCs w:val="22"/>
          <w:u w:val="single"/>
        </w:rPr>
        <w:t>$8,847</w:t>
      </w:r>
      <w:r w:rsidRPr="00D66822">
        <w:rPr>
          <w:rFonts w:cs="Times New Roman"/>
          <w:szCs w:val="22"/>
        </w:rPr>
        <w:t xml:space="preserve"> local.  This is a total projected funding level of </w:t>
      </w:r>
      <w:r w:rsidRPr="00D66822">
        <w:rPr>
          <w:rFonts w:cs="Times New Roman"/>
          <w:strike/>
          <w:szCs w:val="22"/>
        </w:rPr>
        <w:t>$13,888</w:t>
      </w:r>
      <w:r w:rsidRPr="00D66822">
        <w:rPr>
          <w:rFonts w:cs="Times New Roman"/>
          <w:szCs w:val="22"/>
        </w:rPr>
        <w:t xml:space="preserve"> </w:t>
      </w:r>
      <w:r w:rsidRPr="00D66822">
        <w:rPr>
          <w:rFonts w:cs="Times New Roman"/>
          <w:i/>
          <w:szCs w:val="22"/>
          <w:u w:val="single"/>
        </w:rPr>
        <w:t>$14,758</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York School District 3 total pupil count is projected to be </w:t>
      </w:r>
      <w:r w:rsidRPr="00D66822">
        <w:rPr>
          <w:rFonts w:cs="Times New Roman"/>
          <w:strike/>
          <w:szCs w:val="22"/>
        </w:rPr>
        <w:t>16,481</w:t>
      </w:r>
      <w:r w:rsidRPr="00D66822">
        <w:rPr>
          <w:rFonts w:cs="Times New Roman"/>
          <w:szCs w:val="22"/>
        </w:rPr>
        <w:t xml:space="preserve"> </w:t>
      </w:r>
      <w:r w:rsidRPr="00D66822">
        <w:rPr>
          <w:rFonts w:cs="Times New Roman"/>
          <w:i/>
          <w:szCs w:val="22"/>
          <w:u w:val="single"/>
        </w:rPr>
        <w:t>16,985</w:t>
      </w:r>
      <w:r w:rsidRPr="00D66822">
        <w:rPr>
          <w:rFonts w:cs="Times New Roman"/>
          <w:szCs w:val="22"/>
        </w:rPr>
        <w:t xml:space="preserve">.  The per pupil funding is projected to be </w:t>
      </w:r>
      <w:r w:rsidRPr="00D66822">
        <w:rPr>
          <w:rFonts w:cs="Times New Roman"/>
          <w:strike/>
          <w:szCs w:val="22"/>
        </w:rPr>
        <w:t>$5,788</w:t>
      </w:r>
      <w:r w:rsidRPr="00D66822">
        <w:rPr>
          <w:rFonts w:cs="Times New Roman"/>
          <w:szCs w:val="22"/>
        </w:rPr>
        <w:t xml:space="preserve"> </w:t>
      </w:r>
      <w:r w:rsidRPr="00D66822">
        <w:rPr>
          <w:rFonts w:cs="Times New Roman"/>
          <w:i/>
          <w:szCs w:val="22"/>
          <w:u w:val="single"/>
        </w:rPr>
        <w:t>$5,663</w:t>
      </w:r>
      <w:r w:rsidRPr="00D66822">
        <w:rPr>
          <w:rFonts w:cs="Times New Roman"/>
          <w:szCs w:val="22"/>
        </w:rPr>
        <w:t xml:space="preserve"> state, </w:t>
      </w:r>
      <w:r w:rsidRPr="00D66822">
        <w:rPr>
          <w:rFonts w:cs="Times New Roman"/>
          <w:strike/>
          <w:szCs w:val="22"/>
        </w:rPr>
        <w:t>$983</w:t>
      </w:r>
      <w:r w:rsidRPr="00D66822">
        <w:rPr>
          <w:rFonts w:cs="Times New Roman"/>
          <w:szCs w:val="22"/>
        </w:rPr>
        <w:t xml:space="preserve"> </w:t>
      </w:r>
      <w:r w:rsidRPr="00D66822">
        <w:rPr>
          <w:rFonts w:cs="Times New Roman"/>
          <w:i/>
          <w:szCs w:val="22"/>
          <w:u w:val="single"/>
        </w:rPr>
        <w:t>$983</w:t>
      </w:r>
      <w:r w:rsidRPr="00D66822">
        <w:rPr>
          <w:rFonts w:cs="Times New Roman"/>
          <w:szCs w:val="22"/>
        </w:rPr>
        <w:t xml:space="preserve"> federal, and </w:t>
      </w:r>
      <w:r w:rsidRPr="00D66822">
        <w:rPr>
          <w:rFonts w:cs="Times New Roman"/>
          <w:strike/>
          <w:szCs w:val="22"/>
        </w:rPr>
        <w:t>$6,035</w:t>
      </w:r>
      <w:r w:rsidRPr="00D66822">
        <w:rPr>
          <w:rFonts w:cs="Times New Roman"/>
          <w:szCs w:val="22"/>
        </w:rPr>
        <w:t xml:space="preserve"> </w:t>
      </w:r>
      <w:r w:rsidRPr="00D66822">
        <w:rPr>
          <w:rFonts w:cs="Times New Roman"/>
          <w:i/>
          <w:szCs w:val="22"/>
          <w:u w:val="single"/>
        </w:rPr>
        <w:t>$4,440</w:t>
      </w:r>
      <w:r w:rsidRPr="00D66822">
        <w:rPr>
          <w:rFonts w:cs="Times New Roman"/>
          <w:szCs w:val="22"/>
        </w:rPr>
        <w:t xml:space="preserve"> local.  This is a total projected funding level of </w:t>
      </w:r>
      <w:r w:rsidRPr="00D66822">
        <w:rPr>
          <w:rFonts w:cs="Times New Roman"/>
          <w:strike/>
          <w:szCs w:val="22"/>
        </w:rPr>
        <w:t>$12,806</w:t>
      </w:r>
      <w:r w:rsidRPr="00D66822">
        <w:rPr>
          <w:rFonts w:cs="Times New Roman"/>
          <w:szCs w:val="22"/>
        </w:rPr>
        <w:t xml:space="preserve"> </w:t>
      </w:r>
      <w:r w:rsidRPr="00D66822">
        <w:rPr>
          <w:rFonts w:cs="Times New Roman"/>
          <w:i/>
          <w:szCs w:val="22"/>
          <w:u w:val="single"/>
        </w:rPr>
        <w:t>$11,085</w:t>
      </w:r>
      <w:r w:rsidRPr="00D66822">
        <w:rPr>
          <w:rFonts w:cs="Times New Roman"/>
          <w:szCs w:val="22"/>
        </w:rPr>
        <w:t xml:space="preserve"> excluding revenues of local bond issues.</w:t>
      </w:r>
    </w:p>
    <w:p w:rsidR="00147AAA" w:rsidRPr="00D66822" w:rsidRDefault="00147AAA" w:rsidP="006B13A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the York School District 4 total pupil count is projected to be </w:t>
      </w:r>
      <w:r w:rsidRPr="00D66822">
        <w:rPr>
          <w:rFonts w:cs="Times New Roman"/>
          <w:strike/>
          <w:szCs w:val="22"/>
        </w:rPr>
        <w:t>10,589</w:t>
      </w:r>
      <w:r w:rsidRPr="00D66822">
        <w:rPr>
          <w:rFonts w:cs="Times New Roman"/>
          <w:szCs w:val="22"/>
        </w:rPr>
        <w:t xml:space="preserve"> </w:t>
      </w:r>
      <w:r w:rsidRPr="00D66822">
        <w:rPr>
          <w:rFonts w:cs="Times New Roman"/>
          <w:i/>
          <w:szCs w:val="22"/>
          <w:u w:val="single"/>
        </w:rPr>
        <w:t>10,351</w:t>
      </w:r>
      <w:r w:rsidRPr="00D66822">
        <w:rPr>
          <w:rFonts w:cs="Times New Roman"/>
          <w:szCs w:val="22"/>
        </w:rPr>
        <w:t xml:space="preserve">.  The per pupil funding is projected to be </w:t>
      </w:r>
      <w:r w:rsidRPr="00D66822">
        <w:rPr>
          <w:rFonts w:cs="Times New Roman"/>
          <w:strike/>
          <w:szCs w:val="22"/>
        </w:rPr>
        <w:t>$5,580</w:t>
      </w:r>
      <w:r w:rsidRPr="00D66822">
        <w:rPr>
          <w:rFonts w:cs="Times New Roman"/>
          <w:szCs w:val="22"/>
        </w:rPr>
        <w:t xml:space="preserve"> </w:t>
      </w:r>
      <w:r w:rsidRPr="00D66822">
        <w:rPr>
          <w:rFonts w:cs="Times New Roman"/>
          <w:i/>
          <w:szCs w:val="22"/>
          <w:u w:val="single"/>
        </w:rPr>
        <w:t>$6,262</w:t>
      </w:r>
      <w:r w:rsidRPr="00D66822">
        <w:rPr>
          <w:rFonts w:cs="Times New Roman"/>
          <w:szCs w:val="22"/>
        </w:rPr>
        <w:t xml:space="preserve"> state, </w:t>
      </w:r>
      <w:r w:rsidRPr="00D66822">
        <w:rPr>
          <w:rFonts w:cs="Times New Roman"/>
          <w:strike/>
          <w:szCs w:val="22"/>
        </w:rPr>
        <w:t>$458</w:t>
      </w:r>
      <w:r w:rsidRPr="00D66822">
        <w:rPr>
          <w:rFonts w:cs="Times New Roman"/>
          <w:szCs w:val="22"/>
        </w:rPr>
        <w:t xml:space="preserve"> </w:t>
      </w:r>
      <w:r w:rsidRPr="00D66822">
        <w:rPr>
          <w:rFonts w:cs="Times New Roman"/>
          <w:i/>
          <w:szCs w:val="22"/>
          <w:u w:val="single"/>
        </w:rPr>
        <w:t>$486</w:t>
      </w:r>
      <w:r w:rsidRPr="00D66822">
        <w:rPr>
          <w:rFonts w:cs="Times New Roman"/>
          <w:szCs w:val="22"/>
        </w:rPr>
        <w:t xml:space="preserve"> federal, and </w:t>
      </w:r>
      <w:r w:rsidRPr="00D66822">
        <w:rPr>
          <w:rFonts w:cs="Times New Roman"/>
          <w:strike/>
          <w:szCs w:val="22"/>
        </w:rPr>
        <w:t>$5,686</w:t>
      </w:r>
      <w:r w:rsidRPr="00D66822">
        <w:rPr>
          <w:rFonts w:cs="Times New Roman"/>
          <w:szCs w:val="22"/>
        </w:rPr>
        <w:t xml:space="preserve"> </w:t>
      </w:r>
      <w:r w:rsidRPr="00D66822">
        <w:rPr>
          <w:rFonts w:cs="Times New Roman"/>
          <w:i/>
          <w:szCs w:val="22"/>
          <w:u w:val="single"/>
        </w:rPr>
        <w:t>$6,249</w:t>
      </w:r>
      <w:r w:rsidRPr="00D66822">
        <w:rPr>
          <w:rFonts w:cs="Times New Roman"/>
          <w:szCs w:val="22"/>
        </w:rPr>
        <w:t xml:space="preserve"> local.  This is a total projected funding level of </w:t>
      </w:r>
      <w:r w:rsidRPr="00D66822">
        <w:rPr>
          <w:rFonts w:cs="Times New Roman"/>
          <w:strike/>
          <w:szCs w:val="22"/>
        </w:rPr>
        <w:t>$11,724</w:t>
      </w:r>
      <w:r w:rsidRPr="00D66822">
        <w:rPr>
          <w:rFonts w:cs="Times New Roman"/>
          <w:szCs w:val="22"/>
        </w:rPr>
        <w:t xml:space="preserve"> </w:t>
      </w:r>
      <w:r w:rsidRPr="00D66822">
        <w:rPr>
          <w:rFonts w:cs="Times New Roman"/>
          <w:i/>
          <w:szCs w:val="22"/>
          <w:u w:val="single"/>
        </w:rPr>
        <w:t>$12,997</w:t>
      </w:r>
      <w:r w:rsidRPr="00D66822">
        <w:rPr>
          <w:rFonts w:cs="Times New Roman"/>
          <w:szCs w:val="22"/>
        </w:rPr>
        <w:t xml:space="preserve"> excluding revenues of local bond issues.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1.4.</w:t>
      </w:r>
      <w:r w:rsidRPr="00D66822">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t xml:space="preserve">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w:t>
      </w:r>
      <w:r w:rsidRPr="00D66822">
        <w:rPr>
          <w:rFonts w:cs="Times New Roman"/>
          <w:strike/>
        </w:rPr>
        <w:t>insure that</w:t>
      </w:r>
      <w:r w:rsidRPr="00D66822">
        <w:rPr>
          <w:rFonts w:cs="Times New Roman"/>
        </w:rPr>
        <w:t xml:space="preserve"> </w:t>
      </w:r>
      <w:r w:rsidRPr="00D66822">
        <w:rPr>
          <w:rFonts w:cs="Times New Roman"/>
          <w:i/>
          <w:u w:val="single"/>
        </w:rPr>
        <w:t>ensure</w:t>
      </w:r>
      <w:r w:rsidRPr="00D66822">
        <w:rPr>
          <w:rFonts w:cs="Times New Roman"/>
        </w:rPr>
        <w:t xml:space="preserve"> the aggregate of such disbursements do not exceed the appropriated funds.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1.5.</w:t>
      </w:r>
      <w:r w:rsidRPr="00D66822">
        <w:rPr>
          <w:rFonts w:cs="Times New Roman"/>
          <w:b/>
          <w:szCs w:val="22"/>
        </w:rPr>
        <w:tab/>
      </w:r>
      <w:r w:rsidRPr="00D66822">
        <w:rPr>
          <w:rFonts w:cs="Times New Roman"/>
          <w:szCs w:val="22"/>
        </w:rPr>
        <w:t xml:space="preserve">(SDE: Employer Contributions/Allocations)  It is the intent of the General Assembly that the appropriation contained herein for “Public School Employee Benefits” shall not be utilized to provide employer contributions for any portion of a school district employee’s salary </w:t>
      </w:r>
      <w:r w:rsidRPr="00D66822">
        <w:rPr>
          <w:rFonts w:cs="Times New Roman"/>
          <w:strike/>
          <w:szCs w:val="22"/>
        </w:rPr>
        <w:t>which</w:t>
      </w:r>
      <w:r w:rsidRPr="00D66822">
        <w:rPr>
          <w:rFonts w:cs="Times New Roman"/>
          <w:szCs w:val="22"/>
        </w:rPr>
        <w:t xml:space="preserve"> </w:t>
      </w:r>
      <w:r w:rsidRPr="00D66822">
        <w:rPr>
          <w:rFonts w:cs="Times New Roman"/>
          <w:i/>
          <w:szCs w:val="22"/>
          <w:u w:val="single"/>
        </w:rPr>
        <w:t>that</w:t>
      </w:r>
      <w:r w:rsidRPr="00D66822">
        <w:rPr>
          <w:rFonts w:cs="Times New Roman"/>
          <w:szCs w:val="22"/>
        </w:rPr>
        <w:t xml:space="preserve"> is federally funded.</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The Department of Juvenile Justice and the Department of Corrections’ school districts must be allocated funds under the fringe benefits program in accordance with criteria established for all school districts.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1.6.</w:t>
      </w:r>
      <w:r w:rsidRPr="00D66822">
        <w:rPr>
          <w:rFonts w:cs="Times New Roman"/>
          <w:b/>
          <w:szCs w:val="22"/>
        </w:rPr>
        <w:tab/>
      </w:r>
      <w:r w:rsidRPr="00D66822">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1.7.</w:t>
      </w:r>
      <w:r w:rsidRPr="00D66822">
        <w:rPr>
          <w:rFonts w:cs="Times New Roman"/>
          <w:b/>
          <w:szCs w:val="22"/>
        </w:rPr>
        <w:tab/>
      </w:r>
      <w:r w:rsidRPr="00D66822">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1.8.</w:t>
      </w:r>
      <w:r w:rsidRPr="00D66822">
        <w:rPr>
          <w:rFonts w:cs="Times New Roman"/>
          <w:b/>
        </w:rPr>
        <w:tab/>
      </w:r>
      <w:r w:rsidRPr="00D66822">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w:t>
      </w:r>
      <w:r w:rsidRPr="00D66822">
        <w:rPr>
          <w:rFonts w:cs="Times New Roman"/>
          <w:strike/>
        </w:rPr>
        <w:t>mentally retarded</w:t>
      </w:r>
      <w:r w:rsidRPr="00D66822">
        <w:rPr>
          <w:rFonts w:cs="Times New Roman"/>
        </w:rPr>
        <w:t xml:space="preserve"> persons </w:t>
      </w:r>
      <w:r w:rsidRPr="00D66822">
        <w:rPr>
          <w:rFonts w:cs="Times New Roman"/>
          <w:i/>
          <w:u w:val="single"/>
        </w:rPr>
        <w:t>with intellectual disabilities</w:t>
      </w:r>
      <w:r w:rsidRPr="00D66822">
        <w:rPr>
          <w:rFonts w:cs="Times New Roman"/>
        </w:rPr>
        <w:t xml:space="preserve">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w:t>
      </w:r>
      <w:r w:rsidRPr="00D66822">
        <w:rPr>
          <w:rFonts w:cs="Times New Roman"/>
        </w:rPr>
        <w:lastRenderedPageBreak/>
        <w:t>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t>The agency placing a child in any situation that requires changing school districts, must work with the schools to assure that all required school records, including confidential records</w:t>
      </w:r>
      <w:r w:rsidRPr="00D66822">
        <w:rPr>
          <w:rFonts w:cs="Times New Roman"/>
          <w:b/>
          <w:szCs w:val="22"/>
        </w:rPr>
        <w:t xml:space="preserve">, </w:t>
      </w:r>
      <w:r w:rsidRPr="00D66822">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1.9.</w:t>
      </w:r>
      <w:r w:rsidRPr="00D66822">
        <w:rPr>
          <w:rFonts w:cs="Times New Roman"/>
          <w:b/>
          <w:szCs w:val="22"/>
        </w:rPr>
        <w:tab/>
      </w:r>
      <w:r w:rsidRPr="00D66822">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1.10.</w:t>
      </w:r>
      <w:r w:rsidRPr="00D66822">
        <w:rPr>
          <w:rFonts w:cs="Times New Roman"/>
          <w:b/>
          <w:szCs w:val="22"/>
        </w:rPr>
        <w:tab/>
      </w:r>
      <w:r w:rsidRPr="00D66822">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1.11.</w:t>
      </w:r>
      <w:r w:rsidRPr="00D66822">
        <w:rPr>
          <w:rFonts w:cs="Times New Roman"/>
          <w:b/>
          <w:szCs w:val="22"/>
        </w:rPr>
        <w:tab/>
      </w:r>
      <w:r w:rsidRPr="00D66822">
        <w:rPr>
          <w:rFonts w:cs="Times New Roman"/>
          <w:szCs w:val="22"/>
        </w:rPr>
        <w:t xml:space="preserve">(SDE: Revenue Authorization)  The State Department of Education is hereby authorized to collect, expend, and carry forward revenues in the following areas to offset the cost of providing such services:  the sale of publications, manuals and forms, </w:t>
      </w:r>
      <w:r w:rsidRPr="00D66822">
        <w:rPr>
          <w:rFonts w:cs="Times New Roman"/>
          <w:szCs w:val="22"/>
        </w:rPr>
        <w:lastRenderedPageBreak/>
        <w:t>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1.12.</w:t>
      </w:r>
      <w:r w:rsidRPr="00D66822">
        <w:rPr>
          <w:rFonts w:cs="Times New Roman"/>
          <w:b/>
          <w:szCs w:val="22"/>
        </w:rPr>
        <w:tab/>
      </w:r>
      <w:r w:rsidRPr="00D66822">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1.13.</w:t>
      </w:r>
      <w:r w:rsidRPr="00D66822">
        <w:rPr>
          <w:rFonts w:cs="Times New Roman"/>
          <w:b/>
          <w:szCs w:val="22"/>
        </w:rPr>
        <w:tab/>
      </w:r>
      <w:r w:rsidRPr="00D66822">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1.14.</w:t>
      </w:r>
      <w:r w:rsidRPr="00D66822">
        <w:rPr>
          <w:rFonts w:cs="Times New Roman"/>
          <w:b/>
          <w:szCs w:val="22"/>
        </w:rPr>
        <w:tab/>
      </w:r>
      <w:r w:rsidRPr="00D66822">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1.15.</w:t>
      </w:r>
      <w:r w:rsidRPr="00D66822">
        <w:rPr>
          <w:rFonts w:cs="Times New Roman"/>
          <w:szCs w:val="22"/>
        </w:rPr>
        <w:tab/>
        <w:t>(SDE: Travel/Outside of Continental U.S.)  School District allocations from General Funds</w:t>
      </w:r>
      <w:r w:rsidRPr="00D66822">
        <w:rPr>
          <w:rFonts w:cs="Times New Roman"/>
          <w:i/>
          <w:szCs w:val="22"/>
          <w:u w:val="single"/>
        </w:rPr>
        <w:t>, lottery,</w:t>
      </w:r>
      <w:r w:rsidRPr="00D66822">
        <w:rPr>
          <w:rFonts w:cs="Times New Roman"/>
          <w:szCs w:val="22"/>
        </w:rPr>
        <w:t xml:space="preserve"> and EIA funds shall not be used for travel outside of the continental United States.  The International Baccalaureate Program shall be exempt from this restriction.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1.16.</w:t>
      </w:r>
      <w:r w:rsidRPr="00D66822">
        <w:rPr>
          <w:rFonts w:cs="Times New Roman"/>
          <w:szCs w:val="22"/>
        </w:rPr>
        <w:tab/>
        <w:t xml:space="preserve">(SDE: Year End Closeout)  The State Department of Education is authorized to expend federal and earmarked funds (not including state or EIA funds) in the current fiscal year for expenditures incurred in the prior year; however, state funds appropriated in Part IA, Section 1, </w:t>
      </w:r>
      <w:r w:rsidRPr="00D66822">
        <w:rPr>
          <w:rFonts w:cs="Times New Roman"/>
          <w:strike/>
          <w:szCs w:val="22"/>
        </w:rPr>
        <w:t>XIII</w:t>
      </w:r>
      <w:r w:rsidRPr="00D66822">
        <w:rPr>
          <w:rFonts w:cs="Times New Roman"/>
          <w:szCs w:val="22"/>
        </w:rPr>
        <w:t xml:space="preserve"> </w:t>
      </w:r>
      <w:r w:rsidRPr="00D66822">
        <w:rPr>
          <w:rFonts w:cs="Times New Roman"/>
          <w:i/>
          <w:szCs w:val="22"/>
          <w:u w:val="single"/>
        </w:rPr>
        <w:t>XIV</w:t>
      </w:r>
      <w:r w:rsidRPr="00D66822">
        <w:rPr>
          <w:rFonts w:cs="Times New Roman"/>
          <w:szCs w:val="22"/>
        </w:rPr>
        <w:t>,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1.17.</w:t>
      </w:r>
      <w:r w:rsidRPr="00D66822">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1.18.</w:t>
      </w:r>
      <w:r w:rsidRPr="00D66822">
        <w:rPr>
          <w:rFonts w:cs="Times New Roman"/>
          <w:b/>
          <w:szCs w:val="22"/>
        </w:rPr>
        <w:tab/>
      </w:r>
      <w:r w:rsidRPr="00D66822">
        <w:rPr>
          <w:rFonts w:cs="Times New Roman"/>
          <w:szCs w:val="22"/>
        </w:rPr>
        <w:t xml:space="preserve">(SDE: Summer Exit Exam Cost)  </w:t>
      </w:r>
      <w:r w:rsidRPr="00D66822">
        <w:rPr>
          <w:rFonts w:cs="Times New Roman"/>
          <w:strike/>
          <w:szCs w:val="22"/>
        </w:rPr>
        <w:t>Funds appropriated in Part IA, Section 1, XV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rPr>
        <w:tab/>
        <w:t>1.19.</w:t>
      </w:r>
      <w:r w:rsidRPr="00D66822">
        <w:rPr>
          <w:rFonts w:cs="Times New Roman"/>
          <w:b/>
        </w:rPr>
        <w:tab/>
      </w:r>
      <w:r w:rsidRPr="00D66822">
        <w:rPr>
          <w:rFonts w:cs="Times New Roman"/>
        </w:rPr>
        <w:t xml:space="preserve">(SDE: Defined Program Personnel Requirements)  Administrative positions requiring State Board of Education teacher or administrator certification, may </w:t>
      </w:r>
      <w:r w:rsidRPr="00D66822">
        <w:rPr>
          <w:rFonts w:cs="Times New Roman"/>
          <w:strike/>
        </w:rPr>
        <w:t>only</w:t>
      </w:r>
      <w:r w:rsidRPr="00D66822">
        <w:rPr>
          <w:rFonts w:cs="Times New Roman"/>
        </w:rPr>
        <w:t xml:space="preserve"> be filled </w:t>
      </w:r>
      <w:r w:rsidRPr="00D66822">
        <w:rPr>
          <w:rFonts w:cs="Times New Roman"/>
          <w:i/>
          <w:u w:val="single"/>
        </w:rPr>
        <w:t>either</w:t>
      </w:r>
      <w:r w:rsidRPr="00D66822">
        <w:rPr>
          <w:rFonts w:cs="Times New Roman"/>
        </w:rPr>
        <w:t xml:space="preserve"> by </w:t>
      </w:r>
      <w:r w:rsidRPr="00D66822">
        <w:rPr>
          <w:rFonts w:cs="Times New Roman"/>
          <w:strike/>
        </w:rPr>
        <w:t>individuals</w:t>
      </w:r>
      <w:r w:rsidRPr="00D66822">
        <w:rPr>
          <w:rFonts w:cs="Times New Roman"/>
        </w:rPr>
        <w:t xml:space="preserve"> </w:t>
      </w:r>
      <w:r w:rsidRPr="00D66822">
        <w:rPr>
          <w:rFonts w:cs="Times New Roman"/>
          <w:i/>
          <w:u w:val="single"/>
        </w:rPr>
        <w:t>an individual</w:t>
      </w:r>
      <w:r w:rsidRPr="00D66822">
        <w:rPr>
          <w:rFonts w:cs="Times New Roman"/>
        </w:rPr>
        <w:t xml:space="preserve"> receiving a W-2 </w:t>
      </w:r>
      <w:r w:rsidRPr="00D66822">
        <w:rPr>
          <w:rFonts w:cs="Times New Roman"/>
          <w:strike/>
        </w:rPr>
        <w:t>(or other form should the Internal Revenue Service change the individual reporting form to another method)</w:t>
      </w:r>
      <w:r w:rsidRPr="00D66822">
        <w:rPr>
          <w:rFonts w:cs="Times New Roman"/>
        </w:rPr>
        <w:t xml:space="preserve"> from the hiring school district</w:t>
      </w:r>
      <w:r w:rsidRPr="00D66822">
        <w:rPr>
          <w:rFonts w:cs="Times New Roman"/>
          <w:i/>
          <w:u w:val="single"/>
        </w:rPr>
        <w:t>, or in the case of a charter school authorized under title 59, Chapter 49, an individual employed by an entity under contract with the school district may fill such a position.  However, if such a position in a charter school is filled by an individual that does not receive a W-2 from the hiring school district, the total compensation for the individual shall not exceed the total compensation of the highest paid individual in a similar position at a school district of the same or lesser size of the charter school in the state of South Carolina.  If such total compensation does exceed that amount, the school’s EFA and/or EIA allocation shall be reduced by the amount which such compensation exceeds that amount specified in the previous sentence</w:t>
      </w:r>
      <w:r w:rsidRPr="00D66822">
        <w:rPr>
          <w:rFonts w:cs="Times New Roman"/>
          <w:i/>
        </w:rPr>
        <w:t>.</w:t>
      </w:r>
      <w:r w:rsidRPr="00D66822">
        <w:rPr>
          <w:rFonts w:cs="Times New Roman"/>
        </w:rPr>
        <w:t xml:space="preserve">  </w:t>
      </w:r>
      <w:r w:rsidRPr="00D66822">
        <w:rPr>
          <w:rFonts w:cs="Times New Roman"/>
          <w:strike/>
        </w:rPr>
        <w:t>Any public school district or special school that hires a corporation, partnership, or any other entity other than an individual to fill such positions will have its EFA and or EIA allocation reduced by the amount paid to that corporation, partnership, or other entity.</w:t>
      </w:r>
      <w:r w:rsidRPr="00D66822">
        <w:rPr>
          <w:rFonts w:cs="Times New Roman"/>
        </w:rPr>
        <w:t xml:space="preserve">  Compliance with this requirement will be made part of the single audit process of local public school districts as monitored by the State Department of Education.  </w:t>
      </w:r>
      <w:r w:rsidRPr="00D66822">
        <w:rPr>
          <w:rFonts w:cs="Times New Roman"/>
          <w:strike/>
        </w:rPr>
        <w:t>Temporary instructional positions for special education, art, music, critical shortage fields as defined by the State Board of Education, as well as temporary positions for grant writing and testing are excluded from this requirement.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1.20.</w:t>
      </w:r>
      <w:r w:rsidRPr="00D66822">
        <w:rPr>
          <w:rFonts w:cs="Times New Roman"/>
          <w:b/>
          <w:szCs w:val="22"/>
        </w:rPr>
        <w:tab/>
      </w:r>
      <w:r w:rsidRPr="00D66822">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1.21.</w:t>
      </w:r>
      <w:r w:rsidRPr="00D66822">
        <w:rPr>
          <w:rFonts w:cs="Times New Roman"/>
          <w:b/>
          <w:szCs w:val="22"/>
        </w:rPr>
        <w:tab/>
      </w:r>
      <w:r w:rsidRPr="00D66822">
        <w:rPr>
          <w:rFonts w:cs="Times New Roman"/>
          <w:szCs w:val="22"/>
        </w:rPr>
        <w:t xml:space="preserve">(SDE: Teacher Data Collection)  Of the non-program funds appropriated to the Department of Education, </w:t>
      </w:r>
      <w:r w:rsidRPr="00D66822">
        <w:rPr>
          <w:rFonts w:cs="Times New Roman"/>
          <w:strike/>
          <w:szCs w:val="22"/>
        </w:rPr>
        <w:t>the department</w:t>
      </w:r>
      <w:r w:rsidRPr="00D66822">
        <w:rPr>
          <w:rFonts w:cs="Times New Roman"/>
          <w:szCs w:val="22"/>
        </w:rPr>
        <w:t xml:space="preserve"> </w:t>
      </w:r>
      <w:r w:rsidRPr="00D66822">
        <w:rPr>
          <w:rFonts w:cs="Times New Roman"/>
          <w:i/>
          <w:szCs w:val="22"/>
          <w:u w:val="single"/>
        </w:rPr>
        <w:t>it</w:t>
      </w:r>
      <w:r w:rsidRPr="00D66822">
        <w:rPr>
          <w:rFonts w:cs="Times New Roman"/>
          <w:szCs w:val="22"/>
        </w:rPr>
        <w:t xml:space="preserve"> and the Commission on Higher Education shall share data about the teaching profession in South Carolina.  The data sharing should ensure (1) a systematic report on teacher supply and demand information and (2) data to determine classes being taught by </w:t>
      </w:r>
      <w:r w:rsidRPr="00D66822">
        <w:rPr>
          <w:rFonts w:cs="Times New Roman"/>
          <w:szCs w:val="22"/>
        </w:rPr>
        <w:lastRenderedPageBreak/>
        <w:t>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1.22.</w:t>
      </w:r>
      <w:r w:rsidRPr="00D66822">
        <w:rPr>
          <w:rFonts w:cs="Times New Roman"/>
          <w:szCs w:val="22"/>
        </w:rPr>
        <w:tab/>
        <w:t>(SDE: School Building Aid)  Of the funds appropriated in Part IA for School Building Aid, $500,000 shall be allocated on a K-12 per pupil basis to Multi-District Area Vocational Schools.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1.23.</w:t>
      </w:r>
      <w:r w:rsidRPr="00D66822">
        <w:rPr>
          <w:rFonts w:cs="Times New Roman"/>
          <w:szCs w:val="22"/>
        </w:rPr>
        <w:tab/>
        <w:t>(SDE:  Assessment)  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1.24.</w:t>
      </w:r>
      <w:r w:rsidRPr="00D66822">
        <w:rPr>
          <w:rFonts w:cs="Times New Roman"/>
          <w:b/>
          <w:szCs w:val="22"/>
        </w:rPr>
        <w:tab/>
      </w:r>
      <w:r w:rsidRPr="00D66822">
        <w:rPr>
          <w:rFonts w:cs="Times New Roman"/>
          <w:szCs w:val="22"/>
        </w:rPr>
        <w:t xml:space="preserve">(SDE: Basic Skill Exam)  </w:t>
      </w:r>
      <w:r w:rsidRPr="00D66822">
        <w:rPr>
          <w:rFonts w:cs="Times New Roman"/>
          <w:strike/>
          <w:szCs w:val="22"/>
        </w:rPr>
        <w:t>Any person seeking candidacy in an undergraduate teacher education program is required to take and pass the teacher candidate basic skill examination pursuant to Sections 59</w:t>
      </w:r>
      <w:r w:rsidRPr="00D66822">
        <w:rPr>
          <w:rFonts w:cs="Times New Roman"/>
          <w:strike/>
          <w:szCs w:val="22"/>
        </w:rPr>
        <w:noBreakHyphen/>
        <w:t>26-20 and 59</w:t>
      </w:r>
      <w:r w:rsidRPr="00D66822">
        <w:rPr>
          <w:rFonts w:cs="Times New Roman"/>
          <w:strike/>
          <w:szCs w:val="22"/>
        </w:rPr>
        <w:noBreakHyphen/>
        <w:t>26</w:t>
      </w:r>
      <w:r w:rsidRPr="00D66822">
        <w:rPr>
          <w:rFonts w:cs="Times New Roman"/>
          <w:strike/>
          <w:szCs w:val="22"/>
        </w:rPr>
        <w:noBreakHyphen/>
        <w:t>40.  Any person who fails to achieve a passing score on all sections shall be allowed to retake the test or a portion thereof.  All sections of the teacher candidate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1.25.</w:t>
      </w:r>
      <w:r w:rsidRPr="00D66822">
        <w:rPr>
          <w:rFonts w:cs="Times New Roman"/>
          <w:b/>
          <w:szCs w:val="22"/>
        </w:rPr>
        <w:tab/>
      </w:r>
      <w:r w:rsidRPr="00D66822">
        <w:rPr>
          <w:rFonts w:cs="Times New Roman"/>
          <w:szCs w:val="22"/>
        </w:rPr>
        <w:t xml:space="preserve">(SDE: School Bus Driver CDL)  From funds provided in Part IA, Section 1, </w:t>
      </w:r>
      <w:r w:rsidRPr="00D66822">
        <w:rPr>
          <w:rFonts w:cs="Times New Roman"/>
          <w:strike/>
          <w:szCs w:val="22"/>
        </w:rPr>
        <w:t>IX</w:t>
      </w:r>
      <w:r w:rsidRPr="00D66822">
        <w:rPr>
          <w:rFonts w:cs="Times New Roman"/>
          <w:szCs w:val="22"/>
        </w:rPr>
        <w:t xml:space="preserve"> </w:t>
      </w:r>
      <w:r w:rsidRPr="00D66822">
        <w:rPr>
          <w:rFonts w:cs="Times New Roman"/>
          <w:i/>
          <w:szCs w:val="22"/>
          <w:u w:val="single"/>
        </w:rPr>
        <w:t>X</w:t>
      </w:r>
      <w:r w:rsidRPr="00D66822">
        <w:rPr>
          <w:rFonts w:cs="Times New Roman"/>
          <w:szCs w:val="22"/>
        </w:rPr>
        <w:t>.B., local school districts shall request a criminal record history from the South Carolina Law Enforcement Division for past conviction of any crime</w:t>
      </w:r>
      <w:r w:rsidRPr="00D66822">
        <w:rPr>
          <w:rFonts w:cs="Times New Roman"/>
          <w:b/>
          <w:szCs w:val="22"/>
        </w:rPr>
        <w:t xml:space="preserve"> </w:t>
      </w:r>
      <w:r w:rsidRPr="00D66822">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rPr>
        <w:tab/>
      </w:r>
      <w:r w:rsidRPr="00D66822">
        <w:rPr>
          <w:rFonts w:cs="Times New Roman"/>
          <w:b/>
        </w:rPr>
        <w:t>1.26.</w:t>
      </w:r>
      <w:r w:rsidRPr="00D66822">
        <w:rPr>
          <w:rFonts w:cs="Times New Roman"/>
          <w:b/>
        </w:rPr>
        <w:tab/>
      </w:r>
      <w:r w:rsidRPr="00D66822">
        <w:rPr>
          <w:rFonts w:cs="Times New Roman"/>
        </w:rPr>
        <w:t xml:space="preserve">(SDE: SAT Preparation)  </w:t>
      </w:r>
      <w:r w:rsidRPr="00D66822">
        <w:rPr>
          <w:rFonts w:cs="Times New Roman"/>
          <w:strike/>
        </w:rPr>
        <w:t>From the funds appropriated for SAT Preparation, the State Department of Education shall institute a plan reviewing, on an individual basis, weaknesses of students on actual PSAT administrations, and</w:t>
      </w:r>
      <w:r w:rsidRPr="00D66822">
        <w:rPr>
          <w:rFonts w:cs="Times New Roman"/>
          <w:b/>
          <w:strike/>
        </w:rPr>
        <w:t xml:space="preserve"> </w:t>
      </w:r>
      <w:r w:rsidRPr="00D66822">
        <w:rPr>
          <w:rFonts w:cs="Times New Roman"/>
          <w:strike/>
        </w:rPr>
        <w:t>providing assistance.  To accomplish this, the Department shall use reports that analyze student weaknesses and provide guidance to local schools on the effective use of the reports.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rPr>
        <w:t>1.27.</w:t>
      </w:r>
      <w:r w:rsidRPr="00D66822">
        <w:rPr>
          <w:rFonts w:cs="Times New Roman"/>
          <w:b/>
        </w:rPr>
        <w:tab/>
      </w:r>
      <w:r w:rsidRPr="00D66822">
        <w:rPr>
          <w:rFonts w:cs="Times New Roman"/>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1.28.</w:t>
      </w:r>
      <w:r w:rsidRPr="00D66822">
        <w:rPr>
          <w:rFonts w:cs="Times New Roman"/>
          <w:b/>
          <w:szCs w:val="22"/>
        </w:rPr>
        <w:tab/>
      </w:r>
      <w:r w:rsidRPr="00D66822">
        <w:rPr>
          <w:rFonts w:cs="Times New Roman"/>
          <w:szCs w:val="22"/>
        </w:rPr>
        <w:t xml:space="preserve">(SDE: Buses, Parts, and/or Fuel)  Funds appropriated for other operating in program </w:t>
      </w:r>
      <w:r w:rsidRPr="00D66822">
        <w:rPr>
          <w:rFonts w:cs="Times New Roman"/>
          <w:strike/>
          <w:szCs w:val="22"/>
        </w:rPr>
        <w:t>IX</w:t>
      </w:r>
      <w:r w:rsidRPr="00D66822">
        <w:rPr>
          <w:rFonts w:cs="Times New Roman"/>
          <w:i/>
          <w:szCs w:val="22"/>
          <w:u w:val="single"/>
        </w:rPr>
        <w:t xml:space="preserve"> X</w:t>
      </w:r>
      <w:r w:rsidRPr="00D66822">
        <w:rPr>
          <w:rFonts w:cs="Times New Roman"/>
          <w:szCs w:val="22"/>
        </w:rPr>
        <w:t xml:space="preserve">.B. - Bus Shops and funds appropriated in </w:t>
      </w:r>
      <w:r w:rsidRPr="00D66822">
        <w:rPr>
          <w:rFonts w:cs="Times New Roman"/>
          <w:strike/>
          <w:szCs w:val="22"/>
        </w:rPr>
        <w:t>IX</w:t>
      </w:r>
      <w:r w:rsidRPr="00D66822">
        <w:rPr>
          <w:rFonts w:cs="Times New Roman"/>
          <w:i/>
          <w:szCs w:val="22"/>
          <w:u w:val="single"/>
        </w:rPr>
        <w:t xml:space="preserve"> X</w:t>
      </w:r>
      <w:r w:rsidRPr="00D66822">
        <w:rPr>
          <w:rFonts w:cs="Times New Roman"/>
          <w:szCs w:val="22"/>
        </w:rPr>
        <w:t>.C.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1.29.</w:t>
      </w:r>
      <w:r w:rsidRPr="00D66822">
        <w:rPr>
          <w:rFonts w:cs="Times New Roman"/>
          <w:b/>
          <w:szCs w:val="22"/>
        </w:rPr>
        <w:tab/>
      </w:r>
      <w:r w:rsidRPr="00D66822">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1.30.</w:t>
      </w:r>
      <w:r w:rsidRPr="00D66822">
        <w:rPr>
          <w:rFonts w:cs="Times New Roman"/>
          <w:b/>
          <w:szCs w:val="22"/>
        </w:rPr>
        <w:tab/>
      </w:r>
      <w:r w:rsidRPr="00D66822">
        <w:rPr>
          <w:rFonts w:cs="Times New Roman"/>
          <w:szCs w:val="22"/>
        </w:rPr>
        <w:t xml:space="preserve">(SDE: Refurbishing Science Kits)  </w:t>
      </w:r>
      <w:r w:rsidRPr="00D66822">
        <w:rPr>
          <w:rFonts w:cs="Times New Roman"/>
          <w:strike/>
          <w:szCs w:val="22"/>
        </w:rPr>
        <w:t>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1.31.</w:t>
      </w:r>
      <w:r w:rsidRPr="00D66822">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1.32.</w:t>
      </w:r>
      <w:r w:rsidRPr="00D66822">
        <w:rPr>
          <w:rFonts w:cs="Times New Roman"/>
          <w:b/>
          <w:szCs w:val="22"/>
        </w:rPr>
        <w:tab/>
      </w:r>
      <w:r w:rsidRPr="00D66822">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1.33.</w:t>
      </w:r>
      <w:r w:rsidRPr="00D66822">
        <w:rPr>
          <w:rFonts w:cs="Times New Roman"/>
          <w:b/>
          <w:szCs w:val="22"/>
        </w:rPr>
        <w:tab/>
      </w:r>
      <w:r w:rsidRPr="00D66822">
        <w:rPr>
          <w:rFonts w:cs="Times New Roman"/>
          <w:szCs w:val="22"/>
        </w:rPr>
        <w:t xml:space="preserve">(SDE: Sale of School District Property)  </w:t>
      </w:r>
      <w:r w:rsidRPr="00D66822">
        <w:rPr>
          <w:rFonts w:cs="Times New Roman"/>
          <w:strike/>
          <w:szCs w:val="22"/>
        </w:rPr>
        <w:t>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1.34.</w:t>
      </w:r>
      <w:r w:rsidRPr="00D66822">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1.35.</w:t>
      </w:r>
      <w:r w:rsidRPr="00D66822">
        <w:rPr>
          <w:rFonts w:cs="Times New Roman"/>
          <w:b/>
          <w:szCs w:val="22"/>
        </w:rPr>
        <w:tab/>
      </w:r>
      <w:r w:rsidRPr="00D66822">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66822">
        <w:rPr>
          <w:rFonts w:cs="Times New Roman"/>
          <w:szCs w:val="22"/>
        </w:rPr>
        <w:tab/>
      </w:r>
      <w:r w:rsidRPr="00D66822">
        <w:rPr>
          <w:rFonts w:cs="Times New Roman"/>
          <w:b/>
          <w:szCs w:val="22"/>
        </w:rPr>
        <w:t>1.36.</w:t>
      </w:r>
      <w:r w:rsidRPr="00D66822">
        <w:rPr>
          <w:rFonts w:cs="Times New Roman"/>
          <w:b/>
          <w:szCs w:val="22"/>
        </w:rPr>
        <w:tab/>
      </w:r>
      <w:r w:rsidRPr="00D66822">
        <w:rPr>
          <w:rFonts w:cs="Times New Roman"/>
          <w:szCs w:val="22"/>
        </w:rPr>
        <w:t xml:space="preserve">(SDE: Alternative Certification/Displaced Employees)  </w:t>
      </w:r>
      <w:r w:rsidRPr="00D66822">
        <w:rPr>
          <w:rFonts w:cs="Times New Roman"/>
          <w:strike/>
          <w:szCs w:val="22"/>
        </w:rPr>
        <w:t>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lastRenderedPageBreak/>
        <w:tab/>
      </w:r>
      <w:r w:rsidRPr="00D66822">
        <w:rPr>
          <w:rFonts w:cs="Times New Roman"/>
          <w:b/>
          <w:szCs w:val="22"/>
        </w:rPr>
        <w:t>1.37.</w:t>
      </w:r>
      <w:r w:rsidRPr="00D66822">
        <w:rPr>
          <w:rFonts w:cs="Times New Roman"/>
          <w:b/>
          <w:szCs w:val="22"/>
        </w:rPr>
        <w:tab/>
      </w:r>
      <w:r w:rsidRPr="00D66822">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1.38.</w:t>
      </w:r>
      <w:r w:rsidRPr="00D66822">
        <w:rPr>
          <w:rFonts w:cs="Times New Roman"/>
          <w:b/>
          <w:bCs/>
          <w:szCs w:val="22"/>
        </w:rPr>
        <w:tab/>
      </w:r>
      <w:r w:rsidRPr="00D66822">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w:t>
      </w:r>
      <w:r w:rsidRPr="00D66822">
        <w:rPr>
          <w:rFonts w:cs="Times New Roman"/>
          <w:i/>
          <w:szCs w:val="22"/>
          <w:u w:val="single"/>
        </w:rPr>
        <w:t>funds allocated specifically for state level maintenance of effort requirement for federal program,</w:t>
      </w:r>
      <w:r w:rsidRPr="00D66822">
        <w:rPr>
          <w:rFonts w:cs="Times New Roman"/>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w:t>
      </w:r>
      <w:r w:rsidRPr="00D66822">
        <w:rPr>
          <w:rFonts w:cs="Times New Roman"/>
          <w:i/>
          <w:szCs w:val="22"/>
          <w:u w:val="single"/>
        </w:rPr>
        <w:t>and programs serving students with exceptional needs</w:t>
      </w:r>
      <w:r w:rsidRPr="00D66822">
        <w:rPr>
          <w:rFonts w:cs="Times New Roman"/>
          <w:szCs w:val="22"/>
        </w:rPr>
        <w: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order for a school district to take advantage of the flexibility provisions, at least </w:t>
      </w:r>
      <w:r w:rsidRPr="00D66822">
        <w:rPr>
          <w:rFonts w:cs="Times New Roman"/>
          <w:strike/>
          <w:szCs w:val="22"/>
        </w:rPr>
        <w:t>seventy</w:t>
      </w:r>
      <w:r w:rsidRPr="00D66822">
        <w:rPr>
          <w:rFonts w:cs="Times New Roman"/>
          <w:szCs w:val="22"/>
        </w:rPr>
        <w:t xml:space="preserve"> </w:t>
      </w:r>
      <w:r w:rsidRPr="00D66822">
        <w:rPr>
          <w:rFonts w:cs="Times New Roman"/>
          <w:i/>
          <w:szCs w:val="22"/>
          <w:u w:val="single"/>
        </w:rPr>
        <w:t>seventy-five</w:t>
      </w:r>
      <w:r w:rsidRPr="00D66822">
        <w:rPr>
          <w:rFonts w:cs="Times New Roman"/>
          <w:szCs w:val="22"/>
        </w:rPr>
        <w:t xml:space="preserve"> percent of the school district's per pupil expenditures must be utilized within the In$ite categories of instruction, instructional support, and non-instruction pupil services.  No portion of the </w:t>
      </w:r>
      <w:r w:rsidRPr="00D66822">
        <w:rPr>
          <w:rFonts w:cs="Times New Roman"/>
          <w:strike/>
          <w:szCs w:val="22"/>
        </w:rPr>
        <w:t>seventy</w:t>
      </w:r>
      <w:r w:rsidRPr="00D66822">
        <w:rPr>
          <w:rFonts w:cs="Times New Roman"/>
          <w:szCs w:val="22"/>
        </w:rPr>
        <w:t xml:space="preserve"> </w:t>
      </w:r>
      <w:r w:rsidRPr="00D66822">
        <w:rPr>
          <w:rFonts w:cs="Times New Roman"/>
          <w:i/>
          <w:szCs w:val="22"/>
          <w:u w:val="single"/>
        </w:rPr>
        <w:t>seventy-five</w:t>
      </w:r>
      <w:r w:rsidRPr="00D66822">
        <w:rPr>
          <w:rFonts w:cs="Times New Roman"/>
          <w:szCs w:val="22"/>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“In$ite” means the financial analysis model for education programs utilized by the Department of Education.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w:t>
      </w:r>
      <w:r w:rsidRPr="00D66822">
        <w:rPr>
          <w:rFonts w:cs="Times New Roman"/>
          <w:i/>
          <w:szCs w:val="22"/>
          <w:u w:val="single"/>
        </w:rPr>
        <w:t>restructuring administrative staffing,</w:t>
      </w:r>
      <w:r w:rsidRPr="00D66822">
        <w:rPr>
          <w:rFonts w:cs="Times New Roman"/>
          <w:szCs w:val="22"/>
        </w:rPr>
        <w:t xml:space="preserve"> and expanding virtual instruction.</w:t>
      </w: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School districts and special schools may carry forward unexpended funds from the prior fiscal year into the current fiscal year.</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Prior to implementing the flexibility authorized herein, school districts must provide to Public Charter Schools the per pupil allocation due to them for each categorical program.</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w:t>
      </w:r>
      <w:r w:rsidRPr="00D66822">
        <w:rPr>
          <w:rFonts w:cs="Times New Roman"/>
          <w:i/>
          <w:szCs w:val="22"/>
          <w:u w:val="single"/>
        </w:rPr>
        <w:t>conspicuously</w:t>
      </w:r>
      <w:r w:rsidRPr="00D66822">
        <w:rPr>
          <w:rFonts w:cs="Times New Roman"/>
          <w:szCs w:val="22"/>
        </w:rPr>
        <w:t xml:space="preserve"> posted on the internet website maintained by the school district.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 xml:space="preserve">For the current fiscal year, Section 59-21-1030 is suspended.  </w:t>
      </w:r>
      <w:r w:rsidRPr="00D66822">
        <w:rPr>
          <w:rFonts w:cs="Times New Roman"/>
          <w:strike/>
          <w:szCs w:val="22"/>
        </w:rPr>
        <w:t>Writing assessments in grades three, four, six, and seven, formative</w:t>
      </w:r>
      <w:r w:rsidRPr="00D66822">
        <w:rPr>
          <w:rFonts w:cs="Times New Roman"/>
          <w:szCs w:val="22"/>
        </w:rPr>
        <w:t xml:space="preserve"> </w:t>
      </w:r>
      <w:r w:rsidRPr="00D66822">
        <w:rPr>
          <w:rFonts w:cs="Times New Roman"/>
          <w:i/>
          <w:szCs w:val="22"/>
          <w:u w:val="single"/>
        </w:rPr>
        <w:t>Formative</w:t>
      </w:r>
      <w:r w:rsidRPr="00D66822">
        <w:rPr>
          <w:rFonts w:cs="Times New Roman"/>
          <w:szCs w:val="22"/>
        </w:rPr>
        <w:t xml:space="preserve"> assessments for grades one, two, and nine, the foreign language program assessment, </w:t>
      </w:r>
      <w:r w:rsidRPr="00D66822">
        <w:rPr>
          <w:rFonts w:cs="Times New Roman"/>
          <w:strike/>
          <w:szCs w:val="22"/>
        </w:rPr>
        <w:t>financial literacy,</w:t>
      </w:r>
      <w:r w:rsidRPr="00D66822">
        <w:rPr>
          <w:rFonts w:cs="Times New Roman"/>
          <w:szCs w:val="22"/>
        </w:rPr>
        <w:t xml:space="preserve"> and the physical education assessment must be suspended.  </w:t>
      </w:r>
      <w:r w:rsidRPr="00D66822">
        <w:rPr>
          <w:rFonts w:cs="Times New Roman"/>
          <w:strike/>
          <w:szCs w:val="22"/>
        </w:rPr>
        <w:t>Textbook purchases beyond that required for replacement of instructional material currently on the state adopted textbook list may be suspended.</w:t>
      </w:r>
      <w:r w:rsidRPr="00D66822">
        <w:rPr>
          <w:rFonts w:cs="Times New Roman"/>
          <w:szCs w:val="22"/>
        </w:rPr>
        <w:t xml:space="preserve">  School districts and the Department of Education are granted permission to purchase the most economical type of bus fuel.</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For the current fiscal year, savings generated from the suspension of the </w:t>
      </w:r>
      <w:r w:rsidRPr="00D66822">
        <w:rPr>
          <w:rFonts w:cs="Times New Roman"/>
          <w:strike/>
          <w:szCs w:val="22"/>
        </w:rPr>
        <w:t>writing</w:t>
      </w:r>
      <w:r w:rsidRPr="00D66822">
        <w:rPr>
          <w:rFonts w:cs="Times New Roman"/>
          <w:szCs w:val="22"/>
        </w:rPr>
        <w:t xml:space="preserve"> assessments </w:t>
      </w:r>
      <w:r w:rsidRPr="00D66822">
        <w:rPr>
          <w:rFonts w:cs="Times New Roman"/>
          <w:strike/>
          <w:szCs w:val="22"/>
        </w:rPr>
        <w:t>and the suspension of new textbooks adoptions</w:t>
      </w:r>
      <w:r w:rsidRPr="00D66822">
        <w:rPr>
          <w:rFonts w:cs="Times New Roman"/>
          <w:szCs w:val="22"/>
        </w:rPr>
        <w:t xml:space="preserve"> enumerated above must be allocated to school districts based on </w:t>
      </w:r>
      <w:r w:rsidRPr="00D66822">
        <w:rPr>
          <w:rFonts w:cs="Times New Roman"/>
          <w:strike/>
          <w:szCs w:val="22"/>
        </w:rPr>
        <w:t>the Education Finance Act formula</w:t>
      </w:r>
      <w:r w:rsidRPr="00D66822">
        <w:rPr>
          <w:rFonts w:cs="Times New Roman"/>
          <w:szCs w:val="22"/>
        </w:rPr>
        <w:t xml:space="preserve"> </w:t>
      </w:r>
      <w:r w:rsidRPr="00D66822">
        <w:rPr>
          <w:rFonts w:cs="Times New Roman"/>
          <w:i/>
          <w:szCs w:val="22"/>
          <w:u w:val="single"/>
        </w:rPr>
        <w:t>weighted pupil units</w:t>
      </w:r>
      <w:r w:rsidRPr="00D66822">
        <w:rPr>
          <w:rFonts w:cs="Times New Roman"/>
          <w:szCs w:val="22"/>
        </w:rPr>
        <w: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(i)</w:t>
      </w:r>
      <w:r w:rsidRPr="00D66822">
        <w:rPr>
          <w:rFonts w:cs="Times New Roman"/>
          <w:szCs w:val="22"/>
        </w:rPr>
        <w:tab/>
      </w:r>
      <w:r w:rsidRPr="00D66822">
        <w:rPr>
          <w:rFonts w:cs="Times New Roman"/>
          <w:szCs w:val="22"/>
        </w:rPr>
        <w:tab/>
      </w:r>
      <w:r w:rsidRPr="00D66822">
        <w:rPr>
          <w:rFonts w:cs="Times New Roman"/>
          <w:szCs w:val="22"/>
        </w:rPr>
        <w:tab/>
        <w:t>the transaction amount;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(ii)</w:t>
      </w:r>
      <w:r w:rsidRPr="00D66822">
        <w:rPr>
          <w:rFonts w:cs="Times New Roman"/>
          <w:szCs w:val="22"/>
        </w:rPr>
        <w:tab/>
      </w:r>
      <w:r w:rsidRPr="00D66822">
        <w:rPr>
          <w:rFonts w:cs="Times New Roman"/>
          <w:szCs w:val="22"/>
        </w:rPr>
        <w:tab/>
        <w:t>the name of the payee; and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(iii)</w:t>
      </w:r>
      <w:r w:rsidRPr="00D66822">
        <w:rPr>
          <w:rFonts w:cs="Times New Roman"/>
          <w:szCs w:val="22"/>
        </w:rPr>
        <w:tab/>
      </w:r>
      <w:r w:rsidRPr="00D66822">
        <w:rPr>
          <w:rFonts w:cs="Times New Roman"/>
          <w:szCs w:val="22"/>
        </w:rPr>
        <w:tab/>
        <w:t>a statement providing a detailed description of the expenditure.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provisions contained herein do not amend, suspend, supersede, replace, revoke, restrict, or otherwise affect Chapter 4, Title 30, the South Carolina Freedom of Information Act.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1.39.</w:t>
      </w:r>
      <w:r w:rsidRPr="00D66822">
        <w:rPr>
          <w:rFonts w:cs="Times New Roman"/>
          <w:szCs w:val="22"/>
        </w:rPr>
        <w:tab/>
        <w:t xml:space="preserve">(SDE: Medical Examination and Security Reimbursement/Expenditures)  From funds authorized in Part IA, Section 1, </w:t>
      </w:r>
      <w:r w:rsidRPr="00D66822">
        <w:rPr>
          <w:rFonts w:cs="Times New Roman"/>
          <w:strike/>
          <w:szCs w:val="22"/>
        </w:rPr>
        <w:t>IX</w:t>
      </w:r>
      <w:r w:rsidRPr="00D66822">
        <w:rPr>
          <w:rFonts w:cs="Times New Roman"/>
          <w:szCs w:val="22"/>
        </w:rPr>
        <w:t xml:space="preserve"> </w:t>
      </w:r>
      <w:r w:rsidRPr="00D66822">
        <w:rPr>
          <w:rFonts w:cs="Times New Roman"/>
          <w:i/>
          <w:szCs w:val="22"/>
          <w:u w:val="single"/>
        </w:rPr>
        <w:t>X</w:t>
      </w:r>
      <w:r w:rsidRPr="00D66822">
        <w:rPr>
          <w:rFonts w:cs="Times New Roman"/>
          <w:szCs w:val="22"/>
        </w:rPr>
        <w:t xml:space="preserve">.B. Other Operating Expenses, the Department of Education may directly pay, or reimburse employees, for the cost of a medical examination as required in Part 391, Subpart E of the Federal Motor Carrier Safety Regulations, for employees that are required to </w:t>
      </w:r>
      <w:r w:rsidRPr="00D66822">
        <w:rPr>
          <w:rFonts w:cs="Times New Roman"/>
          <w:szCs w:val="22"/>
        </w:rPr>
        <w:lastRenderedPageBreak/>
        <w:t>operate a state vehicle transporting hazardous materials and that are required to undergo a national security background check because of the required Hazmat endorsement to their CDL.</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1.40.</w:t>
      </w:r>
      <w:r w:rsidRPr="00D66822">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1.41.</w:t>
      </w:r>
      <w:r w:rsidRPr="00D66822">
        <w:rPr>
          <w:rFonts w:cs="Times New Roman"/>
          <w:b/>
          <w:bCs/>
          <w:szCs w:val="22"/>
        </w:rPr>
        <w:tab/>
      </w:r>
      <w:r w:rsidRPr="00D66822">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1.42.</w:t>
      </w:r>
      <w:r w:rsidRPr="00D66822">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D66822">
        <w:rPr>
          <w:rFonts w:cs="Times New Roman"/>
          <w:i/>
          <w:u w:val="single"/>
        </w:rPr>
        <w:t>Both schools shall conspicuously publish a fee schedule on their respective websites.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1.43.</w:t>
      </w:r>
      <w:r w:rsidRPr="00D66822">
        <w:rPr>
          <w:rFonts w:cs="Times New Roman"/>
          <w:b/>
          <w:bCs/>
          <w:szCs w:val="22"/>
        </w:rPr>
        <w:tab/>
      </w:r>
      <w:r w:rsidRPr="00D66822">
        <w:rPr>
          <w:rFonts w:cs="Times New Roman"/>
          <w:szCs w:val="22"/>
        </w:rPr>
        <w:t>(SDE: School District Furlough)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w:t>
      </w:r>
      <w:r w:rsidRPr="00D66822">
        <w:rPr>
          <w:rFonts w:cs="Times New Roman"/>
          <w:szCs w:val="22"/>
        </w:rPr>
        <w:lastRenderedPageBreak/>
        <w:t>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This proviso shall not abrogate the terms of any contract between any school district and its employees.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bCs/>
          <w:szCs w:val="22"/>
        </w:rPr>
        <w:t>1.44.</w:t>
      </w:r>
      <w:r w:rsidRPr="00D66822">
        <w:rPr>
          <w:rFonts w:cs="Times New Roman"/>
          <w:szCs w:val="22"/>
        </w:rPr>
        <w:tab/>
        <w:t xml:space="preserve">(SDE: Base Student Cost Funding)  The </w:t>
      </w:r>
      <w:r w:rsidRPr="00D66822">
        <w:rPr>
          <w:rFonts w:cs="Times New Roman"/>
          <w:strike/>
          <w:szCs w:val="22"/>
        </w:rPr>
        <w:t>funding for particular items and areas in the Department of Education’s base budget that have been reduced or eliminated and provisos that directed funding for specific items that have been deleted, shall be redirected to the Base Student Cost.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bCs/>
          <w:szCs w:val="22"/>
        </w:rPr>
        <w:t>1.45.</w:t>
      </w:r>
      <w:r w:rsidRPr="00D66822">
        <w:rPr>
          <w:rFonts w:cs="Times New Roman"/>
          <w:b/>
          <w:bCs/>
          <w:szCs w:val="22"/>
        </w:rPr>
        <w:tab/>
      </w:r>
      <w:r w:rsidRPr="00D66822">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1.46.</w:t>
      </w:r>
      <w:r w:rsidRPr="00D66822">
        <w:rPr>
          <w:rFonts w:cs="Times New Roman"/>
          <w:b/>
          <w:bCs/>
          <w:szCs w:val="22"/>
        </w:rPr>
        <w:tab/>
      </w:r>
      <w:r w:rsidRPr="00D66822">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1.47.</w:t>
      </w:r>
      <w:r w:rsidRPr="00D66822">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1.48.</w:t>
      </w:r>
      <w:r w:rsidRPr="00D66822">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1.49.</w:t>
      </w:r>
      <w:r w:rsidRPr="00D66822">
        <w:rPr>
          <w:rFonts w:cs="Times New Roman"/>
          <w:b/>
          <w:bCs/>
          <w:szCs w:val="22"/>
        </w:rPr>
        <w:tab/>
      </w:r>
      <w:r w:rsidRPr="00D66822">
        <w:rPr>
          <w:rFonts w:cs="Times New Roman"/>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D66822">
        <w:rPr>
          <w:rFonts w:cs="Times New Roman"/>
          <w:szCs w:val="22"/>
          <w:vertAlign w:val="superscript"/>
        </w:rPr>
        <w:t>th</w:t>
      </w:r>
      <w:r w:rsidRPr="00D66822">
        <w:rPr>
          <w:rFonts w:cs="Times New Roman"/>
          <w:szCs w:val="22"/>
        </w:rPr>
        <w:t xml:space="preserve"> grade PASS reading and research tests or not passing the English 1 end-of-course test as ninth graders.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1.50.</w:t>
      </w:r>
      <w:r w:rsidRPr="00D66822">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lastRenderedPageBreak/>
        <w:tab/>
        <w:t>1.51.</w:t>
      </w:r>
      <w:r w:rsidRPr="00D66822">
        <w:rPr>
          <w:rFonts w:cs="Times New Roman"/>
          <w:b/>
          <w:bCs/>
          <w:szCs w:val="22"/>
        </w:rPr>
        <w:tab/>
      </w:r>
      <w:r w:rsidRPr="00D66822">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1.52.</w:t>
      </w:r>
      <w:r w:rsidRPr="00D66822">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1.53.</w:t>
      </w:r>
      <w:r w:rsidRPr="00D66822">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r>
      <w:r w:rsidRPr="00D66822">
        <w:rPr>
          <w:rFonts w:cs="Times New Roman"/>
          <w:b/>
          <w:bCs/>
          <w:szCs w:val="22"/>
        </w:rPr>
        <w:t>1.54.</w:t>
      </w:r>
      <w:r w:rsidRPr="00D66822">
        <w:rPr>
          <w:rFonts w:cs="Times New Roman"/>
          <w:b/>
          <w:bCs/>
          <w:szCs w:val="22"/>
        </w:rPr>
        <w:tab/>
      </w:r>
      <w:r w:rsidRPr="00D66822">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Cs/>
          <w:szCs w:val="22"/>
        </w:rPr>
        <w:tab/>
      </w:r>
      <w:r w:rsidRPr="00D66822">
        <w:rPr>
          <w:rFonts w:cs="Times New Roman"/>
          <w:b/>
          <w:bCs/>
          <w:szCs w:val="22"/>
        </w:rPr>
        <w:t>1.55.</w:t>
      </w:r>
      <w:r w:rsidRPr="00D66822">
        <w:rPr>
          <w:rFonts w:cs="Times New Roman"/>
          <w:bCs/>
          <w:szCs w:val="22"/>
        </w:rPr>
        <w:tab/>
        <w:t xml:space="preserve">(SDE: High Schools That Work Carry Forward)  </w:t>
      </w:r>
      <w:r w:rsidRPr="00D66822">
        <w:rPr>
          <w:rFonts w:cs="Times New Roman"/>
          <w:bCs/>
          <w:strike/>
          <w:szCs w:val="22"/>
        </w:rPr>
        <w:t xml:space="preserve">Funds provided for High Schools That Work may be carried </w:t>
      </w:r>
      <w:r w:rsidRPr="00D66822">
        <w:rPr>
          <w:rFonts w:cs="Times New Roman"/>
          <w:strike/>
          <w:szCs w:val="22"/>
        </w:rPr>
        <w:t>forward</w:t>
      </w:r>
      <w:r w:rsidRPr="00D66822">
        <w:rPr>
          <w:rFonts w:cs="Times New Roman"/>
          <w:bCs/>
          <w:strike/>
          <w:szCs w:val="22"/>
        </w:rPr>
        <w:t xml:space="preserve"> into the current fiscal year to be expended for the same purposes by the department, school districts, and special schools.</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bCs/>
          <w:szCs w:val="22"/>
        </w:rPr>
        <w:t>1.56.</w:t>
      </w:r>
      <w:r w:rsidRPr="00D66822">
        <w:rPr>
          <w:rFonts w:cs="Times New Roman"/>
          <w:b/>
          <w:bCs/>
          <w:szCs w:val="22"/>
        </w:rPr>
        <w:tab/>
      </w:r>
      <w:r w:rsidRPr="00D66822">
        <w:rPr>
          <w:rFonts w:cs="Times New Roman"/>
          <w:szCs w:val="22"/>
        </w:rPr>
        <w:t xml:space="preserve">(SDE: Career Cluster Industry Partnerships)  </w:t>
      </w:r>
      <w:r w:rsidRPr="00D66822">
        <w:rPr>
          <w:rFonts w:cs="Times New Roman"/>
          <w:strike/>
          <w:szCs w:val="22"/>
        </w:rPr>
        <w:t>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D66822">
        <w:rPr>
          <w:rFonts w:cs="Times New Roman"/>
          <w:strike/>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lastRenderedPageBreak/>
        <w:tab/>
      </w:r>
      <w:r w:rsidRPr="00D66822">
        <w:rPr>
          <w:rFonts w:cs="Times New Roman"/>
          <w:b/>
          <w:szCs w:val="22"/>
        </w:rPr>
        <w:t>1.57.</w:t>
      </w:r>
      <w:r w:rsidRPr="00D66822">
        <w:rPr>
          <w:rFonts w:cs="Times New Roman"/>
          <w:bCs/>
          <w:szCs w:val="22"/>
        </w:rPr>
        <w:tab/>
        <w:t>(SDE: Education Finance Act Reserve Fund)  There is created in the State</w:t>
      </w:r>
      <w:r w:rsidRPr="00D66822">
        <w:rPr>
          <w:rFonts w:cs="Times New Roman"/>
          <w:szCs w:val="22"/>
        </w:rPr>
        <w:t xml:space="preserve"> Treasury a fund separate and distinct from the General Fund of the State and all other funds entitled </w:t>
      </w:r>
      <w:r w:rsidRPr="00D66822">
        <w:rPr>
          <w:rFonts w:cs="Times New Roman"/>
          <w:bCs/>
          <w:szCs w:val="22"/>
        </w:rPr>
        <w:t>the</w:t>
      </w:r>
      <w:r w:rsidRPr="00D66822">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bCs/>
          <w:szCs w:val="22"/>
        </w:rPr>
        <w:t>1.58.</w:t>
      </w:r>
      <w:r w:rsidRPr="00D66822">
        <w:rPr>
          <w:rFonts w:cs="Times New Roman"/>
          <w:b/>
          <w:bCs/>
          <w:szCs w:val="22"/>
        </w:rPr>
        <w:tab/>
      </w:r>
      <w:r w:rsidRPr="00D66822">
        <w:rPr>
          <w:rFonts w:cs="Times New Roman"/>
          <w:szCs w:val="22"/>
        </w:rPr>
        <w:t xml:space="preserve">(SDE: GSAH Human Resources Annual Report)  </w:t>
      </w:r>
      <w:r w:rsidRPr="00D66822">
        <w:rPr>
          <w:rFonts w:cs="Times New Roman"/>
          <w:strike/>
          <w:szCs w:val="22"/>
        </w:rPr>
        <w:t>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r>
      <w:r w:rsidRPr="00D66822">
        <w:rPr>
          <w:rFonts w:cs="Times New Roman"/>
          <w:b/>
          <w:szCs w:val="22"/>
        </w:rPr>
        <w:t>1.59.</w:t>
      </w:r>
      <w:r w:rsidRPr="00D66822">
        <w:rPr>
          <w:rFonts w:cs="Times New Roman"/>
          <w:b/>
          <w:szCs w:val="22"/>
        </w:rPr>
        <w:tab/>
      </w:r>
      <w:r w:rsidRPr="00D66822">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D66822">
        <w:rPr>
          <w:rFonts w:cs="Times New Roman"/>
        </w:rPr>
        <w:tab/>
      </w:r>
      <w:r w:rsidRPr="00D66822">
        <w:rPr>
          <w:rFonts w:cs="Times New Roman"/>
          <w:b/>
          <w:bCs/>
        </w:rPr>
        <w:t>1.60.</w:t>
      </w:r>
      <w:r w:rsidRPr="00D66822">
        <w:rPr>
          <w:rFonts w:cs="Times New Roman"/>
          <w:b/>
          <w:bCs/>
        </w:rPr>
        <w:tab/>
      </w:r>
      <w:r w:rsidRPr="00D66822">
        <w:rPr>
          <w:rFonts w:cs="Times New Roman"/>
        </w:rPr>
        <w:t>(SDE: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fifteen days after receipt of verified enrollment.  Districts must provide this funding to eligible charters no later than thirty days after receipt from the Department of Education.  Funding will be adjusted at the forty-five-day school count as is currently the case with the Education Finance Act.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66822">
        <w:rPr>
          <w:rFonts w:cs="Times New Roman"/>
          <w:b/>
          <w:szCs w:val="22"/>
        </w:rPr>
        <w:tab/>
        <w:t>1.61.</w:t>
      </w:r>
      <w:r w:rsidRPr="00D66822">
        <w:rPr>
          <w:rFonts w:cs="Times New Roman"/>
          <w:szCs w:val="22"/>
        </w:rPr>
        <w:tab/>
        <w:t>(SDE:</w:t>
      </w:r>
      <w:r w:rsidRPr="00D66822">
        <w:rPr>
          <w:rFonts w:cs="Times New Roman"/>
          <w:b/>
          <w:szCs w:val="22"/>
        </w:rPr>
        <w:t xml:space="preserve"> </w:t>
      </w:r>
      <w:r w:rsidRPr="00D66822">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  </w:t>
      </w:r>
      <w:r w:rsidRPr="00D66822">
        <w:rPr>
          <w:rFonts w:cs="Times New Roman"/>
          <w:i/>
          <w:color w:val="auto"/>
          <w:u w:val="single"/>
        </w:rPr>
        <w:t>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w:t>
      </w:r>
      <w:r w:rsidRPr="00D66822">
        <w:rPr>
          <w:rFonts w:cs="Times New Roman"/>
          <w:szCs w:val="22"/>
        </w:rPr>
        <w:lastRenderedPageBreak/>
        <w:t xml:space="preserve">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D66822">
        <w:rPr>
          <w:rFonts w:cs="Times New Roman"/>
          <w:strike/>
          <w:szCs w:val="22"/>
        </w:rPr>
        <w:t>When appropriate, the facility school district is encouraged to utilize course offerings provided by the Department of Education through its South Carolina Virtual School Program.</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147AAA" w:rsidRPr="00D66822" w:rsidRDefault="00147AAA" w:rsidP="0004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D66822">
        <w:rPr>
          <w:rFonts w:cs="Times New Roman"/>
          <w:i/>
          <w:color w:val="auto"/>
          <w:u w:val="single"/>
        </w:rPr>
        <w:t>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w:t>
      </w:r>
      <w:r w:rsidRPr="00D66822">
        <w:rPr>
          <w:rFonts w:cs="Times New Roman"/>
          <w:i/>
          <w:color w:val="auto"/>
        </w:rPr>
        <w:t xml:space="preserve">  </w:t>
      </w:r>
      <w:r w:rsidRPr="00D66822">
        <w:rPr>
          <w:rFonts w:cs="Times New Roman"/>
          <w:szCs w:val="22"/>
        </w:rPr>
        <w:t xml:space="preserve">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t>
      </w:r>
      <w:r w:rsidRPr="00D66822">
        <w:rPr>
          <w:rFonts w:cs="Times New Roman"/>
          <w:i/>
          <w:szCs w:val="22"/>
          <w:u w:val="single"/>
        </w:rPr>
        <w:t>within forty-five days of the notice of dispute</w:t>
      </w:r>
      <w:r w:rsidRPr="00D66822">
        <w:rPr>
          <w:rFonts w:cs="Times New Roman"/>
          <w:szCs w:val="22"/>
        </w:rPr>
        <w:t xml:space="preserve">.  If the issue of reasonable cost differences should remain unresolved, </w:t>
      </w:r>
      <w:r w:rsidRPr="00D66822">
        <w:rPr>
          <w:rFonts w:cs="Times New Roman"/>
          <w:strike/>
          <w:szCs w:val="22"/>
        </w:rPr>
        <w:t>the case shall be referred to the Administrative Law Court for a final decision</w:t>
      </w:r>
      <w:r w:rsidRPr="00D66822">
        <w:rPr>
          <w:rFonts w:cs="Times New Roman"/>
          <w:szCs w:val="22"/>
        </w:rPr>
        <w:t xml:space="preserve"> </w:t>
      </w:r>
      <w:r w:rsidRPr="00D66822">
        <w:rPr>
          <w:rFonts w:cs="Times New Roman"/>
          <w:i/>
          <w:szCs w:val="22"/>
          <w:u w:val="single"/>
        </w:rPr>
        <w:t>a facility school district shall have the right to file a complaint in a Circuit Court</w:t>
      </w:r>
      <w:r w:rsidRPr="00D66822">
        <w:rPr>
          <w:rFonts w:cs="Times New Roman"/>
          <w:szCs w:val="22"/>
        </w:rPr>
        <w:t>.  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w:t>
      </w:r>
      <w:r w:rsidRPr="00D66822">
        <w:rPr>
          <w:rFonts w:cs="Times New Roman"/>
          <w:strike/>
          <w:szCs w:val="22"/>
        </w:rPr>
        <w:t>2010-11 school</w:t>
      </w:r>
      <w:r w:rsidRPr="00D66822">
        <w:rPr>
          <w:rFonts w:cs="Times New Roman"/>
          <w:szCs w:val="22"/>
        </w:rPr>
        <w:t xml:space="preserve"> </w:t>
      </w:r>
      <w:r w:rsidRPr="00D66822">
        <w:rPr>
          <w:rFonts w:cs="Times New Roman"/>
          <w:i/>
          <w:szCs w:val="22"/>
          <w:u w:val="single"/>
        </w:rPr>
        <w:t>current fiscal</w:t>
      </w:r>
      <w:r w:rsidRPr="00D66822">
        <w:rPr>
          <w:rFonts w:cs="Times New Roman"/>
          <w:szCs w:val="22"/>
        </w:rPr>
        <w:t xml:space="preserve"> year, a facility school district shall not have the district’s state accreditation rating negatively impacted by deficiencies related to the delivery of an educational program at a RTF.</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1.62.</w:t>
      </w:r>
      <w:r w:rsidRPr="00D66822">
        <w:rPr>
          <w:rFonts w:cs="Times New Roman"/>
          <w:b/>
          <w:szCs w:val="22"/>
        </w:rPr>
        <w:tab/>
      </w:r>
      <w:r w:rsidRPr="00D66822">
        <w:rPr>
          <w:rFonts w:cs="Times New Roman"/>
          <w:szCs w:val="22"/>
        </w:rPr>
        <w:t xml:space="preserve">(SDE: </w:t>
      </w:r>
      <w:r w:rsidRPr="00D66822">
        <w:rPr>
          <w:rFonts w:cs="Times New Roman"/>
          <w:snapToGrid w:val="0"/>
          <w:szCs w:val="22"/>
        </w:rPr>
        <w:t>Transparency</w:t>
      </w:r>
      <w:r w:rsidRPr="00D66822">
        <w:rPr>
          <w:rFonts w:cs="Times New Roman"/>
          <w:szCs w:val="22"/>
        </w:rPr>
        <w:t xml:space="preserve">)  </w:t>
      </w:r>
      <w:r w:rsidRPr="00D66822">
        <w:rPr>
          <w:rFonts w:cs="Times New Roman"/>
          <w:strike/>
          <w:szCs w:val="22"/>
        </w:rPr>
        <w:t>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napToGrid w:val="0"/>
          <w:szCs w:val="22"/>
        </w:rPr>
        <w:tab/>
      </w:r>
      <w:r w:rsidRPr="00D66822">
        <w:rPr>
          <w:rFonts w:cs="Times New Roman"/>
          <w:b/>
          <w:snapToGrid w:val="0"/>
          <w:szCs w:val="22"/>
        </w:rPr>
        <w:t>1.63.</w:t>
      </w:r>
      <w:r w:rsidRPr="00D66822">
        <w:rPr>
          <w:rFonts w:cs="Times New Roman"/>
          <w:b/>
          <w:snapToGrid w:val="0"/>
          <w:szCs w:val="22"/>
        </w:rPr>
        <w:tab/>
      </w:r>
      <w:r w:rsidRPr="00D66822">
        <w:rPr>
          <w:rFonts w:cs="Times New Roman"/>
          <w:snapToGrid w:val="0"/>
          <w:szCs w:val="22"/>
        </w:rPr>
        <w:t xml:space="preserve">(SDE: Prohibit Use of ARRA for Administration)  </w:t>
      </w:r>
      <w:r w:rsidRPr="00D66822">
        <w:rPr>
          <w:rFonts w:cs="Times New Roman"/>
          <w:strike/>
          <w:snapToGrid w:val="0"/>
          <w:szCs w:val="22"/>
        </w:rPr>
        <w:t xml:space="preserve">The department and school districts are prohibited from using funds received from the </w:t>
      </w:r>
      <w:r w:rsidRPr="00D66822">
        <w:rPr>
          <w:rFonts w:cs="Times New Roman"/>
          <w:strike/>
          <w:szCs w:val="22"/>
        </w:rPr>
        <w:t>American</w:t>
      </w:r>
      <w:r w:rsidRPr="00D66822">
        <w:rPr>
          <w:rFonts w:cs="Times New Roman"/>
          <w:strike/>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1.64.</w:t>
      </w:r>
      <w:r w:rsidRPr="00D66822">
        <w:rPr>
          <w:rFonts w:cs="Times New Roman"/>
          <w:b/>
          <w:szCs w:val="22"/>
        </w:rPr>
        <w:tab/>
      </w:r>
      <w:r w:rsidRPr="00D66822">
        <w:rPr>
          <w:rFonts w:cs="Times New Roman"/>
          <w:szCs w:val="22"/>
        </w:rPr>
        <w:t>(SDE: Special Schools Flexibility)  For the current fiscal year, the special schools are authorized to transfer funds among funding categories, including capital funds.</w:t>
      </w: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1.65.</w:t>
      </w:r>
      <w:r w:rsidRPr="00D66822">
        <w:rPr>
          <w:rFonts w:cs="Times New Roman"/>
          <w:b/>
          <w:szCs w:val="22"/>
        </w:rPr>
        <w:tab/>
      </w:r>
      <w:r w:rsidRPr="00D66822">
        <w:rPr>
          <w:rFonts w:cs="Times New Roman"/>
          <w:szCs w:val="22"/>
        </w:rPr>
        <w:t>(SDE: High School Driver Education)  For the current fiscal year, the requirement for high schools to provide a course in driver education is suspended however, high schools may continue to offer driver education courses if they choose to do so.</w:t>
      </w: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lastRenderedPageBreak/>
        <w:tab/>
      </w:r>
      <w:r w:rsidRPr="00D66822">
        <w:rPr>
          <w:rFonts w:cs="Times New Roman"/>
          <w:b/>
          <w:szCs w:val="22"/>
        </w:rPr>
        <w:t>1.66.</w:t>
      </w:r>
      <w:r w:rsidRPr="00D66822">
        <w:rPr>
          <w:rFonts w:cs="Times New Roman"/>
          <w:b/>
          <w:szCs w:val="22"/>
        </w:rPr>
        <w:tab/>
      </w:r>
      <w:r w:rsidRPr="00D66822">
        <w:rPr>
          <w:rFonts w:cs="Times New Roman"/>
          <w:szCs w:val="22"/>
        </w:rPr>
        <w:t xml:space="preserve">(SDE: Program Reports)  </w:t>
      </w:r>
      <w:r w:rsidRPr="00D66822">
        <w:rPr>
          <w:rFonts w:cs="Times New Roman"/>
          <w:strike/>
          <w:szCs w:val="22"/>
        </w:rPr>
        <w:t>For the current fiscal year, all programmatic reports required by the General Assembly shall be submitted electronically.</w:t>
      </w:r>
    </w:p>
    <w:p w:rsidR="00147AAA" w:rsidRPr="00D66822" w:rsidRDefault="00147AAA" w:rsidP="00EA547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napToGrid w:val="0"/>
          <w:szCs w:val="22"/>
        </w:rPr>
        <w:tab/>
        <w:t>1.67.</w:t>
      </w:r>
      <w:r w:rsidRPr="00D66822">
        <w:rPr>
          <w:rFonts w:cs="Times New Roman"/>
          <w:snapToGrid w:val="0"/>
          <w:szCs w:val="22"/>
        </w:rPr>
        <w:tab/>
        <w:t xml:space="preserve">(SDE: </w:t>
      </w:r>
      <w:r w:rsidRPr="00D66822">
        <w:rPr>
          <w:rFonts w:cs="Times New Roman"/>
          <w:szCs w:val="22"/>
        </w:rPr>
        <w:t>Carry</w:t>
      </w:r>
      <w:r w:rsidRPr="00D66822">
        <w:rPr>
          <w:rFonts w:cs="Times New Roman"/>
          <w:snapToGrid w:val="0"/>
          <w:szCs w:val="22"/>
        </w:rPr>
        <w:t xml:space="preserve"> Forward </w:t>
      </w:r>
      <w:r w:rsidRPr="00D66822">
        <w:rPr>
          <w:rFonts w:cs="Times New Roman"/>
          <w:szCs w:val="22"/>
        </w:rPr>
        <w:t>Authorization</w:t>
      </w:r>
      <w:r w:rsidRPr="00D66822">
        <w:rPr>
          <w:rFonts w:cs="Times New Roman"/>
          <w:snapToGrid w:val="0"/>
          <w:szCs w:val="22"/>
        </w:rPr>
        <w:t>)  For the current fiscal year, the Department of Education is authorized to carry forward and expend any General Fund balances for school bus transportation.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D66822">
        <w:rPr>
          <w:rFonts w:cs="Times New Roman"/>
          <w:snapToGrid w:val="0"/>
        </w:rPr>
        <w:tab/>
      </w:r>
      <w:r w:rsidRPr="00D66822">
        <w:rPr>
          <w:rFonts w:cs="Times New Roman"/>
          <w:b/>
          <w:snapToGrid w:val="0"/>
        </w:rPr>
        <w:t>1.68.</w:t>
      </w:r>
      <w:r w:rsidRPr="00D66822">
        <w:rPr>
          <w:rFonts w:cs="Times New Roman"/>
          <w:snapToGrid w:val="0"/>
        </w:rPr>
        <w:tab/>
        <w:t xml:space="preserve">(SDE: Administrative </w:t>
      </w:r>
      <w:r w:rsidRPr="00D66822">
        <w:rPr>
          <w:rFonts w:cs="Times New Roman"/>
        </w:rPr>
        <w:t>Costs</w:t>
      </w:r>
      <w:r w:rsidRPr="00D66822">
        <w:rPr>
          <w:rFonts w:cs="Times New Roman"/>
          <w:snapToGrid w:val="0"/>
        </w:rPr>
        <w:t xml:space="preserve"> Report Posting)  School districts must report the amount of funds spent on administrative costs</w:t>
      </w:r>
      <w:r w:rsidRPr="00D66822">
        <w:rPr>
          <w:rFonts w:cs="Times New Roman"/>
          <w:i/>
          <w:snapToGrid w:val="0"/>
          <w:u w:val="single"/>
        </w:rPr>
        <w:t>, as defined by In$ight in the prior fiscal year</w:t>
      </w:r>
      <w:r w:rsidRPr="00D66822">
        <w:rPr>
          <w:rFonts w:cs="Times New Roman"/>
          <w:snapToGrid w:val="0"/>
        </w:rPr>
        <w:t xml:space="preserve"> and post the report on the districts website.  </w:t>
      </w:r>
      <w:r w:rsidRPr="00D66822">
        <w:rPr>
          <w:rFonts w:cs="Times New Roman"/>
          <w:i/>
          <w:snapToGrid w:val="0"/>
          <w:u w:val="single"/>
        </w:rPr>
        <w:t>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60 days to comply with the reporting requirement.  If the district does not report within 60 days, the</w:t>
      </w:r>
      <w:r w:rsidRPr="00D66822">
        <w:rPr>
          <w:rFonts w:cs="Times New Roman"/>
          <w:b/>
          <w:i/>
          <w:snapToGrid w:val="0"/>
          <w:u w:val="single"/>
        </w:rPr>
        <w:t xml:space="preserve"> </w:t>
      </w:r>
      <w:r w:rsidRPr="00D66822">
        <w:rPr>
          <w:rFonts w:cs="Times New Roman"/>
          <w:i/>
          <w:snapToGrid w:val="0"/>
          <w:u w:val="single"/>
        </w:rPr>
        <w:t>department is authorized to reduce the district’s base student cost by one percent until such time as the requirement is met.  Once in compliance, any funds withheld will be returned to the district.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1.69.</w:t>
      </w:r>
      <w:r w:rsidRPr="00D66822">
        <w:rPr>
          <w:rFonts w:cs="Times New Roman"/>
          <w:b/>
          <w:szCs w:val="22"/>
        </w:rPr>
        <w:tab/>
      </w:r>
      <w:r w:rsidRPr="00D66822">
        <w:rPr>
          <w:rFonts w:cs="Times New Roman"/>
          <w:szCs w:val="22"/>
        </w:rPr>
        <w:t xml:space="preserve">(SDE: Effectiveness of Strategies for Teaching Reading)  </w:t>
      </w:r>
      <w:r w:rsidRPr="00D66822">
        <w:rPr>
          <w:rFonts w:cs="Times New Roman"/>
          <w:strike/>
          <w:szCs w:val="22"/>
        </w:rPr>
        <w:t>Funds appropriated in Section XIII.A. in the amount of $34,911 shall be allocated to the Education Finance Act.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1.70.</w:t>
      </w:r>
      <w:r w:rsidRPr="00D66822">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D66822">
        <w:rPr>
          <w:rFonts w:cs="Times New Roman"/>
          <w:color w:val="auto"/>
          <w:szCs w:val="22"/>
        </w:rPr>
        <w:t>assistant</w:t>
      </w:r>
      <w:r w:rsidRPr="00D66822">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eastAsia="Calibri" w:cs="Times New Roman"/>
          <w:szCs w:val="22"/>
        </w:rPr>
        <w:tab/>
      </w:r>
      <w:r w:rsidRPr="00D66822">
        <w:rPr>
          <w:rFonts w:eastAsia="Calibri" w:cs="Times New Roman"/>
          <w:b/>
          <w:szCs w:val="22"/>
        </w:rPr>
        <w:t>1.71.</w:t>
      </w:r>
      <w:r w:rsidRPr="00D66822">
        <w:rPr>
          <w:rFonts w:eastAsia="Calibri" w:cs="Times New Roman"/>
          <w:szCs w:val="22"/>
        </w:rPr>
        <w:tab/>
        <w:t xml:space="preserve">(SDE: </w:t>
      </w:r>
      <w:r w:rsidRPr="00D66822">
        <w:rPr>
          <w:rFonts w:cs="Times New Roman"/>
          <w:szCs w:val="22"/>
        </w:rPr>
        <w:t>Governor’s</w:t>
      </w:r>
      <w:r w:rsidRPr="00D66822">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1.72.</w:t>
      </w:r>
      <w:r w:rsidRPr="00D66822">
        <w:rPr>
          <w:rFonts w:cs="Times New Roman"/>
          <w:b/>
          <w:szCs w:val="22"/>
        </w:rPr>
        <w:tab/>
      </w:r>
      <w:r w:rsidRPr="00D66822">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D66822">
        <w:rPr>
          <w:rFonts w:eastAsia="Calibri" w:cs="Times New Roman"/>
          <w:szCs w:val="22"/>
        </w:rPr>
        <w:t>not</w:t>
      </w:r>
      <w:r w:rsidRPr="00D66822">
        <w:rPr>
          <w:rFonts w:cs="Times New Roman"/>
          <w:szCs w:val="22"/>
        </w:rPr>
        <w:t xml:space="preserve"> be reduced.</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66822">
        <w:rPr>
          <w:rFonts w:cs="Times New Roman"/>
          <w:color w:val="auto"/>
          <w:szCs w:val="22"/>
        </w:rPr>
        <w:tab/>
      </w:r>
      <w:r w:rsidRPr="00D66822">
        <w:rPr>
          <w:rFonts w:cs="Times New Roman"/>
          <w:b/>
          <w:color w:val="auto"/>
          <w:szCs w:val="22"/>
        </w:rPr>
        <w:t>1.73</w:t>
      </w:r>
      <w:r w:rsidRPr="00D66822">
        <w:rPr>
          <w:rFonts w:cs="Times New Roman"/>
          <w:b/>
          <w:szCs w:val="22"/>
        </w:rPr>
        <w:t>.</w:t>
      </w:r>
      <w:r w:rsidRPr="00D66822">
        <w:rPr>
          <w:rFonts w:cs="Times New Roman"/>
          <w:b/>
          <w:color w:val="auto"/>
          <w:szCs w:val="22"/>
        </w:rPr>
        <w:tab/>
      </w:r>
      <w:r w:rsidRPr="00D66822">
        <w:rPr>
          <w:rFonts w:cs="Times New Roman"/>
          <w:color w:val="auto"/>
          <w:szCs w:val="22"/>
        </w:rPr>
        <w:t xml:space="preserve">(SDE: </w:t>
      </w:r>
      <w:r w:rsidRPr="00D66822">
        <w:rPr>
          <w:rFonts w:cs="Times New Roman"/>
          <w:szCs w:val="22"/>
        </w:rPr>
        <w:t>Transportation</w:t>
      </w:r>
      <w:r w:rsidRPr="00D66822">
        <w:rPr>
          <w:rFonts w:cs="Times New Roman"/>
          <w:color w:val="auto"/>
          <w:szCs w:val="22"/>
        </w:rPr>
        <w:t xml:space="preserve">)  </w:t>
      </w:r>
      <w:r w:rsidRPr="00D66822">
        <w:rPr>
          <w:rFonts w:cs="Times New Roman"/>
          <w:strike/>
          <w:color w:val="auto"/>
          <w:szCs w:val="22"/>
        </w:rPr>
        <w:t xml:space="preserve">In Fiscal Year 2011-12, and from appropriated or authorized funds, the Department of Education, the </w:t>
      </w:r>
      <w:r w:rsidRPr="00D66822">
        <w:rPr>
          <w:rFonts w:eastAsia="Calibri" w:cs="Times New Roman"/>
          <w:strike/>
          <w:szCs w:val="22"/>
        </w:rPr>
        <w:t>Senate</w:t>
      </w:r>
      <w:r w:rsidRPr="00D66822">
        <w:rPr>
          <w:rFonts w:cs="Times New Roman"/>
          <w:strike/>
          <w:color w:val="auto"/>
          <w:szCs w:val="22"/>
        </w:rPr>
        <w:t xml:space="preserve"> Finance Committee, the House Ways and Means Committee, and</w:t>
      </w:r>
      <w:r w:rsidRPr="00D66822">
        <w:rPr>
          <w:rFonts w:cs="Times New Roman"/>
          <w:b/>
          <w:strike/>
          <w:color w:val="auto"/>
          <w:szCs w:val="22"/>
        </w:rPr>
        <w:t xml:space="preserve"> </w:t>
      </w:r>
      <w:r w:rsidRPr="00D66822">
        <w:rPr>
          <w:rFonts w:cs="Times New Roman"/>
          <w:strike/>
          <w:color w:val="auto"/>
          <w:szCs w:val="22"/>
        </w:rPr>
        <w:t>the Governor’s Office will work together to explore privatization of all or part of the state school bus transportation system while ensuring that all students are served and there are long term cost savings.</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color w:val="auto"/>
          <w:szCs w:val="22"/>
        </w:rPr>
        <w:t>1.74</w:t>
      </w:r>
      <w:r w:rsidRPr="00D66822">
        <w:rPr>
          <w:rFonts w:cs="Times New Roman"/>
          <w:b/>
          <w:szCs w:val="22"/>
        </w:rPr>
        <w:t>.</w:t>
      </w:r>
      <w:r w:rsidRPr="00D66822">
        <w:rPr>
          <w:rFonts w:cs="Times New Roman"/>
          <w:szCs w:val="22"/>
        </w:rPr>
        <w:tab/>
      </w:r>
      <w:r w:rsidRPr="00D66822">
        <w:rPr>
          <w:rFonts w:cs="Times New Roman"/>
          <w:color w:val="auto"/>
          <w:szCs w:val="22"/>
        </w:rPr>
        <w:t xml:space="preserve">(SDE: South Carolina Public Charter School District Funding)  The funds appropriated in Part IA, Section </w:t>
      </w:r>
      <w:r w:rsidRPr="00D66822">
        <w:rPr>
          <w:rFonts w:cs="Times New Roman"/>
          <w:strike/>
          <w:color w:val="auto"/>
          <w:szCs w:val="22"/>
        </w:rPr>
        <w:t>X</w:t>
      </w:r>
      <w:r w:rsidRPr="00D66822">
        <w:rPr>
          <w:rFonts w:cs="Times New Roman"/>
          <w:color w:val="auto"/>
          <w:szCs w:val="22"/>
        </w:rPr>
        <w:t xml:space="preserve"> </w:t>
      </w:r>
      <w:r w:rsidRPr="00D66822">
        <w:rPr>
          <w:rFonts w:cs="Times New Roman"/>
          <w:i/>
          <w:color w:val="auto"/>
          <w:szCs w:val="22"/>
          <w:u w:val="single"/>
        </w:rPr>
        <w:t>XI</w:t>
      </w:r>
      <w:r w:rsidRPr="00D66822">
        <w:rPr>
          <w:rFonts w:cs="Times New Roman"/>
          <w:color w:val="auto"/>
          <w:szCs w:val="22"/>
        </w:rPr>
        <w:t xml:space="preserve"> - </w:t>
      </w:r>
      <w:r w:rsidRPr="00D66822">
        <w:rPr>
          <w:rFonts w:cs="Times New Roman"/>
          <w:szCs w:val="22"/>
        </w:rPr>
        <w:t>South Carolina</w:t>
      </w:r>
      <w:r w:rsidRPr="00D66822">
        <w:rPr>
          <w:rFonts w:cs="Times New Roman"/>
          <w:color w:val="auto"/>
          <w:szCs w:val="22"/>
        </w:rPr>
        <w:t xml:space="preserve">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color w:val="auto"/>
          <w:szCs w:val="22"/>
        </w:rPr>
        <w:lastRenderedPageBreak/>
        <w:tab/>
      </w:r>
      <w:r w:rsidRPr="00D66822">
        <w:rPr>
          <w:rFonts w:cs="Times New Roman"/>
          <w:b/>
          <w:color w:val="auto"/>
          <w:szCs w:val="22"/>
        </w:rPr>
        <w:t>1.75</w:t>
      </w:r>
      <w:r w:rsidRPr="00D66822">
        <w:rPr>
          <w:rFonts w:cs="Times New Roman"/>
          <w:b/>
          <w:szCs w:val="22"/>
        </w:rPr>
        <w:t>.</w:t>
      </w:r>
      <w:r w:rsidRPr="00D66822">
        <w:rPr>
          <w:rFonts w:cs="Times New Roman"/>
          <w:b/>
          <w:color w:val="auto"/>
          <w:szCs w:val="22"/>
        </w:rPr>
        <w:tab/>
      </w:r>
      <w:r w:rsidRPr="00D66822">
        <w:rPr>
          <w:rFonts w:cs="Times New Roman"/>
          <w:color w:val="auto"/>
          <w:szCs w:val="22"/>
        </w:rPr>
        <w:t xml:space="preserve">(SDE: </w:t>
      </w:r>
      <w:r w:rsidRPr="00D66822">
        <w:rPr>
          <w:rFonts w:cs="Times New Roman"/>
          <w:szCs w:val="22"/>
        </w:rPr>
        <w:t>Governor’s</w:t>
      </w:r>
      <w:r w:rsidRPr="00D66822">
        <w:rPr>
          <w:rFonts w:cs="Times New Roman"/>
          <w:color w:val="auto"/>
          <w:szCs w:val="22"/>
        </w:rPr>
        <w:t xml:space="preserve"> Schools Capacity)  For Fiscal Year </w:t>
      </w:r>
      <w:r w:rsidRPr="00D66822">
        <w:rPr>
          <w:rFonts w:cs="Times New Roman"/>
          <w:strike/>
          <w:color w:val="auto"/>
          <w:szCs w:val="22"/>
        </w:rPr>
        <w:t>2011-12</w:t>
      </w:r>
      <w:r w:rsidRPr="00D66822">
        <w:rPr>
          <w:rFonts w:cs="Times New Roman"/>
          <w:color w:val="auto"/>
          <w:szCs w:val="22"/>
        </w:rPr>
        <w:t xml:space="preserve"> </w:t>
      </w:r>
      <w:r w:rsidRPr="00D66822">
        <w:rPr>
          <w:rFonts w:cs="Times New Roman"/>
          <w:i/>
          <w:color w:val="auto"/>
          <w:szCs w:val="22"/>
          <w:u w:val="single"/>
        </w:rPr>
        <w:t>2012-13</w:t>
      </w:r>
      <w:r w:rsidRPr="00D66822">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147AAA"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b/>
          <w:color w:val="auto"/>
          <w:szCs w:val="22"/>
        </w:rPr>
        <w:tab/>
        <w:t>1.76</w:t>
      </w:r>
      <w:r w:rsidRPr="00D66822">
        <w:rPr>
          <w:rFonts w:cs="Times New Roman"/>
          <w:b/>
          <w:szCs w:val="22"/>
        </w:rPr>
        <w:t>.</w:t>
      </w:r>
      <w:r w:rsidRPr="00D66822">
        <w:rPr>
          <w:rFonts w:cs="Times New Roman"/>
          <w:b/>
          <w:color w:val="auto"/>
          <w:szCs w:val="22"/>
        </w:rPr>
        <w:tab/>
      </w:r>
      <w:r w:rsidRPr="00D66822">
        <w:rPr>
          <w:rFonts w:cs="Times New Roman"/>
          <w:color w:val="auto"/>
          <w:szCs w:val="22"/>
        </w:rPr>
        <w:t xml:space="preserve">(SDE: </w:t>
      </w:r>
      <w:r w:rsidRPr="00D66822">
        <w:rPr>
          <w:rFonts w:cs="Times New Roman"/>
          <w:szCs w:val="22"/>
        </w:rPr>
        <w:t>Student</w:t>
      </w:r>
      <w:r w:rsidRPr="00D66822">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r>
      <w:r w:rsidRPr="00D66822">
        <w:rPr>
          <w:rFonts w:cs="Times New Roman"/>
          <w:b/>
          <w:color w:val="auto"/>
          <w:szCs w:val="22"/>
        </w:rPr>
        <w:t>1.77</w:t>
      </w:r>
      <w:r w:rsidRPr="00D66822">
        <w:rPr>
          <w:rFonts w:cs="Times New Roman"/>
          <w:b/>
          <w:szCs w:val="22"/>
        </w:rPr>
        <w:t>.</w:t>
      </w:r>
      <w:r w:rsidRPr="00D66822">
        <w:rPr>
          <w:rFonts w:cs="Times New Roman"/>
          <w:color w:val="auto"/>
          <w:szCs w:val="22"/>
        </w:rPr>
        <w:tab/>
        <w:t xml:space="preserve">(SDE: One Year Suspension of Programs)  The following program will be temporarily suspended for Fiscal Year </w:t>
      </w:r>
      <w:r w:rsidRPr="00D66822">
        <w:rPr>
          <w:rFonts w:cs="Times New Roman"/>
          <w:strike/>
          <w:color w:val="auto"/>
          <w:szCs w:val="22"/>
        </w:rPr>
        <w:t>2011-12</w:t>
      </w:r>
      <w:r w:rsidRPr="00D66822">
        <w:rPr>
          <w:rFonts w:cs="Times New Roman"/>
          <w:color w:val="auto"/>
          <w:szCs w:val="22"/>
        </w:rPr>
        <w:t xml:space="preserve"> </w:t>
      </w:r>
      <w:r w:rsidRPr="00D66822">
        <w:rPr>
          <w:rFonts w:cs="Times New Roman"/>
          <w:i/>
          <w:color w:val="auto"/>
          <w:szCs w:val="22"/>
          <w:u w:val="single"/>
        </w:rPr>
        <w:t>2012-13</w:t>
      </w:r>
      <w:r w:rsidRPr="00D66822">
        <w:rPr>
          <w:rFonts w:cs="Times New Roman"/>
          <w:color w:val="auto"/>
          <w:szCs w:val="22"/>
        </w:rPr>
        <w:t xml:space="preserve">:  SAT/ACT </w:t>
      </w:r>
      <w:r w:rsidRPr="00D66822">
        <w:rPr>
          <w:rFonts w:eastAsia="Calibri" w:cs="Times New Roman"/>
          <w:szCs w:val="22"/>
        </w:rPr>
        <w:t>Improvement</w:t>
      </w:r>
      <w:r w:rsidRPr="00D66822">
        <w:rPr>
          <w:rFonts w:cs="Times New Roman"/>
          <w:color w:val="auto"/>
          <w:szCs w:val="22"/>
        </w:rPr>
        <w:t>.  Funds appropriated to this program must be allocated to districts based on the number of weighted pupil units.</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1.78.</w:t>
      </w:r>
      <w:r w:rsidRPr="00D66822">
        <w:rPr>
          <w:rFonts w:cs="Times New Roman"/>
          <w:b/>
          <w:szCs w:val="22"/>
        </w:rPr>
        <w:tab/>
      </w:r>
      <w:r w:rsidRPr="00D66822">
        <w:rPr>
          <w:rFonts w:cs="Times New Roman"/>
          <w:szCs w:val="22"/>
        </w:rPr>
        <w:t>(SDE: EEDA Regional Education Centers)  Funds appropriated from the EEDA for Regional Education Centers must not be less than $108,500.</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66822">
        <w:rPr>
          <w:rFonts w:cs="Times New Roman"/>
          <w:szCs w:val="22"/>
        </w:rPr>
        <w:tab/>
      </w:r>
      <w:r w:rsidRPr="00D66822">
        <w:rPr>
          <w:rFonts w:cs="Times New Roman"/>
          <w:b/>
          <w:szCs w:val="22"/>
        </w:rPr>
        <w:t>1.79.</w:t>
      </w:r>
      <w:r w:rsidRPr="00D66822">
        <w:rPr>
          <w:rFonts w:cs="Times New Roman"/>
          <w:b/>
          <w:szCs w:val="22"/>
        </w:rPr>
        <w:tab/>
      </w:r>
      <w:r w:rsidRPr="00D66822">
        <w:rPr>
          <w:rFonts w:cs="Times New Roman"/>
          <w:szCs w:val="22"/>
        </w:rPr>
        <w:t xml:space="preserve">(SDE: Weighted Pupil Units Calculation)  </w:t>
      </w:r>
      <w:r w:rsidRPr="00D66822">
        <w:rPr>
          <w:rFonts w:cs="Times New Roman"/>
          <w:strike/>
          <w:szCs w:val="22"/>
        </w:rPr>
        <w:t xml:space="preserve">Of the funds appropriated to the Education Oversight Committee (EOC), the EOC shall calculate and publish the number of the weighted pupil units per weighting category in each district based upon the most recent 135-day </w:t>
      </w:r>
      <w:r w:rsidRPr="00D66822">
        <w:rPr>
          <w:rFonts w:eastAsia="Calibri" w:cs="Times New Roman"/>
          <w:strike/>
          <w:szCs w:val="22"/>
        </w:rPr>
        <w:t>average</w:t>
      </w:r>
      <w:r w:rsidRPr="00D66822">
        <w:rPr>
          <w:rFonts w:cs="Times New Roman"/>
          <w:strike/>
          <w:szCs w:val="22"/>
        </w:rPr>
        <w:t xml:space="preserve"> daily membership in each district and the weights as recommended in the most recent funding model developed by the Education Oversight Committee and suggested modifications made during Fiscal Year 2010-11 and make projections on how the revised weightings impact school districts for Fiscal Year 2011-12.  In making its calculations, the EOC must use the Index of Taxpaying Ability and projected base student cost as adopted by the General Assembly for the current fiscal year.  The EOC must report its findings electronically to the Chairman of the Senate Finance Committee and Chairman of the House Ways and Means Committee by November 1 2011.</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color w:val="auto"/>
          <w:szCs w:val="22"/>
        </w:rPr>
        <w:tab/>
      </w:r>
      <w:r w:rsidRPr="00D66822">
        <w:rPr>
          <w:rFonts w:cs="Times New Roman"/>
          <w:b/>
          <w:color w:val="auto"/>
          <w:szCs w:val="22"/>
        </w:rPr>
        <w:t>1.80.</w:t>
      </w:r>
      <w:r w:rsidRPr="00D66822">
        <w:rPr>
          <w:rFonts w:cs="Times New Roman"/>
          <w:color w:val="auto"/>
          <w:szCs w:val="22"/>
        </w:rPr>
        <w:tab/>
        <w:t xml:space="preserve">(SDE: </w:t>
      </w:r>
      <w:r w:rsidRPr="00D66822">
        <w:rPr>
          <w:rFonts w:cs="Times New Roman"/>
          <w:szCs w:val="22"/>
        </w:rPr>
        <w:t>Education</w:t>
      </w:r>
      <w:r w:rsidRPr="00D66822">
        <w:rPr>
          <w:rFonts w:cs="Times New Roman"/>
          <w:color w:val="auto"/>
          <w:szCs w:val="22"/>
        </w:rPr>
        <w:t xml:space="preserve"> Foundation Supplement)  Funds appropriated in the Education Foundation Supplement are to be distributed to public school districts which would in the current fiscal year recognize a loss in State financial requirement of the foundation program by utilizing an Index of Taxpaying Ability which imputes the assessed value of owner occupied property compared to the State financial requirement of same Index of Taxpaying Ability as utilized in the prior fiscal year.  Funds in the Education Foundation Supplement must be distributed to the school districts receiving a loss, in an amount equal to the amount of the loss.  This supplement shall not require a local financial requirement.</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color w:val="auto"/>
          <w:szCs w:val="22"/>
        </w:rPr>
        <w:tab/>
      </w:r>
      <w:r w:rsidRPr="00D66822">
        <w:rPr>
          <w:rFonts w:cs="Times New Roman"/>
          <w:b/>
          <w:color w:val="auto"/>
          <w:szCs w:val="22"/>
        </w:rPr>
        <w:t>1.81.</w:t>
      </w:r>
      <w:r w:rsidRPr="00D66822">
        <w:rPr>
          <w:rFonts w:cs="Times New Roman"/>
          <w:b/>
          <w:color w:val="auto"/>
          <w:szCs w:val="22"/>
        </w:rPr>
        <w:tab/>
      </w:r>
      <w:r w:rsidRPr="00D66822">
        <w:rPr>
          <w:rFonts w:cs="Times New Roman"/>
          <w:color w:val="auto"/>
          <w:szCs w:val="22"/>
        </w:rPr>
        <w:t>(SDE:</w:t>
      </w:r>
      <w:r w:rsidRPr="00D66822">
        <w:rPr>
          <w:rFonts w:cs="Times New Roman"/>
          <w:b/>
          <w:color w:val="auto"/>
          <w:szCs w:val="22"/>
        </w:rPr>
        <w:t xml:space="preserve"> </w:t>
      </w:r>
      <w:r w:rsidRPr="00D66822">
        <w:rPr>
          <w:rFonts w:cs="Times New Roman"/>
          <w:color w:val="auto"/>
          <w:szCs w:val="22"/>
        </w:rPr>
        <w:t xml:space="preserve">Impute Index Value)  For Fiscal Year </w:t>
      </w:r>
      <w:r w:rsidRPr="00D66822">
        <w:rPr>
          <w:rFonts w:cs="Times New Roman"/>
          <w:strike/>
          <w:color w:val="auto"/>
          <w:szCs w:val="22"/>
        </w:rPr>
        <w:t>2011-12</w:t>
      </w:r>
      <w:r w:rsidRPr="00D66822">
        <w:rPr>
          <w:rFonts w:cs="Times New Roman"/>
          <w:color w:val="auto"/>
          <w:szCs w:val="22"/>
        </w:rPr>
        <w:t xml:space="preserve"> </w:t>
      </w:r>
      <w:r w:rsidRPr="00D66822">
        <w:rPr>
          <w:rFonts w:cs="Times New Roman"/>
          <w:i/>
          <w:color w:val="auto"/>
          <w:szCs w:val="22"/>
          <w:u w:val="single"/>
        </w:rPr>
        <w:t>2012-13</w:t>
      </w:r>
      <w:r w:rsidRPr="00D66822">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bCs/>
          <w:iCs/>
          <w:szCs w:val="22"/>
        </w:rPr>
        <w:lastRenderedPageBreak/>
        <w:tab/>
        <w:t>1.82.</w:t>
      </w:r>
      <w:r w:rsidRPr="00D66822">
        <w:rPr>
          <w:rFonts w:cs="Times New Roman"/>
          <w:b/>
          <w:bCs/>
          <w:iCs/>
          <w:szCs w:val="22"/>
        </w:rPr>
        <w:tab/>
      </w:r>
      <w:r w:rsidRPr="00D66822">
        <w:rPr>
          <w:rFonts w:cs="Times New Roman"/>
          <w:iCs/>
          <w:szCs w:val="22"/>
        </w:rPr>
        <w:t xml:space="preserve">(SDE: EFA </w:t>
      </w:r>
      <w:r w:rsidRPr="00D66822">
        <w:rPr>
          <w:rFonts w:cs="Times New Roman"/>
          <w:szCs w:val="22"/>
        </w:rPr>
        <w:t>State</w:t>
      </w:r>
      <w:r w:rsidRPr="00D66822">
        <w:rPr>
          <w:rFonts w:cs="Times New Roman"/>
          <w:iCs/>
          <w:szCs w:val="22"/>
        </w:rPr>
        <w:t xml:space="preserve"> Share)  A school district that </w:t>
      </w:r>
      <w:r w:rsidRPr="00D66822">
        <w:rPr>
          <w:rFonts w:cs="Times New Roman"/>
          <w:szCs w:val="22"/>
        </w:rPr>
        <w:t>does</w:t>
      </w:r>
      <w:r w:rsidRPr="00D66822">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1.83.</w:t>
      </w:r>
      <w:r w:rsidRPr="00D66822">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D66822">
        <w:rPr>
          <w:rFonts w:cs="Times New Roman"/>
          <w:iCs/>
          <w:szCs w:val="22"/>
        </w:rPr>
        <w:t>complain</w:t>
      </w:r>
      <w:r w:rsidRPr="00D66822">
        <w:rPr>
          <w:rFonts w:cs="Times New Roman"/>
          <w:szCs w:val="22"/>
        </w:rPr>
        <w:t xml:space="preserve"> in a signed, notarized writing to the chairman of the governing board of a </w:t>
      </w:r>
      <w:r w:rsidRPr="00D66822">
        <w:rPr>
          <w:rFonts w:cs="Times New Roman"/>
          <w:iCs/>
          <w:szCs w:val="22"/>
        </w:rPr>
        <w:t>school</w:t>
      </w:r>
      <w:r w:rsidRPr="00D66822">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i/>
          <w:szCs w:val="22"/>
          <w:u w:val="single"/>
        </w:rPr>
        <w:t>1.84.</w:t>
      </w:r>
      <w:r w:rsidRPr="00D66822">
        <w:rPr>
          <w:rFonts w:cs="Times New Roman"/>
          <w:i/>
          <w:szCs w:val="22"/>
          <w:u w:val="single"/>
        </w:rPr>
        <w:tab/>
        <w:t>(SDE: Employee Salaries)</w:t>
      </w:r>
      <w:r w:rsidRPr="00D66822">
        <w:rPr>
          <w:rFonts w:cs="Times New Roman"/>
          <w:szCs w:val="22"/>
        </w:rPr>
        <w:t xml:space="preserve">  </w:t>
      </w:r>
      <w:r w:rsidRPr="00D66822">
        <w:rPr>
          <w:rFonts w:cs="Times New Roman"/>
          <w:b/>
          <w:szCs w:val="22"/>
        </w:rPr>
        <w:t>DELETED</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b/>
          <w:szCs w:val="22"/>
        </w:rPr>
        <w:tab/>
      </w:r>
      <w:r w:rsidRPr="00D66822">
        <w:rPr>
          <w:rFonts w:cs="Times New Roman"/>
          <w:b/>
          <w:i/>
          <w:szCs w:val="22"/>
          <w:u w:val="single"/>
        </w:rPr>
        <w:t>1.85.</w:t>
      </w:r>
      <w:r w:rsidRPr="00D66822">
        <w:rPr>
          <w:rFonts w:cs="Times New Roman"/>
          <w:i/>
          <w:szCs w:val="22"/>
          <w:u w:val="single"/>
        </w:rPr>
        <w:tab/>
        <w:t>(SDE: Bus Lease/Purchase)  The Department of Education is permitted to purchase or lease school buses in order to continue replacement of the state’s school bus fleet.</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rPr>
        <w:tab/>
      </w:r>
      <w:r w:rsidRPr="00D66822">
        <w:rPr>
          <w:rFonts w:cs="Times New Roman"/>
          <w:b/>
          <w:i/>
          <w:u w:val="single"/>
        </w:rPr>
        <w:t>1.86.</w:t>
      </w:r>
      <w:r w:rsidRPr="00D66822">
        <w:rPr>
          <w:rFonts w:cs="Times New Roman"/>
          <w:b/>
          <w:i/>
          <w:u w:val="single"/>
        </w:rPr>
        <w:tab/>
      </w:r>
      <w:r w:rsidRPr="00D66822">
        <w:rPr>
          <w:rFonts w:cs="Times New Roman"/>
          <w:i/>
          <w:u w:val="single"/>
        </w:rPr>
        <w:t>(SDE: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66822">
        <w:rPr>
          <w:rFonts w:cs="Times New Roman"/>
        </w:rPr>
        <w:tab/>
      </w:r>
      <w:r w:rsidRPr="00D66822">
        <w:rPr>
          <w:rFonts w:cs="Times New Roman"/>
          <w:b/>
          <w:i/>
          <w:u w:val="single"/>
        </w:rPr>
        <w:t>1.87.</w:t>
      </w:r>
      <w:r w:rsidRPr="00D66822">
        <w:rPr>
          <w:rFonts w:cs="Times New Roman"/>
          <w:b/>
          <w:i/>
          <w:u w:val="single"/>
        </w:rPr>
        <w:tab/>
      </w:r>
      <w:r w:rsidRPr="00D66822">
        <w:rPr>
          <w:rFonts w:cs="Times New Roman"/>
          <w:i/>
          <w:u w:val="single"/>
        </w:rPr>
        <w:t>(SDE: District Salary Increases)</w:t>
      </w:r>
      <w:r w:rsidRPr="00D66822">
        <w:rPr>
          <w:rFonts w:cs="Times New Roman"/>
          <w:b/>
        </w:rPr>
        <w:t xml:space="preserve">  DELETED</w:t>
      </w:r>
    </w:p>
    <w:p w:rsidR="00147AAA"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66822">
        <w:rPr>
          <w:rFonts w:cs="Times New Roman"/>
          <w:i/>
          <w:color w:val="auto"/>
        </w:rPr>
        <w:tab/>
      </w:r>
      <w:r w:rsidRPr="00D66822">
        <w:rPr>
          <w:rFonts w:cs="Times New Roman"/>
          <w:b/>
          <w:i/>
          <w:color w:val="auto"/>
          <w:u w:val="single"/>
        </w:rPr>
        <w:t>1.88.</w:t>
      </w:r>
      <w:r w:rsidRPr="00D66822">
        <w:rPr>
          <w:rFonts w:cs="Times New Roman"/>
          <w:i/>
          <w:color w:val="auto"/>
          <w:u w:val="single"/>
        </w:rPr>
        <w:tab/>
        <w:t>(SDE: Teacher Salary Support - State Share)  Teacher salaries from the previous year must be increased by at least two percent utilizing funds appropriated for Fiscal Year 2012-13, including funds for Teacher Salary Support - State Share.  Each school district shall receive funds in the same manner as Teacher Salaries Supplement funds are distributed.  Application of this provision must be applied uniformly for all teachers within the school district.</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r>
      <w:r w:rsidRPr="00D66822">
        <w:rPr>
          <w:rFonts w:cs="Times New Roman"/>
          <w:b/>
          <w:i/>
          <w:szCs w:val="22"/>
          <w:u w:val="single"/>
        </w:rPr>
        <w:t>1.89.</w:t>
      </w:r>
      <w:r w:rsidRPr="00D66822">
        <w:rPr>
          <w:rFonts w:cs="Times New Roman"/>
          <w:b/>
          <w:i/>
          <w:szCs w:val="22"/>
          <w:u w:val="single"/>
        </w:rPr>
        <w:tab/>
      </w:r>
      <w:r w:rsidRPr="00D66822">
        <w:rPr>
          <w:rFonts w:cs="Times New Roman"/>
          <w:i/>
          <w:u w:val="single"/>
        </w:rPr>
        <w:t>(SDE: School Meals)</w:t>
      </w:r>
      <w:r w:rsidRPr="00D66822">
        <w:rPr>
          <w:rFonts w:cs="Times New Roman"/>
          <w:b/>
        </w:rPr>
        <w:t xml:space="preserve">  DELETED</w:t>
      </w:r>
    </w:p>
    <w:p w:rsidR="00147AAA"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D66822">
        <w:tab/>
      </w:r>
      <w:r w:rsidRPr="00D66822">
        <w:rPr>
          <w:b/>
          <w:i/>
          <w:u w:val="single"/>
        </w:rPr>
        <w:t>1.90.</w:t>
      </w:r>
      <w:r w:rsidRPr="00D66822">
        <w:rPr>
          <w:i/>
          <w:u w:val="single"/>
        </w:rPr>
        <w:tab/>
        <w:t>(SDE: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w:t>
      </w:r>
      <w:r w:rsidRPr="00D66822">
        <w:rPr>
          <w:rFonts w:cs="Times New Roman"/>
          <w:i/>
          <w:sz w:val="20"/>
          <w:u w:val="single"/>
        </w:rPr>
        <w:t>g</w:t>
      </w:r>
      <w:r w:rsidRPr="00D66822">
        <w:rPr>
          <w:i/>
          <w:u w:val="single"/>
        </w:rPr>
        <w:t>e benefits, as if it were a special school district.  The calculation of the amount of funds which the Felton-Laboratory School is entitled to receive each year shall be made by the Department of Education.</w:t>
      </w:r>
    </w:p>
    <w:p w:rsidR="00147AAA" w:rsidRPr="00D66822" w:rsidRDefault="00147AAA" w:rsidP="00C2478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tab/>
      </w:r>
      <w:r w:rsidRPr="00D66822">
        <w:rPr>
          <w:b/>
          <w:i/>
          <w:u w:val="single"/>
        </w:rPr>
        <w:t>1.91.</w:t>
      </w:r>
      <w:r w:rsidRPr="00D66822">
        <w:rPr>
          <w:i/>
          <w:u w:val="single"/>
        </w:rPr>
        <w:tab/>
        <w:t xml:space="preserve">(SDE: EFA-IDEA Contingency Reserve)  Of the funds appropriated to the department for EFA-IDEA Contingency Reserve, up to $36,202,909 shall be directed to supplement a loss of federal funding from the Individuals with Disabilities Education Act (IDEA) </w:t>
      </w:r>
      <w:r w:rsidRPr="00D66822">
        <w:rPr>
          <w:rFonts w:cs="Times New Roman"/>
          <w:i/>
          <w:color w:val="auto"/>
          <w:u w:val="single"/>
        </w:rPr>
        <w:t>expected</w:t>
      </w:r>
      <w:r w:rsidRPr="00D66822">
        <w:rPr>
          <w:i/>
          <w:u w:val="single"/>
        </w:rPr>
        <w:t xml:space="preserve"> on October 1, 2012.  No funds shall be expended until the U.S. Department of Education initiates a reduction in funds, and only in an amount equal to the amount of federal funds withheld.  These funds shall be distributed using the same methodology as federal IDEA funds.  The Department of Education shall notify within one business day the Governor, the Chairman of the Senate Finance Committee, and the Chairman of the House Ways and Means Committee any actions taken by the U.S. Department of Education to reduce IDEA funds.  In the event that any amount appropriated for the EFA-IDEA Contingency Reserve is not needed to offset the loss of federal IDEA funds in the current fiscal year, these monies shall be distributed to school </w:t>
      </w:r>
      <w:r w:rsidRPr="00D66822">
        <w:rPr>
          <w:i/>
          <w:u w:val="single"/>
        </w:rPr>
        <w:lastRenderedPageBreak/>
        <w:t>districts and special schools based on the EFA formula.  This would result in a maximum base student cost increase of approximately $58 or a total maximum base student cost of $2,070.</w:t>
      </w:r>
    </w:p>
    <w:p w:rsidR="00147AAA" w:rsidRPr="00D66822" w:rsidRDefault="00147AAA" w:rsidP="00D6682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rPr>
        <w:tab/>
      </w:r>
      <w:r w:rsidRPr="00D66822">
        <w:rPr>
          <w:rFonts w:cs="Times New Roman"/>
          <w:b/>
          <w:i/>
          <w:u w:val="single"/>
        </w:rPr>
        <w:t>1.92.</w:t>
      </w:r>
      <w:r w:rsidRPr="00D66822">
        <w:rPr>
          <w:rFonts w:cs="Times New Roman"/>
          <w:i/>
          <w:u w:val="single"/>
        </w:rPr>
        <w:tab/>
        <w:t xml:space="preserve">(SDE: Lee County Bus Shop)  From the funds appropriated in program XB, Bus Shops, in the current fiscal year, the department must fund the Lee </w:t>
      </w:r>
      <w:r w:rsidRPr="00D66822">
        <w:rPr>
          <w:i/>
          <w:u w:val="single"/>
        </w:rPr>
        <w:t>County</w:t>
      </w:r>
      <w:r w:rsidRPr="00D66822">
        <w:rPr>
          <w:rFonts w:cs="Times New Roman"/>
          <w:i/>
          <w:u w:val="single"/>
        </w:rPr>
        <w:t xml:space="preserve"> School District Bus Shop and the Kershaw County School District Bus Shop at the same level as they were funded in the previous fiscal year.</w:t>
      </w:r>
    </w:p>
    <w:p w:rsidR="00147AAA"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D66822">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1A.1.</w:t>
      </w:r>
      <w:r w:rsidRPr="00D66822">
        <w:rPr>
          <w:rFonts w:cs="Times New Roman"/>
          <w:b/>
          <w:szCs w:val="22"/>
        </w:rPr>
        <w:tab/>
      </w:r>
      <w:r w:rsidRPr="00D66822">
        <w:rPr>
          <w:rFonts w:cs="Times New Roman"/>
          <w:szCs w:val="22"/>
        </w:rPr>
        <w:t>(SDE-EIA: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1A.2.</w:t>
      </w:r>
      <w:r w:rsidRPr="00D66822">
        <w:rPr>
          <w:rFonts w:cs="Times New Roman"/>
        </w:rPr>
        <w:tab/>
        <w:t xml:space="preserve">(SDE-EIA: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rPr>
        <w:t xml:space="preserve">.A.1 Services for Students with Disabilities)  The money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rPr>
        <w:t xml:space="preserve">.A.1. for Services for Students with Disabilities shall be used only for educational services for trainable </w:t>
      </w:r>
      <w:r w:rsidRPr="00D66822">
        <w:rPr>
          <w:rFonts w:cs="Times New Roman"/>
          <w:strike/>
        </w:rPr>
        <w:t>mentally disabled</w:t>
      </w:r>
      <w:r w:rsidRPr="00D66822">
        <w:rPr>
          <w:rFonts w:cs="Times New Roman"/>
        </w:rPr>
        <w:t xml:space="preserve"> pupils </w:t>
      </w:r>
      <w:r w:rsidRPr="00D66822">
        <w:rPr>
          <w:rFonts w:cs="Times New Roman"/>
          <w:i/>
          <w:u w:val="single"/>
        </w:rPr>
        <w:t>with intellectual disabilities</w:t>
      </w:r>
      <w:r w:rsidRPr="00D66822">
        <w:rPr>
          <w:rFonts w:cs="Times New Roman"/>
        </w:rPr>
        <w:t xml:space="preserve"> and </w:t>
      </w:r>
      <w:r w:rsidRPr="00D66822">
        <w:rPr>
          <w:rFonts w:cs="Times New Roman"/>
          <w:strike/>
        </w:rPr>
        <w:t>profoundly mentally disabled</w:t>
      </w:r>
      <w:r w:rsidRPr="00D66822">
        <w:rPr>
          <w:rFonts w:cs="Times New Roman"/>
        </w:rPr>
        <w:t xml:space="preserve"> pupils </w:t>
      </w:r>
      <w:r w:rsidRPr="00D66822">
        <w:rPr>
          <w:rFonts w:cs="Times New Roman"/>
          <w:i/>
          <w:u w:val="single"/>
        </w:rPr>
        <w:t>with profound intellectual disabilities</w:t>
      </w:r>
      <w:r w:rsidRPr="00D66822">
        <w:rPr>
          <w:rFonts w:cs="Times New Roman"/>
        </w:rPr>
        <w:t>.</w:t>
      </w:r>
    </w:p>
    <w:p w:rsidR="00147AAA"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1A.3.</w:t>
      </w:r>
      <w:r w:rsidRPr="00D66822">
        <w:rPr>
          <w:rFonts w:cs="Times New Roman"/>
          <w:szCs w:val="22"/>
        </w:rPr>
        <w:tab/>
        <w:t xml:space="preserve">(SDE-EIA: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.B - Half Day Program for Four-Year-Olds)  Funds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.B. for half-day programs for four-year-olds shall be distributed based on the prior year number of students in kindergarten eligible for free and reduce price lunch.</w:t>
      </w: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1A.4.</w:t>
      </w:r>
      <w:r w:rsidRPr="00D66822">
        <w:rPr>
          <w:rFonts w:cs="Times New Roman"/>
          <w:szCs w:val="22"/>
        </w:rPr>
        <w:tab/>
        <w:t>(SDE-EIA: XII.A.3. African-American History)  Funds provided for the development of the African-American History curricula may be carried forward into the current fiscal year to be expended for the same purpose.</w:t>
      </w: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1A.5.</w:t>
      </w:r>
      <w:r w:rsidRPr="00D66822">
        <w:rPr>
          <w:rFonts w:cs="Times New Roman"/>
          <w:b/>
          <w:szCs w:val="22"/>
        </w:rPr>
        <w:tab/>
      </w:r>
      <w:r w:rsidRPr="00D66822">
        <w:rPr>
          <w:rFonts w:cs="Times New Roman"/>
          <w:szCs w:val="22"/>
        </w:rPr>
        <w:t>(SDE-EIA: XII.C.2-Teacher Evaluations, XII.F.2- Implementation/Education Oversight)  The Department of Education is directed to oversee the evaluation of teachers at the School for the Deaf and the Blind, the John de la Howe School and the Department of Juvenile Justice under the ADEPT model.</w:t>
      </w: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66822">
        <w:rPr>
          <w:rFonts w:cs="Times New Roman"/>
          <w:b/>
          <w:szCs w:val="22"/>
        </w:rPr>
        <w:tab/>
        <w:t>1A.6.</w:t>
      </w:r>
      <w:r w:rsidRPr="00D66822">
        <w:rPr>
          <w:rFonts w:cs="Times New Roman"/>
          <w:bCs/>
          <w:szCs w:val="22"/>
        </w:rPr>
        <w:tab/>
        <w:t>(SDE-</w:t>
      </w:r>
      <w:r w:rsidRPr="00D66822">
        <w:rPr>
          <w:rFonts w:cs="Times New Roman"/>
          <w:szCs w:val="22"/>
        </w:rPr>
        <w:t>EIA</w:t>
      </w:r>
      <w:r w:rsidRPr="00D66822">
        <w:rPr>
          <w:rFonts w:cs="Times New Roman"/>
          <w:bCs/>
          <w:szCs w:val="22"/>
        </w:rPr>
        <w:t xml:space="preserve">: XII.C.2.-Teacher Salaries/SE Average)  </w:t>
      </w:r>
      <w:r w:rsidRPr="00D66822">
        <w:rPr>
          <w:rFonts w:cs="Times New Roman"/>
          <w:bCs/>
          <w:strike/>
          <w:szCs w:val="22"/>
        </w:rPr>
        <w:t>The projected Southeastern average teacher salary shall be the average of the average teachers salaries of the southeastern states as projected by the Division of Budget and Analyses.  For the current school year the Southeastern average teacher salary is projected to be $49,007.  The state</w:t>
      </w:r>
      <w:r w:rsidRPr="00D66822">
        <w:rPr>
          <w:rFonts w:cs="Times New Roman"/>
          <w:strike/>
          <w:szCs w:val="22"/>
        </w:rPr>
        <w:t>wide minimum teacher salary schedule used in Fiscal Year 2008</w:t>
      </w:r>
      <w:r w:rsidRPr="00D66822">
        <w:rPr>
          <w:rFonts w:cs="Times New Roman"/>
          <w:strike/>
          <w:szCs w:val="22"/>
        </w:rPr>
        <w:noBreakHyphen/>
        <w:t>09 will continue to be used in Fiscal Year 2011-12.  The General Assembly remains desirous of raising the average teacher salary in South Carolina through incremental increases over the next few years so as to make such equivalent to the national average teacher salary.</w:t>
      </w: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66822">
        <w:rPr>
          <w:rFonts w:cs="Times New Roman"/>
          <w:bCs/>
          <w:szCs w:val="22"/>
        </w:rPr>
        <w:tab/>
      </w:r>
      <w:r w:rsidRPr="00D66822">
        <w:rPr>
          <w:rFonts w:cs="Times New Roman"/>
          <w:bCs/>
          <w:strike/>
          <w:szCs w:val="22"/>
        </w:rPr>
        <w:t>Funds appropriated in Part IA, Section 1, XII.C.2. for Teacher Salaries must be used to inc</w:t>
      </w:r>
      <w:r w:rsidRPr="00D66822">
        <w:rPr>
          <w:rFonts w:cs="Times New Roman"/>
          <w:bCs/>
          <w:strike/>
          <w:spacing w:val="-4"/>
          <w:szCs w:val="22"/>
        </w:rPr>
        <w:t>rease salaries of those teachers eligible</w:t>
      </w:r>
      <w:r w:rsidRPr="00D66822">
        <w:rPr>
          <w:rFonts w:cs="Times New Roman"/>
          <w:bCs/>
          <w:strike/>
          <w:spacing w:val="-2"/>
          <w:szCs w:val="22"/>
        </w:rPr>
        <w:t xml:space="preserve"> pursuant to Section</w:t>
      </w:r>
      <w:r w:rsidRPr="00D66822">
        <w:rPr>
          <w:rFonts w:cs="Times New Roman"/>
          <w:bCs/>
          <w:strike/>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1A.7.</w:t>
      </w:r>
      <w:r w:rsidRPr="00D66822">
        <w:rPr>
          <w:rFonts w:cs="Times New Roman"/>
          <w:szCs w:val="22"/>
        </w:rPr>
        <w:tab/>
        <w:t xml:space="preserve">(SDE-EIA: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D66822">
        <w:rPr>
          <w:rFonts w:cs="Times New Roman"/>
          <w:strike/>
        </w:rPr>
        <w:lastRenderedPageBreak/>
        <w:t>XI</w:t>
      </w:r>
      <w:r w:rsidRPr="00D66822">
        <w:rPr>
          <w:rFonts w:cs="Times New Roman"/>
        </w:rPr>
        <w:t xml:space="preserve"> </w:t>
      </w:r>
      <w:r w:rsidRPr="00D66822">
        <w:rPr>
          <w:rFonts w:cs="Times New Roman"/>
          <w:i/>
          <w:u w:val="single"/>
        </w:rPr>
        <w:t>XII</w:t>
      </w:r>
      <w:r w:rsidRPr="00D66822">
        <w:rPr>
          <w:rFonts w:cs="Times New Roman"/>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D66822">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funds appropriated herein in the line item “Alloc. EIA</w:t>
      </w:r>
      <w:r w:rsidRPr="00D66822">
        <w:rPr>
          <w:rFonts w:cs="Times New Roman"/>
          <w:szCs w:val="22"/>
        </w:rPr>
        <w:noBreakHyphen/>
        <w:t>Teacher/Other Pay” must be distributed to the agencies by the Budget and Control Board.</w:t>
      </w: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1A.8.</w:t>
      </w:r>
      <w:r w:rsidRPr="00D66822">
        <w:rPr>
          <w:rFonts w:cs="Times New Roman"/>
          <w:szCs w:val="22"/>
        </w:rPr>
        <w:tab/>
        <w:t xml:space="preserve">(SDE-EIA: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.A.1-Work-Based Learning)  Of the funds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D66822">
        <w:rPr>
          <w:rFonts w:cs="Times New Roman"/>
          <w:bCs/>
          <w:szCs w:val="22"/>
        </w:rPr>
        <w:t>State</w:t>
      </w:r>
      <w:r w:rsidRPr="00D66822">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147AAA" w:rsidRPr="00D66822" w:rsidRDefault="00147AAA" w:rsidP="00EA547B">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1A.9.</w:t>
      </w:r>
      <w:r w:rsidRPr="00D66822">
        <w:rPr>
          <w:rFonts w:cs="Times New Roman"/>
          <w:szCs w:val="22"/>
        </w:rPr>
        <w:tab/>
        <w:t xml:space="preserve">(SDE-EIA: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.E.2.-Evaluation/EIA Programs)  Of the funds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.E.2. for EIA Implementation, Other Operating Expenses, fifty percent may only be used by the State Department of Education to support its contracted program evaluations.  Of the remaining funds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.E.2. for EIA Implementation, Other Operating Expenses shall be used to support the continuation of program and policy evaluations and studies and to support the state’s participation in the Middle Grades Project, at no less than twenty-five percent.  Provided further, for the current fiscal year, twenty</w:t>
      </w:r>
      <w:r w:rsidRPr="00D66822">
        <w:rPr>
          <w:rFonts w:cs="Times New Roman"/>
          <w:szCs w:val="22"/>
        </w:rPr>
        <w:noBreakHyphen/>
        <w:t>five percent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1A.10.</w:t>
      </w:r>
      <w:r w:rsidRPr="00D66822">
        <w:rPr>
          <w:rFonts w:cs="Times New Roman"/>
          <w:szCs w:val="22"/>
        </w:rPr>
        <w:tab/>
        <w:t xml:space="preserve">(SDE-EIA: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.F.2-CHE/Teacher Recruitment)  Of the funds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.F.2. for the Teacher Recruitment Program, the South Carolina Commission on Higher Education shall distribute a total of ninety-two percent to the Center for Educator Recruitment, Retention, and Advancement (CERRA-South Carolina) for a state teacher recruitment </w:t>
      </w:r>
      <w:r w:rsidRPr="00D66822">
        <w:rPr>
          <w:rFonts w:cs="Times New Roman"/>
          <w:szCs w:val="22"/>
        </w:rPr>
        <w:lastRenderedPageBreak/>
        <w:t>program, of which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The current year administrative base reduction may be applied proportionately between CERRA and SC State University while none of the reduction may be applied to Teaching Fellows Scholarships.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1A.11.</w:t>
      </w:r>
      <w:r w:rsidRPr="00D66822">
        <w:rPr>
          <w:rFonts w:cs="Times New Roman"/>
          <w:szCs w:val="22"/>
        </w:rPr>
        <w:tab/>
      </w:r>
      <w:r w:rsidRPr="00D66822">
        <w:rPr>
          <w:rFonts w:cs="Times New Roman"/>
          <w:spacing w:val="10"/>
          <w:szCs w:val="22"/>
        </w:rPr>
        <w:t xml:space="preserve">(SDE-EIA: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pacing w:val="10"/>
          <w:szCs w:val="22"/>
        </w:rPr>
        <w:t xml:space="preserve">.F.2-Disbursements/Other Entities) </w:t>
      </w:r>
      <w:r w:rsidRPr="00D66822">
        <w:rPr>
          <w:rFonts w:cs="Times New Roman"/>
          <w:szCs w:val="22"/>
        </w:rPr>
        <w:t xml:space="preserve"> Notwithstanding the provisions of Sections 2-7-66 and 11-3-50, S.C. Code of Laws, it is the intent of the General Assembly that funds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.F.2. Other State Agencies and Entities.</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1A.12.</w:t>
      </w:r>
      <w:r w:rsidRPr="00D66822">
        <w:rPr>
          <w:rFonts w:cs="Times New Roman"/>
          <w:szCs w:val="22"/>
        </w:rPr>
        <w:tab/>
        <w:t xml:space="preserve">(SDE-EIA: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.A.1-Arts in Education)  Funds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w:t>
      </w:r>
      <w:r w:rsidRPr="00D66822">
        <w:rPr>
          <w:rFonts w:cs="Times New Roman"/>
          <w:szCs w:val="22"/>
        </w:rPr>
        <w:lastRenderedPageBreak/>
        <w:t>classroom teachers, and administrators.  Arts Curricular Grants funds may be retained and carried forward into the current fiscal year to be expended in accordance with the proposed award.</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1A.13.</w:t>
      </w:r>
      <w:r w:rsidRPr="00D66822">
        <w:rPr>
          <w:rFonts w:cs="Times New Roman"/>
          <w:szCs w:val="22"/>
        </w:rPr>
        <w:tab/>
        <w:t xml:space="preserve">(SDE-EIA: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 xml:space="preserve">.C.2-National Board Certification Incentive)  </w:t>
      </w:r>
      <w:r w:rsidRPr="00D66822">
        <w:rPr>
          <w:rFonts w:cs="Times New Roman"/>
          <w:strike/>
          <w:szCs w:val="22"/>
        </w:rPr>
        <w:t>Public school classroom teachers to include teachers employed at the special schools</w:t>
      </w:r>
      <w:r w:rsidRPr="00D66822">
        <w:rPr>
          <w:rFonts w:cs="Times New Roman"/>
          <w:b/>
          <w:strike/>
          <w:szCs w:val="22"/>
        </w:rPr>
        <w:t xml:space="preserve"> </w:t>
      </w:r>
      <w:r w:rsidRPr="00D66822">
        <w:rPr>
          <w:rFonts w:cs="Times New Roman"/>
          <w:strike/>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D66822">
        <w:rPr>
          <w:rFonts w:cs="Times New Roman"/>
          <w:b/>
          <w:strike/>
          <w:szCs w:val="22"/>
        </w:rPr>
        <w:t xml:space="preserve"> </w:t>
      </w:r>
      <w:r w:rsidRPr="00D66822">
        <w:rPr>
          <w:rFonts w:cs="Times New Roman"/>
          <w:strike/>
          <w:szCs w:val="22"/>
        </w:rPr>
        <w:t>of the loan principal amount and interest forgiven when the required portfolio is submitted to the national board.  Teachers who applied to the National Board for Professional Teaching standards for certification prior to July 1, 2010 who</w:t>
      </w:r>
      <w:r w:rsidRPr="00D66822">
        <w:rPr>
          <w:rFonts w:cs="Times New Roman"/>
          <w:b/>
          <w:strike/>
          <w:szCs w:val="22"/>
        </w:rPr>
        <w:t xml:space="preserve"> </w:t>
      </w:r>
      <w:r w:rsidRPr="00D66822">
        <w:rPr>
          <w:rFonts w:cs="Times New Roman"/>
          <w:strike/>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XIII.A. </w:t>
      </w:r>
      <w:r w:rsidRPr="00D66822">
        <w:rPr>
          <w:rFonts w:cs="Times New Roman"/>
          <w:i/>
          <w:strike/>
          <w:szCs w:val="22"/>
          <w:u w:val="single"/>
        </w:rPr>
        <w:t>XII.C.2</w:t>
      </w:r>
      <w:r w:rsidRPr="00D66822">
        <w:rPr>
          <w:rFonts w:cs="Times New Roman"/>
          <w:strike/>
          <w:szCs w:val="22"/>
        </w:rPr>
        <w:t xml:space="preserve">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D66822">
        <w:rPr>
          <w:rFonts w:cs="Times New Roman"/>
          <w:b/>
          <w:strike/>
          <w:szCs w:val="22"/>
        </w:rPr>
        <w:t xml:space="preserve"> </w:t>
      </w:r>
      <w:r w:rsidRPr="00D66822">
        <w:rPr>
          <w:rFonts w:cs="Times New Roman"/>
          <w:strike/>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pacing w:val="-6"/>
          <w:szCs w:val="22"/>
        </w:rPr>
        <w:lastRenderedPageBreak/>
        <w:tab/>
      </w:r>
      <w:r w:rsidRPr="00D66822">
        <w:rPr>
          <w:rFonts w:cs="Times New Roman"/>
          <w:strike/>
          <w:spacing w:val="-6"/>
          <w:szCs w:val="22"/>
        </w:rPr>
        <w:t>Teachers who begin the application process after July 1, 2007 and prior to July 1, 2010</w:t>
      </w:r>
      <w:r w:rsidRPr="00D66822">
        <w:rPr>
          <w:rFonts w:cs="Times New Roman"/>
          <w:b/>
          <w:strike/>
          <w:spacing w:val="-6"/>
          <w:szCs w:val="22"/>
        </w:rPr>
        <w:t xml:space="preserve"> </w:t>
      </w:r>
      <w:r w:rsidRPr="00D66822">
        <w:rPr>
          <w:rFonts w:cs="Times New Roman"/>
          <w:strike/>
          <w:spacing w:val="-6"/>
          <w:szCs w:val="22"/>
        </w:rPr>
        <w:t>and who teach in schools which have an absolute</w:t>
      </w:r>
      <w:r w:rsidRPr="00D66822">
        <w:rPr>
          <w:rFonts w:cs="Times New Roman"/>
          <w:strike/>
          <w:szCs w:val="22"/>
        </w:rPr>
        <w:t xml:space="preserve"> rating of </w:t>
      </w:r>
      <w:r w:rsidRPr="00D66822">
        <w:rPr>
          <w:rFonts w:cs="Times New Roman"/>
          <w:strike/>
          <w:spacing w:val="-4"/>
          <w:szCs w:val="22"/>
        </w:rPr>
        <w:t xml:space="preserve">below average or at-risk at the time the teacher applies to the National Board for certification, but who fail to obtain certification, nonetheless shall be eligible for full forgiveness of the loan as follows:  upon </w:t>
      </w:r>
      <w:r w:rsidRPr="00D66822">
        <w:rPr>
          <w:rFonts w:cs="Times New Roman"/>
          <w:strike/>
          <w:spacing w:val="-6"/>
          <w:szCs w:val="22"/>
        </w:rPr>
        <w:t>submission of all required materials for certification, one-half of the loan principal amount and interest shall be forgiven; forgiveness of the</w:t>
      </w:r>
      <w:r w:rsidRPr="00D66822">
        <w:rPr>
          <w:rFonts w:cs="Times New Roman"/>
          <w:strike/>
          <w:spacing w:val="-4"/>
          <w:szCs w:val="22"/>
        </w:rPr>
        <w:t xml:space="preserve"> remainder of the loan will be at the rate of thirty-three percent for each </w:t>
      </w:r>
      <w:r w:rsidRPr="00D66822">
        <w:rPr>
          <w:rFonts w:cs="Times New Roman"/>
          <w:strike/>
          <w:spacing w:val="-8"/>
          <w:szCs w:val="22"/>
        </w:rPr>
        <w:t>year of full</w:t>
      </w:r>
      <w:r w:rsidRPr="00D66822">
        <w:rPr>
          <w:rFonts w:cs="Times New Roman"/>
          <w:strike/>
          <w:spacing w:val="-6"/>
          <w:szCs w:val="22"/>
        </w:rPr>
        <w:t xml:space="preserve"> time teaching in the same school regardless of whether</w:t>
      </w:r>
      <w:r w:rsidRPr="00D66822">
        <w:rPr>
          <w:rFonts w:cs="Times New Roman"/>
          <w:strike/>
          <w:szCs w:val="22"/>
        </w:rPr>
        <w:t xml:space="preserve"> that </w:t>
      </w:r>
      <w:r w:rsidRPr="00D66822">
        <w:rPr>
          <w:rFonts w:cs="Times New Roman"/>
          <w:strike/>
          <w:spacing w:val="16"/>
          <w:szCs w:val="22"/>
        </w:rPr>
        <w:t xml:space="preserve">school exceeds an </w:t>
      </w:r>
      <w:r w:rsidRPr="00D66822">
        <w:rPr>
          <w:rFonts w:cs="Times New Roman"/>
          <w:strike/>
          <w:spacing w:val="-6"/>
          <w:szCs w:val="22"/>
        </w:rPr>
        <w:t>absolute</w:t>
      </w:r>
      <w:r w:rsidRPr="00D66822">
        <w:rPr>
          <w:rFonts w:cs="Times New Roman"/>
          <w:strike/>
          <w:szCs w:val="22"/>
        </w:rPr>
        <w:t xml:space="preserve"> rating </w:t>
      </w:r>
      <w:r w:rsidRPr="00D66822">
        <w:rPr>
          <w:rFonts w:cs="Times New Roman"/>
          <w:strike/>
          <w:spacing w:val="-10"/>
          <w:szCs w:val="22"/>
        </w:rPr>
        <w:t xml:space="preserve">of below average or </w:t>
      </w:r>
      <w:r w:rsidRPr="00D66822">
        <w:rPr>
          <w:rFonts w:cs="Times New Roman"/>
          <w:strike/>
          <w:szCs w:val="22"/>
        </w:rPr>
        <w:t xml:space="preserve">at-risk </w:t>
      </w:r>
      <w:r w:rsidRPr="00D66822">
        <w:rPr>
          <w:rFonts w:cs="Times New Roman"/>
          <w:strike/>
          <w:spacing w:val="-10"/>
          <w:szCs w:val="22"/>
        </w:rPr>
        <w:t xml:space="preserve">during </w:t>
      </w:r>
      <w:r w:rsidRPr="00D66822">
        <w:rPr>
          <w:rFonts w:cs="Times New Roman"/>
          <w:strike/>
          <w:szCs w:val="22"/>
        </w:rPr>
        <w:t>the forgiveness period, or for each year of full time teaching in another school that has an absolute rating of below average or at risk.</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rPr>
        <w:tab/>
        <w:t>1A.14.</w:t>
      </w:r>
      <w:r w:rsidRPr="00D66822">
        <w:rPr>
          <w:rFonts w:cs="Times New Roman"/>
          <w:b/>
        </w:rPr>
        <w:tab/>
      </w:r>
      <w:r w:rsidRPr="00D66822">
        <w:rPr>
          <w:rFonts w:cs="Times New Roman"/>
        </w:rPr>
        <w:t xml:space="preserve">(SDE-EIA: XII-Defined Program Personnel Requirements)  </w:t>
      </w:r>
      <w:r w:rsidRPr="00D66822">
        <w:rPr>
          <w:rFonts w:cs="Times New Roman"/>
          <w:strike/>
        </w:rPr>
        <w:t>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w:t>
      </w:r>
      <w:r w:rsidRPr="00D66822">
        <w:rPr>
          <w:rFonts w:cs="Times New Roman"/>
          <w:i/>
          <w:strike/>
        </w:rPr>
        <w:t xml:space="preserve">  </w:t>
      </w:r>
      <w:r w:rsidRPr="00D66822">
        <w:rPr>
          <w:rFonts w:cs="Times New Roman"/>
          <w:b/>
          <w:strike/>
        </w:rPr>
        <w:t xml:space="preserve">  </w:t>
      </w:r>
      <w:r w:rsidRPr="00D66822">
        <w:rPr>
          <w:rFonts w:cs="Times New Roman"/>
          <w:strike/>
        </w:rPr>
        <w:t>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1A.15.</w:t>
      </w:r>
      <w:r w:rsidRPr="00D66822">
        <w:rPr>
          <w:rFonts w:cs="Times New Roman"/>
          <w:b/>
          <w:szCs w:val="22"/>
        </w:rPr>
        <w:tab/>
      </w:r>
      <w:r w:rsidRPr="00D66822">
        <w:rPr>
          <w:rFonts w:cs="Times New Roman"/>
          <w:szCs w:val="22"/>
        </w:rPr>
        <w:t>(SDE-EIA: XII.A.1-Autism Parent-School Partnership Program)  From funds appropriated for Services For Students with Disabilities, $350,000 shall be provided to the South Carolina Autism Society for the Parent-School Partnership Program.</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66822">
        <w:rPr>
          <w:rFonts w:cs="Times New Roman"/>
          <w:szCs w:val="22"/>
        </w:rPr>
        <w:tab/>
      </w:r>
      <w:r w:rsidRPr="00D66822">
        <w:rPr>
          <w:rFonts w:cs="Times New Roman"/>
          <w:b/>
          <w:szCs w:val="22"/>
        </w:rPr>
        <w:t>1A.16.</w:t>
      </w:r>
      <w:r w:rsidRPr="00D66822">
        <w:rPr>
          <w:rFonts w:cs="Times New Roman"/>
          <w:b/>
          <w:szCs w:val="22"/>
        </w:rPr>
        <w:tab/>
      </w:r>
      <w:r w:rsidRPr="00D66822">
        <w:rPr>
          <w:rFonts w:cs="Times New Roman"/>
          <w:szCs w:val="22"/>
        </w:rPr>
        <w:t xml:space="preserve">(SDE-EIA: XII.C.2-Teacher Supplies)  For </w:t>
      </w:r>
      <w:r w:rsidRPr="00D66822">
        <w:rPr>
          <w:rFonts w:cs="Times New Roman"/>
          <w:strike/>
          <w:szCs w:val="22"/>
        </w:rPr>
        <w:t>Fiscal Year 2011-12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teacher supply reimbursement along with the school board’s purpose in utilizing the reimbursement funds.</w:t>
      </w:r>
      <w:r w:rsidRPr="00D66822">
        <w:rPr>
          <w:rFonts w:cs="Times New Roman"/>
          <w:szCs w:val="22"/>
        </w:rPr>
        <w:t xml:space="preserve">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w:t>
      </w:r>
      <w:r w:rsidRPr="00D66822">
        <w:rPr>
          <w:rFonts w:cs="Times New Roman"/>
          <w:szCs w:val="22"/>
        </w:rPr>
        <w:lastRenderedPageBreak/>
        <w:t>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D66822">
        <w:rPr>
          <w:rFonts w:cs="Times New Roman"/>
          <w:szCs w:val="22"/>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r w:rsidRPr="00D66822">
        <w:rPr>
          <w:rFonts w:cs="Times New Roman"/>
          <w:b/>
          <w:szCs w:val="22"/>
        </w:rPr>
        <w:tab/>
      </w:r>
      <w:r w:rsidRPr="00D66822">
        <w:rPr>
          <w:rFonts w:cs="Times New Roman"/>
          <w:strike/>
          <w:szCs w:val="22"/>
        </w:rPr>
        <w:t>School districts utilizing this provision to retain the teaching supplies funding for purposes other than reimbursement to the teacher must publicly display on the school district’s website the number of jobs saved through the use of these funds and to electronically forward the report on jobs saved to the Department of Education no later than December thirty-first of the current fiscal year to be compiled in a report for electronic presentation to the General Assembly by January fifteenth of the current fiscal year.</w:t>
      </w:r>
    </w:p>
    <w:p w:rsidR="00147AAA"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1A.17.</w:t>
      </w:r>
      <w:r w:rsidRPr="00D66822">
        <w:rPr>
          <w:rFonts w:cs="Times New Roman"/>
          <w:b/>
          <w:szCs w:val="22"/>
        </w:rPr>
        <w:tab/>
      </w:r>
      <w:r w:rsidRPr="00D66822">
        <w:rPr>
          <w:rFonts w:cs="Times New Roman"/>
          <w:szCs w:val="22"/>
        </w:rPr>
        <w:t>(SDE-EIA: XII.C.2-Teacher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1A.18.</w:t>
      </w:r>
      <w:r w:rsidRPr="00D66822">
        <w:rPr>
          <w:rFonts w:cs="Times New Roman"/>
          <w:b/>
          <w:szCs w:val="22"/>
        </w:rPr>
        <w:tab/>
      </w:r>
      <w:r w:rsidRPr="00D66822">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147AAA" w:rsidRPr="00D66822" w:rsidRDefault="00147AAA" w:rsidP="00C2478A">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1A.19.</w:t>
      </w:r>
      <w:r w:rsidRPr="00D66822">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147AAA" w:rsidRDefault="00147AAA" w:rsidP="00C2478A">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w:t>
      </w:r>
      <w:r w:rsidRPr="00D66822">
        <w:rPr>
          <w:rFonts w:cs="Times New Roman"/>
          <w:i/>
          <w:u w:val="single"/>
        </w:rPr>
        <w:t>These funds shall not be transferred to any other funding category by the school district without prior approval of the State Superintendent of Education.</w:t>
      </w:r>
      <w:r w:rsidRPr="00D66822">
        <w:rPr>
          <w:rFonts w:cs="Times New Roman"/>
        </w:rPr>
        <w:t xml:space="preserve">  </w:t>
      </w:r>
      <w:r w:rsidRPr="00D66822">
        <w:rPr>
          <w:rFonts w:cs="Times New Roman"/>
          <w:strike/>
        </w:rPr>
        <w:t>Of this amount, $750,000 may be used for after-school or summer enrichment programs focused on dropout prevention for at-risk students.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w:t>
      </w:r>
      <w:r w:rsidRPr="00D66822">
        <w:rPr>
          <w:rFonts w:cs="Times New Roman"/>
          <w:szCs w:val="22"/>
        </w:rPr>
        <w:lastRenderedPageBreak/>
        <w:t>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1A.20.</w:t>
      </w:r>
      <w:r w:rsidRPr="00D66822">
        <w:rPr>
          <w:rFonts w:cs="Times New Roman"/>
          <w:b/>
          <w:szCs w:val="22"/>
        </w:rPr>
        <w:tab/>
      </w:r>
      <w:r w:rsidRPr="00D66822">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147AAA" w:rsidRPr="00D66822" w:rsidRDefault="00147AAA" w:rsidP="00C2478A">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1A.21.</w:t>
      </w:r>
      <w:r w:rsidRPr="00D66822">
        <w:rPr>
          <w:rFonts w:cs="Times New Roman"/>
          <w:b/>
          <w:bCs/>
          <w:szCs w:val="22"/>
        </w:rPr>
        <w:tab/>
      </w:r>
      <w:r w:rsidRPr="00D66822">
        <w:rPr>
          <w:rFonts w:cs="Times New Roman"/>
          <w:szCs w:val="22"/>
        </w:rPr>
        <w:t xml:space="preserve">(SDE-EIA: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w:t>
      </w:r>
      <w:r w:rsidRPr="00D66822">
        <w:rPr>
          <w:rFonts w:cs="Times New Roman"/>
          <w:i/>
          <w:szCs w:val="22"/>
          <w:u w:val="single"/>
        </w:rPr>
        <w:t>funds allocated specifically for state level maintenance of effort requirement for federal program,</w:t>
      </w:r>
      <w:r w:rsidRPr="00D66822">
        <w:rPr>
          <w:rFonts w:cs="Times New Roman"/>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w:t>
      </w:r>
      <w:r w:rsidRPr="00D66822">
        <w:rPr>
          <w:rFonts w:cs="Times New Roman"/>
          <w:i/>
          <w:szCs w:val="22"/>
          <w:u w:val="single"/>
        </w:rPr>
        <w:t>and programs serving students with exceptional needs</w:t>
      </w:r>
      <w:r w:rsidRPr="00D66822">
        <w:rPr>
          <w:rFonts w:cs="Times New Roman"/>
          <w:szCs w:val="22"/>
        </w:rPr>
        <w:t>.</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order for a school district to take advantage of the flexibility provisions, at least </w:t>
      </w:r>
      <w:r w:rsidRPr="00D66822">
        <w:rPr>
          <w:rFonts w:cs="Times New Roman"/>
          <w:strike/>
          <w:szCs w:val="22"/>
        </w:rPr>
        <w:t>seventy</w:t>
      </w:r>
      <w:r w:rsidRPr="00D66822">
        <w:rPr>
          <w:rFonts w:cs="Times New Roman"/>
          <w:szCs w:val="22"/>
        </w:rPr>
        <w:t xml:space="preserve"> </w:t>
      </w:r>
      <w:r w:rsidRPr="00D66822">
        <w:rPr>
          <w:rFonts w:cs="Times New Roman"/>
          <w:i/>
          <w:szCs w:val="22"/>
          <w:u w:val="single"/>
        </w:rPr>
        <w:t>seventy-five</w:t>
      </w:r>
      <w:r w:rsidRPr="00D66822">
        <w:rPr>
          <w:rFonts w:cs="Times New Roman"/>
          <w:szCs w:val="22"/>
        </w:rPr>
        <w:t xml:space="preserve"> percent of the school district's per pupil expenditures must be utilized within the In$ite categories of instruction, instructional support, and non-instruction pupil services.  No portion of the </w:t>
      </w:r>
      <w:r w:rsidRPr="00D66822">
        <w:rPr>
          <w:rFonts w:cs="Times New Roman"/>
          <w:strike/>
          <w:szCs w:val="22"/>
        </w:rPr>
        <w:t>seventy</w:t>
      </w:r>
      <w:r w:rsidRPr="00D66822">
        <w:rPr>
          <w:rFonts w:cs="Times New Roman"/>
          <w:szCs w:val="22"/>
        </w:rPr>
        <w:t xml:space="preserve"> </w:t>
      </w:r>
      <w:r w:rsidRPr="00D66822">
        <w:rPr>
          <w:rFonts w:cs="Times New Roman"/>
          <w:i/>
          <w:szCs w:val="22"/>
          <w:u w:val="single"/>
        </w:rPr>
        <w:t>seventy-five</w:t>
      </w:r>
      <w:r w:rsidRPr="00D66822">
        <w:rPr>
          <w:rFonts w:cs="Times New Roman"/>
          <w:szCs w:val="22"/>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“In$ite” means the financial analysis model for education programs utilized by the Department of Education.</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w:t>
      </w:r>
      <w:r w:rsidRPr="00D66822">
        <w:rPr>
          <w:rFonts w:cs="Times New Roman"/>
          <w:i/>
          <w:szCs w:val="22"/>
          <w:u w:val="single"/>
        </w:rPr>
        <w:t>restructuring administrative staffing,</w:t>
      </w:r>
      <w:r w:rsidRPr="00D66822">
        <w:rPr>
          <w:rFonts w:cs="Times New Roman"/>
          <w:szCs w:val="22"/>
        </w:rPr>
        <w:t xml:space="preserve"> and expanding virtual instruction.</w:t>
      </w:r>
    </w:p>
    <w:p w:rsidR="00147AAA"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School districts and special schools may carry forward unexpended funds from the prior fiscal year into the current fiscal year.</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Prior to implementing the flexibility authorized herein, school districts must provide to Public Charter Schools the per pupil allocation due to them for each categorical program.</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w:t>
      </w:r>
      <w:r w:rsidRPr="00D66822">
        <w:rPr>
          <w:rFonts w:cs="Times New Roman"/>
          <w:i/>
          <w:szCs w:val="22"/>
          <w:u w:val="single"/>
        </w:rPr>
        <w:t>conspicuously</w:t>
      </w:r>
      <w:r w:rsidRPr="00D66822">
        <w:rPr>
          <w:rFonts w:cs="Times New Roman"/>
          <w:szCs w:val="22"/>
        </w:rPr>
        <w:t xml:space="preserve"> posted on the internet website maintained by the school district.</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For the current fiscal year, Section 59-21-1030 is suspended.  </w:t>
      </w:r>
      <w:r w:rsidRPr="00D66822">
        <w:rPr>
          <w:rFonts w:cs="Times New Roman"/>
          <w:strike/>
          <w:szCs w:val="22"/>
        </w:rPr>
        <w:t>Writing assessments in grades three, four, six, and seven, formative</w:t>
      </w:r>
      <w:r w:rsidRPr="00D66822">
        <w:rPr>
          <w:rFonts w:cs="Times New Roman"/>
          <w:szCs w:val="22"/>
        </w:rPr>
        <w:t xml:space="preserve"> </w:t>
      </w:r>
      <w:r w:rsidRPr="00D66822">
        <w:rPr>
          <w:rFonts w:cs="Times New Roman"/>
          <w:i/>
          <w:szCs w:val="22"/>
          <w:u w:val="single"/>
        </w:rPr>
        <w:t>Formative</w:t>
      </w:r>
      <w:r w:rsidRPr="00D66822">
        <w:rPr>
          <w:rFonts w:cs="Times New Roman"/>
          <w:szCs w:val="22"/>
        </w:rPr>
        <w:t xml:space="preserve"> assessments for grades one, two, and nine, the foreign language program assessment, </w:t>
      </w:r>
      <w:r w:rsidRPr="00D66822">
        <w:rPr>
          <w:rFonts w:cs="Times New Roman"/>
          <w:strike/>
          <w:szCs w:val="22"/>
        </w:rPr>
        <w:t>financial literacy,</w:t>
      </w:r>
      <w:r w:rsidRPr="00D66822">
        <w:rPr>
          <w:rFonts w:cs="Times New Roman"/>
          <w:szCs w:val="22"/>
        </w:rPr>
        <w:t xml:space="preserve"> and the physical education assessment must be suspended.  </w:t>
      </w:r>
      <w:r w:rsidRPr="00D66822">
        <w:rPr>
          <w:rFonts w:cs="Times New Roman"/>
          <w:strike/>
          <w:szCs w:val="22"/>
        </w:rPr>
        <w:t>Textbook purchases beyond that required for replacement of instructional material currently on the state adopted textbook list may be suspended.</w:t>
      </w:r>
      <w:r w:rsidRPr="00D66822">
        <w:rPr>
          <w:rFonts w:cs="Times New Roman"/>
          <w:szCs w:val="22"/>
        </w:rPr>
        <w:t xml:space="preserve">  School districts and the Department of Education are granted permission to purchase the most economical type of bus fuel.</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For the current fiscal year, savings generated from the suspension of the </w:t>
      </w:r>
      <w:r w:rsidRPr="00D66822">
        <w:rPr>
          <w:rFonts w:cs="Times New Roman"/>
          <w:strike/>
          <w:szCs w:val="22"/>
        </w:rPr>
        <w:t>writing</w:t>
      </w:r>
      <w:r w:rsidRPr="00D66822">
        <w:rPr>
          <w:rFonts w:cs="Times New Roman"/>
          <w:szCs w:val="22"/>
        </w:rPr>
        <w:t xml:space="preserve"> assessments </w:t>
      </w:r>
      <w:r w:rsidRPr="00D66822">
        <w:rPr>
          <w:rFonts w:cs="Times New Roman"/>
          <w:strike/>
          <w:szCs w:val="22"/>
        </w:rPr>
        <w:t>and the suspension of new textbooks adoptions</w:t>
      </w:r>
      <w:r w:rsidRPr="00D66822">
        <w:rPr>
          <w:rFonts w:cs="Times New Roman"/>
          <w:szCs w:val="22"/>
        </w:rPr>
        <w:t xml:space="preserve"> enumerated above must be allocated to school districts based on </w:t>
      </w:r>
      <w:r w:rsidRPr="00D66822">
        <w:rPr>
          <w:rFonts w:cs="Times New Roman"/>
          <w:strike/>
          <w:szCs w:val="22"/>
        </w:rPr>
        <w:t>the Education Finance Act formula</w:t>
      </w:r>
      <w:r w:rsidRPr="00D66822">
        <w:rPr>
          <w:rFonts w:cs="Times New Roman"/>
          <w:szCs w:val="22"/>
        </w:rPr>
        <w:t xml:space="preserve"> </w:t>
      </w:r>
      <w:r w:rsidRPr="00D66822">
        <w:rPr>
          <w:rFonts w:cs="Times New Roman"/>
          <w:i/>
          <w:szCs w:val="22"/>
          <w:u w:val="single"/>
        </w:rPr>
        <w:t>weighted pupil units</w:t>
      </w:r>
      <w:r w:rsidRPr="00D66822">
        <w:rPr>
          <w:rFonts w:cs="Times New Roman"/>
          <w:szCs w:val="22"/>
        </w:rPr>
        <w:t>.</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147AAA" w:rsidRPr="00D66822" w:rsidRDefault="00147AAA" w:rsidP="00C2478A">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(i)</w:t>
      </w:r>
      <w:r w:rsidRPr="00D66822">
        <w:rPr>
          <w:rFonts w:cs="Times New Roman"/>
          <w:szCs w:val="22"/>
        </w:rPr>
        <w:tab/>
      </w:r>
      <w:r w:rsidRPr="00D66822">
        <w:rPr>
          <w:rFonts w:cs="Times New Roman"/>
          <w:szCs w:val="22"/>
        </w:rPr>
        <w:tab/>
      </w:r>
      <w:r w:rsidRPr="00D66822">
        <w:rPr>
          <w:rFonts w:cs="Times New Roman"/>
          <w:szCs w:val="22"/>
        </w:rPr>
        <w:tab/>
        <w:t>the transaction amount;</w:t>
      </w:r>
    </w:p>
    <w:p w:rsidR="00147AAA" w:rsidRPr="00D66822" w:rsidRDefault="00147AAA" w:rsidP="00C2478A">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(ii)</w:t>
      </w:r>
      <w:r w:rsidRPr="00D66822">
        <w:rPr>
          <w:rFonts w:cs="Times New Roman"/>
          <w:szCs w:val="22"/>
        </w:rPr>
        <w:tab/>
      </w:r>
      <w:r w:rsidRPr="00D66822">
        <w:rPr>
          <w:rFonts w:cs="Times New Roman"/>
          <w:szCs w:val="22"/>
        </w:rPr>
        <w:tab/>
        <w:t>the name of the payee; and</w:t>
      </w:r>
    </w:p>
    <w:p w:rsidR="00147AAA" w:rsidRPr="00D66822" w:rsidRDefault="00147AAA" w:rsidP="00C2478A">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(iii)</w:t>
      </w:r>
      <w:r w:rsidRPr="00D66822">
        <w:rPr>
          <w:rFonts w:cs="Times New Roman"/>
          <w:szCs w:val="22"/>
        </w:rPr>
        <w:tab/>
      </w:r>
      <w:r w:rsidRPr="00D66822">
        <w:rPr>
          <w:rFonts w:cs="Times New Roman"/>
          <w:szCs w:val="22"/>
        </w:rPr>
        <w:tab/>
        <w:t>a statement providing a detailed description of the expenditure.</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lastRenderedPageBreak/>
        <w:tab/>
      </w:r>
      <w:r w:rsidRPr="00D66822">
        <w:rPr>
          <w:rFonts w:cs="Times New Roman"/>
          <w:strike/>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147AAA" w:rsidRPr="00D66822" w:rsidRDefault="00147AAA" w:rsidP="006E037A">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provisions contained herein do not amend, suspend, supersede, replace, revoke, restrict, or otherwise affect Chapter 4, Title 30, the South Carolina Freedom of Information Act.</w:t>
      </w:r>
    </w:p>
    <w:p w:rsidR="00147AAA" w:rsidRPr="00D66822" w:rsidRDefault="00147AAA" w:rsidP="00C2478A">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1A.22.</w:t>
      </w:r>
      <w:r w:rsidRPr="00D66822">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rPr>
        <w:tab/>
        <w:t>1A.23.</w:t>
      </w:r>
      <w:r w:rsidRPr="00D66822">
        <w:rPr>
          <w:rFonts w:cs="Times New Roman"/>
        </w:rPr>
        <w:tab/>
        <w:t xml:space="preserve">(SDE-EIA: </w:t>
      </w:r>
      <w:r w:rsidRPr="00D66822">
        <w:rPr>
          <w:rFonts w:cs="Times New Roman"/>
          <w:i/>
          <w:u w:val="single"/>
        </w:rPr>
        <w:t>Dropout Prevention and</w:t>
      </w:r>
      <w:r w:rsidRPr="00D66822">
        <w:rPr>
          <w:rFonts w:cs="Times New Roman"/>
        </w:rPr>
        <w:t xml:space="preserve"> High Schools </w:t>
      </w:r>
      <w:r w:rsidRPr="00D66822">
        <w:rPr>
          <w:rFonts w:cs="Times New Roman"/>
          <w:szCs w:val="22"/>
        </w:rPr>
        <w:t>That</w:t>
      </w:r>
      <w:r w:rsidRPr="00D66822">
        <w:rPr>
          <w:rFonts w:cs="Times New Roman"/>
        </w:rPr>
        <w:t xml:space="preserve"> Work Programs)  The Department of Education must report annually by December first, to the Governor, the Chairman of the Senate Finance Committee, </w:t>
      </w:r>
      <w:r w:rsidRPr="00D66822">
        <w:rPr>
          <w:rFonts w:cs="Times New Roman"/>
          <w:i/>
          <w:u w:val="single"/>
        </w:rPr>
        <w:t>the</w:t>
      </w:r>
      <w:r w:rsidRPr="00D66822">
        <w:rPr>
          <w:rFonts w:cs="Times New Roman"/>
        </w:rPr>
        <w:t xml:space="preserve"> Chairman of the House Ways and Means Committee, the Chairman of the Senate Education Committee, and the Chairman of the House Education and Public Works Committee on the </w:t>
      </w:r>
      <w:r w:rsidRPr="00D66822">
        <w:rPr>
          <w:rFonts w:cs="Times New Roman"/>
          <w:i/>
          <w:u w:val="single"/>
        </w:rPr>
        <w:t>effectiveness of dropout prevention programs funded by the Education and Economic Development Act and on the</w:t>
      </w:r>
      <w:r w:rsidRPr="00D66822">
        <w:rPr>
          <w:rFonts w:cs="Times New Roman"/>
        </w:rPr>
        <w:t xml:space="preserve"> High Schools that Work Programs’ progress and effectiveness in providing a better prepared workforce and student success in post-secondary education.  </w:t>
      </w:r>
      <w:r w:rsidRPr="00D66822">
        <w:rPr>
          <w:rFonts w:cs="Times New Roman"/>
          <w:bCs/>
        </w:rPr>
        <w:t>The department, school districts, and special schools may carry forward unexpended funds from the prior fiscal year into the current fiscal that were allocated for High Schools That Work.</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1A.24.</w:t>
      </w:r>
      <w:r w:rsidRPr="00D66822">
        <w:rPr>
          <w:rFonts w:cs="Times New Roman"/>
          <w:szCs w:val="22"/>
        </w:rPr>
        <w:tab/>
        <w:t>(SDE-EIA: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bCs/>
          <w:szCs w:val="22"/>
        </w:rPr>
        <w:tab/>
        <w:t>1A.25.</w:t>
      </w:r>
      <w:r w:rsidRPr="00D66822">
        <w:rPr>
          <w:rFonts w:cs="Times New Roman"/>
          <w:b/>
          <w:bCs/>
          <w:szCs w:val="22"/>
        </w:rPr>
        <w:tab/>
      </w:r>
      <w:r w:rsidRPr="00D66822">
        <w:rPr>
          <w:rFonts w:cs="Times New Roman"/>
          <w:szCs w:val="22"/>
        </w:rPr>
        <w:t xml:space="preserve">(SDE-EIA: Early Childhood Review)  </w:t>
      </w:r>
      <w:r w:rsidRPr="00D66822">
        <w:rPr>
          <w:rFonts w:cs="Times New Roman"/>
          <w:strike/>
          <w:szCs w:val="22"/>
        </w:rPr>
        <w:t>From the funds appropriated for EIA Four-Year-Old Early Childhood, the Department of Education shall utilize up to $300,000 to provide monitoring and oversight of the program and to institute a plan for tracking 4K students through fifth grade, examining components that have contributed to student academic success and to review on a district basis, professional development needs based on successful program components.  The department shall use all pertinent information obtained to implement statewide professional development to guide efforts aimed at increasing the success of all children.</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1A.26.</w:t>
      </w:r>
      <w:r w:rsidRPr="00D66822">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1A.27.</w:t>
      </w:r>
      <w:r w:rsidRPr="00D66822">
        <w:rPr>
          <w:rFonts w:cs="Times New Roman"/>
          <w:szCs w:val="22"/>
        </w:rPr>
        <w:tab/>
        <w:t xml:space="preserve">(SDE-EIA: Core Curriculum Materials)  The funds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1A.28.</w:t>
      </w:r>
      <w:r w:rsidRPr="00D66822">
        <w:rPr>
          <w:rFonts w:cs="Times New Roman"/>
          <w:b/>
        </w:rPr>
        <w:tab/>
      </w:r>
      <w:r w:rsidRPr="00D66822">
        <w:rPr>
          <w:rFonts w:cs="Times New Roman"/>
        </w:rPr>
        <w:t>(SDE-EIA: XII-E.2.-</w:t>
      </w:r>
      <w:r w:rsidRPr="00D66822">
        <w:rPr>
          <w:rFonts w:cs="Times New Roman"/>
          <w:strike/>
        </w:rPr>
        <w:t>Teacher</w:t>
      </w:r>
      <w:r w:rsidRPr="00D66822">
        <w:rPr>
          <w:rFonts w:cs="Times New Roman"/>
        </w:rPr>
        <w:t xml:space="preserve"> </w:t>
      </w:r>
      <w:r w:rsidRPr="00D66822">
        <w:rPr>
          <w:rFonts w:cs="Times New Roman"/>
          <w:i/>
          <w:u w:val="single"/>
        </w:rPr>
        <w:t>Certified Staff</w:t>
      </w:r>
      <w:r w:rsidRPr="00D66822">
        <w:rPr>
          <w:rFonts w:cs="Times New Roman"/>
        </w:rPr>
        <w:t xml:space="preserve">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w:t>
      </w:r>
      <w:r w:rsidRPr="00D66822">
        <w:rPr>
          <w:rFonts w:cs="Times New Roman"/>
          <w:strike/>
        </w:rPr>
        <w:t>teacher</w:t>
      </w:r>
      <w:r w:rsidRPr="00D66822">
        <w:rPr>
          <w:rFonts w:cs="Times New Roman"/>
        </w:rPr>
        <w:t xml:space="preserve"> </w:t>
      </w:r>
      <w:r w:rsidRPr="00D66822">
        <w:rPr>
          <w:rFonts w:cs="Times New Roman"/>
          <w:i/>
          <w:u w:val="single"/>
        </w:rPr>
        <w:t>certified staff</w:t>
      </w:r>
      <w:r w:rsidRPr="00D66822">
        <w:rPr>
          <w:rFonts w:cs="Times New Roman"/>
        </w:rPr>
        <w:t xml:space="preserve"> technology competency standards and local school districts must require </w:t>
      </w:r>
      <w:r w:rsidRPr="00D66822">
        <w:rPr>
          <w:rFonts w:cs="Times New Roman"/>
          <w:strike/>
        </w:rPr>
        <w:t>teachers</w:t>
      </w:r>
      <w:r w:rsidRPr="00D66822">
        <w:rPr>
          <w:rFonts w:cs="Times New Roman"/>
        </w:rPr>
        <w:t xml:space="preserve"> </w:t>
      </w:r>
      <w:r w:rsidRPr="00D66822">
        <w:rPr>
          <w:rFonts w:cs="Times New Roman"/>
          <w:i/>
          <w:u w:val="single"/>
        </w:rPr>
        <w:t>certified staff</w:t>
      </w:r>
      <w:r w:rsidRPr="00D66822">
        <w:rPr>
          <w:rFonts w:cs="Times New Roman"/>
        </w:rPr>
        <w:t xml:space="preserve"> to </w:t>
      </w:r>
      <w:r w:rsidRPr="00D66822">
        <w:rPr>
          <w:rFonts w:cs="Times New Roman"/>
          <w:bCs/>
        </w:rPr>
        <w:t>demonstrate</w:t>
      </w:r>
      <w:r w:rsidRPr="00D66822">
        <w:rPr>
          <w:rFonts w:cs="Times New Roman"/>
        </w:rPr>
        <w:t xml:space="preserve"> </w:t>
      </w:r>
      <w:r w:rsidRPr="00D66822">
        <w:rPr>
          <w:rFonts w:cs="Times New Roman"/>
        </w:rPr>
        <w:lastRenderedPageBreak/>
        <w:t xml:space="preserve">proficiency in these standards as part of each </w:t>
      </w:r>
      <w:r w:rsidRPr="00D66822">
        <w:rPr>
          <w:rFonts w:cs="Times New Roman"/>
          <w:strike/>
        </w:rPr>
        <w:t>teacher’s</w:t>
      </w:r>
      <w:r w:rsidRPr="00D66822">
        <w:rPr>
          <w:rFonts w:cs="Times New Roman"/>
        </w:rPr>
        <w:t xml:space="preserve"> </w:t>
      </w:r>
      <w:r w:rsidRPr="00D66822">
        <w:rPr>
          <w:rFonts w:cs="Times New Roman"/>
          <w:i/>
          <w:u w:val="single"/>
        </w:rPr>
        <w:t>certified staff’s</w:t>
      </w:r>
      <w:r w:rsidRPr="00D66822">
        <w:rPr>
          <w:rFonts w:cs="Times New Roman"/>
        </w:rPr>
        <w:t xml:space="preserve"> Professional Development plan.  The Department of Education’s professional development tracking, prescriptive and electronic portfolio system for </w:t>
      </w:r>
      <w:r w:rsidRPr="00D66822">
        <w:rPr>
          <w:rFonts w:cs="Times New Roman"/>
          <w:strike/>
        </w:rPr>
        <w:t>teachers</w:t>
      </w:r>
      <w:r w:rsidRPr="00D66822">
        <w:rPr>
          <w:rFonts w:cs="Times New Roman"/>
        </w:rPr>
        <w:t xml:space="preserve"> </w:t>
      </w:r>
      <w:r w:rsidRPr="00D66822">
        <w:rPr>
          <w:rFonts w:cs="Times New Roman"/>
          <w:i/>
          <w:u w:val="single"/>
        </w:rPr>
        <w:t>certified staff</w:t>
      </w:r>
      <w:r w:rsidRPr="00D66822">
        <w:rPr>
          <w:rFonts w:cs="Times New Roman"/>
        </w:rPr>
        <w:t xml:space="preserve">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Cs/>
          <w:spacing w:val="-2"/>
          <w:szCs w:val="22"/>
        </w:rPr>
        <w:tab/>
      </w:r>
      <w:r w:rsidRPr="00D66822">
        <w:rPr>
          <w:rFonts w:cs="Times New Roman"/>
          <w:b/>
          <w:spacing w:val="-2"/>
          <w:szCs w:val="22"/>
        </w:rPr>
        <w:t>1A.29.</w:t>
      </w:r>
      <w:r w:rsidRPr="00D66822">
        <w:rPr>
          <w:rFonts w:cs="Times New Roman"/>
          <w:b/>
          <w:spacing w:val="-2"/>
          <w:szCs w:val="22"/>
        </w:rPr>
        <w:tab/>
      </w:r>
      <w:r w:rsidRPr="00D66822">
        <w:rPr>
          <w:rFonts w:cs="Times New Roman"/>
          <w:bCs/>
          <w:spacing w:val="-2"/>
          <w:szCs w:val="22"/>
        </w:rPr>
        <w:t>(SDE-</w:t>
      </w:r>
      <w:r w:rsidRPr="00D66822">
        <w:rPr>
          <w:rFonts w:cs="Times New Roman"/>
          <w:szCs w:val="22"/>
        </w:rPr>
        <w:t>EIA</w:t>
      </w:r>
      <w:r w:rsidRPr="00D66822">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szCs w:val="22"/>
        </w:rPr>
        <w:t>1A.30.</w:t>
      </w:r>
      <w:r w:rsidRPr="00D66822">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szCs w:val="22"/>
        </w:rPr>
        <w:t>1A.31.</w:t>
      </w:r>
      <w:r w:rsidRPr="00D66822">
        <w:rPr>
          <w:rFonts w:cs="Times New Roman"/>
          <w:b/>
          <w:szCs w:val="22"/>
        </w:rPr>
        <w:tab/>
      </w:r>
      <w:r w:rsidRPr="00D66822">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147AAA"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t>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w:t>
      </w:r>
      <w:r w:rsidRPr="00D66822">
        <w:rPr>
          <w:rFonts w:cs="Times New Roman"/>
          <w:strike/>
          <w:color w:val="auto"/>
          <w:szCs w:val="22"/>
        </w:rPr>
        <w:t xml:space="preserve"> </w:t>
      </w:r>
      <w:r w:rsidRPr="00D66822">
        <w:rPr>
          <w:rFonts w:cs="Times New Roman"/>
          <w:color w:val="auto"/>
          <w:szCs w:val="22"/>
        </w:rPr>
        <w:t>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1A.32.</w:t>
      </w:r>
      <w:r w:rsidRPr="00D66822">
        <w:rPr>
          <w:rFonts w:cs="Times New Roman"/>
          <w:b/>
          <w:szCs w:val="22"/>
        </w:rPr>
        <w:tab/>
      </w:r>
      <w:r w:rsidRPr="00D66822">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w:t>
      </w:r>
      <w:r w:rsidRPr="00D66822">
        <w:rPr>
          <w:rFonts w:cs="Times New Roman"/>
          <w:color w:val="auto"/>
          <w:szCs w:val="22"/>
        </w:rPr>
        <w:t xml:space="preserve">;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w:t>
      </w:r>
      <w:r w:rsidRPr="00D66822">
        <w:rPr>
          <w:rFonts w:cs="Times New Roman"/>
          <w:color w:val="auto"/>
          <w:szCs w:val="22"/>
        </w:rPr>
        <w:lastRenderedPageBreak/>
        <w:t>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D66822">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three through twelve.</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szCs w:val="22"/>
        </w:rPr>
        <w:t>Endorsement criteria established by the State Board of Education for teachers assigned to teach gifted and talented and advanced placement classes shall be suspended for the current school year.</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1A.33.</w:t>
      </w:r>
      <w:r w:rsidRPr="00D66822">
        <w:rPr>
          <w:rFonts w:cs="Times New Roman"/>
          <w:b/>
          <w:szCs w:val="22"/>
        </w:rPr>
        <w:tab/>
      </w:r>
      <w:r w:rsidRPr="00D66822">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szCs w:val="22"/>
        </w:rPr>
        <w:t>1A.34.</w:t>
      </w:r>
      <w:r w:rsidRPr="00D66822">
        <w:rPr>
          <w:rFonts w:cs="Times New Roman"/>
          <w:b/>
          <w:szCs w:val="22"/>
        </w:rPr>
        <w:tab/>
      </w:r>
      <w:r w:rsidRPr="00D66822">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szCs w:val="22"/>
        </w:rPr>
        <w:t>1A.35.</w:t>
      </w:r>
      <w:r w:rsidRPr="00D66822">
        <w:rPr>
          <w:rFonts w:cs="Times New Roman"/>
          <w:b/>
          <w:szCs w:val="22"/>
        </w:rPr>
        <w:tab/>
      </w:r>
      <w:r w:rsidRPr="00D66822">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szCs w:val="22"/>
        </w:rPr>
        <w:t>1A.36.</w:t>
      </w:r>
      <w:r w:rsidRPr="00D66822">
        <w:rPr>
          <w:rFonts w:cs="Times New Roman"/>
          <w:b/>
          <w:szCs w:val="22"/>
        </w:rPr>
        <w:tab/>
      </w:r>
      <w:r w:rsidRPr="00D66822">
        <w:rPr>
          <w:rFonts w:cs="Times New Roman"/>
          <w:szCs w:val="22"/>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szCs w:val="22"/>
        </w:rPr>
        <w:t>1A.37.</w:t>
      </w:r>
      <w:r w:rsidRPr="00D66822">
        <w:rPr>
          <w:rFonts w:cs="Times New Roman"/>
          <w:szCs w:val="22"/>
        </w:rPr>
        <w:tab/>
        <w:t xml:space="preserve">(SDE-EIA: Clemson Agriculture Education Teachers)  The funds appropriated in Part IA, Section </w:t>
      </w:r>
      <w:r w:rsidRPr="00D66822">
        <w:rPr>
          <w:rFonts w:cs="Times New Roman"/>
          <w:strike/>
          <w:szCs w:val="22"/>
        </w:rPr>
        <w:t>XI.F3</w:t>
      </w:r>
      <w:r w:rsidRPr="00D66822">
        <w:rPr>
          <w:rFonts w:cs="Times New Roman"/>
          <w:szCs w:val="22"/>
        </w:rPr>
        <w:t xml:space="preserve"> </w:t>
      </w:r>
      <w:r w:rsidRPr="00D66822">
        <w:rPr>
          <w:rFonts w:cs="Times New Roman"/>
          <w:i/>
          <w:szCs w:val="22"/>
          <w:u w:val="single"/>
        </w:rPr>
        <w:t>XII.F.2</w:t>
      </w:r>
      <w:r w:rsidRPr="00D66822">
        <w:rPr>
          <w:rFonts w:cs="Times New Roman"/>
          <w:szCs w:val="22"/>
        </w:rPr>
        <w:t xml:space="preserve">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147AAA"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1A.38.</w:t>
      </w:r>
      <w:r w:rsidRPr="00D66822">
        <w:rPr>
          <w:rFonts w:cs="Times New Roman"/>
          <w:b/>
          <w:szCs w:val="22"/>
        </w:rPr>
        <w:tab/>
      </w:r>
      <w:r w:rsidRPr="00D66822">
        <w:rPr>
          <w:rFonts w:cs="Times New Roman"/>
          <w:szCs w:val="22"/>
        </w:rPr>
        <w:t xml:space="preserve">(SDE-EIA: Education Oversight Committee Transfer)  </w:t>
      </w:r>
      <w:r w:rsidRPr="00D66822">
        <w:rPr>
          <w:rFonts w:cs="Times New Roman"/>
          <w:strike/>
          <w:szCs w:val="22"/>
        </w:rPr>
        <w:t>For Fiscal Year 2011-12 the Education Oversight Committee is directed to transfer $200,000 to Teacher Supplies.</w:t>
      </w:r>
    </w:p>
    <w:p w:rsidR="00147AAA"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66822">
        <w:rPr>
          <w:rFonts w:cs="Times New Roman"/>
          <w:b/>
        </w:rPr>
        <w:tab/>
        <w:t>1A.39.</w:t>
      </w:r>
      <w:r w:rsidRPr="00D66822">
        <w:rPr>
          <w:rFonts w:cs="Times New Roman"/>
        </w:rPr>
        <w:tab/>
        <w:t xml:space="preserve">(SDE-EIA: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w:t>
      </w:r>
      <w:r w:rsidRPr="00D66822">
        <w:rPr>
          <w:rFonts w:cs="Times New Roman"/>
          <w:strike/>
        </w:rPr>
        <w:t>Beginning July 1, 2010,</w:t>
      </w:r>
      <w:r w:rsidRPr="00D66822">
        <w:rPr>
          <w:rFonts w:cs="Times New Roman"/>
        </w:rPr>
        <w:t xml:space="preserve"> </w:t>
      </w:r>
      <w:r w:rsidRPr="00D66822">
        <w:rPr>
          <w:rFonts w:cs="Times New Roman"/>
          <w:i/>
          <w:u w:val="single"/>
        </w:rPr>
        <w:t>Should the program not be suspended,</w:t>
      </w:r>
      <w:r w:rsidRPr="00D66822">
        <w:rPr>
          <w:rFonts w:cs="Times New Roman"/>
        </w:rPr>
        <w:t xml:space="preserve"> up to nine hundred applications shall be processed annually.  Of the funds appropriated in Part IA, Section 1, </w:t>
      </w:r>
      <w:r w:rsidRPr="00D66822">
        <w:rPr>
          <w:rFonts w:cs="Times New Roman"/>
          <w:strike/>
        </w:rPr>
        <w:t>XIII.A.</w:t>
      </w:r>
      <w:r w:rsidRPr="00D66822">
        <w:rPr>
          <w:rFonts w:cs="Times New Roman"/>
        </w:rPr>
        <w:t xml:space="preserve"> </w:t>
      </w:r>
      <w:r w:rsidRPr="00D66822">
        <w:rPr>
          <w:rFonts w:cs="Times New Roman"/>
          <w:i/>
          <w:u w:val="single"/>
        </w:rPr>
        <w:t>XII.C.2.</w:t>
      </w:r>
      <w:r w:rsidRPr="00D66822">
        <w:rPr>
          <w:rFonts w:cs="Times New Roman"/>
        </w:rPr>
        <w:t xml:space="preserve">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first in the year following the year of achieving certification, beginning with 2009 applicants.</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lastRenderedPageBreak/>
        <w:tab/>
      </w:r>
      <w:r w:rsidRPr="00D66822">
        <w:rPr>
          <w:rFonts w:cs="Times New Roman"/>
          <w:b/>
          <w:snapToGrid w:val="0"/>
          <w:szCs w:val="22"/>
        </w:rPr>
        <w:t>1A.40.</w:t>
      </w:r>
      <w:r w:rsidRPr="00D66822">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147AAA"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(A)</w:t>
      </w:r>
      <w:r w:rsidRPr="00D66822">
        <w:rPr>
          <w:rFonts w:cs="Times New Roman"/>
          <w:snapToGrid w:val="0"/>
          <w:szCs w:val="22"/>
        </w:rPr>
        <w:tab/>
        <w:t>For the current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ninety percent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147AAA" w:rsidRPr="00D66822" w:rsidRDefault="00147AAA" w:rsidP="00EA547B">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D66822">
        <w:rPr>
          <w:rFonts w:cs="Times New Roman"/>
          <w:snapToGrid w:val="0"/>
          <w:szCs w:val="22"/>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(B)</w:t>
      </w:r>
      <w:r w:rsidRPr="00D66822">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147AAA"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The parent of each eligible child may enroll the child in one of the following programs:</w:t>
      </w:r>
    </w:p>
    <w:p w:rsidR="00147AAA"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(1)</w:t>
      </w:r>
      <w:r w:rsidRPr="00D66822">
        <w:rPr>
          <w:rFonts w:cs="Times New Roman"/>
          <w:snapToGrid w:val="0"/>
          <w:szCs w:val="22"/>
        </w:rPr>
        <w:tab/>
        <w:t>a school-year four-year-old kindergarten program delivered by an approved public provider; or</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(2)</w:t>
      </w:r>
      <w:r w:rsidRPr="00D66822">
        <w:rPr>
          <w:rFonts w:cs="Times New Roman"/>
          <w:snapToGrid w:val="0"/>
          <w:szCs w:val="22"/>
        </w:rPr>
        <w:tab/>
        <w:t>a school-year four-year-old kindergarten program delivered by an approved private provider.</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 xml:space="preserve">If by October first of the school year at least seventy-five percent of the total number of eligible CDEPP children in a district or county are projected to be enrolled in CDEPP, Head Start or ABC Child Care Program as determined by the Department of </w:t>
      </w:r>
      <w:r w:rsidRPr="00D66822">
        <w:rPr>
          <w:rFonts w:cs="Times New Roman"/>
          <w:snapToGrid w:val="0"/>
          <w:szCs w:val="22"/>
        </w:rPr>
        <w:lastRenderedPageBreak/>
        <w:t>Education and the Office of First Steps, CDEPP providers may then enroll pay-lunch children who score at or below the twenty-fifth national percentile on two of the three DIAL-3 subscales and may receive reimbursement for these children if funds are available.</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(C)</w:t>
      </w:r>
      <w:r w:rsidRPr="00D66822">
        <w:rPr>
          <w:rFonts w:cs="Times New Roman"/>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Providers shall:</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(1)</w:t>
      </w:r>
      <w:r w:rsidRPr="00D66822">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(2)</w:t>
      </w:r>
      <w:r w:rsidRPr="00D66822">
        <w:rPr>
          <w:rFonts w:cs="Times New Roman"/>
          <w:snapToGrid w:val="0"/>
          <w:szCs w:val="22"/>
        </w:rPr>
        <w:tab/>
        <w:t>comply with all state and local health and safety laws and codes;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(3)</w:t>
      </w:r>
      <w:r w:rsidRPr="00D66822">
        <w:rPr>
          <w:rFonts w:cs="Times New Roman"/>
          <w:snapToGrid w:val="0"/>
          <w:szCs w:val="22"/>
        </w:rPr>
        <w:tab/>
        <w:t>comply with all state laws that apply regarding criminal background checks for employees and exclude from employment any individual not permitted by state law to work with children;</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(4)</w:t>
      </w:r>
      <w:r w:rsidRPr="00D66822">
        <w:rPr>
          <w:rFonts w:cs="Times New Roman"/>
          <w:snapToGrid w:val="0"/>
          <w:szCs w:val="22"/>
        </w:rPr>
        <w:tab/>
        <w:t>be accountable for meeting the education needs of the child and report at least quarterly to the parent/guardian on his progress;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(5)</w:t>
      </w:r>
      <w:r w:rsidRPr="00D66822">
        <w:rPr>
          <w:rFonts w:cs="Times New Roman"/>
          <w:snapToGrid w:val="0"/>
          <w:szCs w:val="22"/>
        </w:rPr>
        <w:tab/>
        <w:t>comply with all program, reporting, and assessment criteria required of providers;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(6)</w:t>
      </w:r>
      <w:r w:rsidRPr="00D66822">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(7)</w:t>
      </w:r>
      <w:r w:rsidRPr="00D66822">
        <w:rPr>
          <w:rFonts w:cs="Times New Roman"/>
          <w:snapToGrid w:val="0"/>
          <w:szCs w:val="22"/>
        </w:rPr>
        <w:tab/>
        <w:t>designate whether extended day services will be offered to the parents/guardians of children participating in the program;</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(8)</w:t>
      </w:r>
      <w:r w:rsidRPr="00D66822">
        <w:rPr>
          <w:rFonts w:cs="Times New Roman"/>
          <w:snapToGrid w:val="0"/>
          <w:szCs w:val="22"/>
        </w:rPr>
        <w:tab/>
        <w:t>be approved, registered, or licensed by the Department of Social Services; and</w:t>
      </w:r>
    </w:p>
    <w:p w:rsidR="00147AAA" w:rsidRPr="00D66822" w:rsidRDefault="00147AAA" w:rsidP="00C2478A">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(9)</w:t>
      </w:r>
      <w:r w:rsidRPr="00D66822">
        <w:rPr>
          <w:rFonts w:cs="Times New Roman"/>
          <w:snapToGrid w:val="0"/>
          <w:szCs w:val="22"/>
        </w:rPr>
        <w:tab/>
        <w:t>comply with all state and federal laws and requirements specific to program providers.</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(D)</w:t>
      </w:r>
      <w:r w:rsidRPr="00D66822">
        <w:rPr>
          <w:rFonts w:cs="Times New Roman"/>
          <w:snapToGrid w:val="0"/>
          <w:szCs w:val="22"/>
        </w:rPr>
        <w:tab/>
        <w:t>The Department of Education and the Office of First Steps to School Readiness shall:</w:t>
      </w:r>
    </w:p>
    <w:p w:rsidR="00147AAA"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(1)</w:t>
      </w:r>
      <w:r w:rsidRPr="00D66822">
        <w:rPr>
          <w:rFonts w:cs="Times New Roman"/>
          <w:snapToGrid w:val="0"/>
          <w:szCs w:val="22"/>
        </w:rPr>
        <w:tab/>
      </w:r>
      <w:r w:rsidRPr="00D66822">
        <w:rPr>
          <w:rFonts w:cs="Times New Roman"/>
          <w:snapToGrid w:val="0"/>
          <w:szCs w:val="22"/>
        </w:rPr>
        <w:tab/>
        <w:t>develop the provider application form;</w:t>
      </w:r>
    </w:p>
    <w:p w:rsidR="00147AAA"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(2)</w:t>
      </w:r>
      <w:r w:rsidRPr="00D66822">
        <w:rPr>
          <w:rFonts w:cs="Times New Roman"/>
          <w:snapToGrid w:val="0"/>
          <w:szCs w:val="22"/>
        </w:rPr>
        <w:tab/>
      </w:r>
      <w:r w:rsidRPr="00D66822">
        <w:rPr>
          <w:rFonts w:cs="Times New Roman"/>
          <w:snapToGrid w:val="0"/>
          <w:szCs w:val="22"/>
        </w:rPr>
        <w:tab/>
        <w:t>develop the child enrollment application form;</w:t>
      </w:r>
    </w:p>
    <w:p w:rsidR="00147AAA"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(3)</w:t>
      </w:r>
      <w:r w:rsidRPr="00D66822">
        <w:rPr>
          <w:rFonts w:cs="Times New Roman"/>
          <w:snapToGrid w:val="0"/>
          <w:szCs w:val="22"/>
        </w:rPr>
        <w:tab/>
      </w:r>
      <w:r w:rsidRPr="00D66822">
        <w:rPr>
          <w:rFonts w:cs="Times New Roman"/>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147AAA"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(4)</w:t>
      </w:r>
      <w:r w:rsidRPr="00D66822">
        <w:rPr>
          <w:rFonts w:cs="Times New Roman"/>
          <w:snapToGrid w:val="0"/>
          <w:szCs w:val="22"/>
        </w:rPr>
        <w:tab/>
      </w:r>
      <w:r w:rsidRPr="00D66822">
        <w:rPr>
          <w:rFonts w:cs="Times New Roman"/>
          <w:snapToGrid w:val="0"/>
          <w:szCs w:val="22"/>
        </w:rPr>
        <w:tab/>
        <w:t>develop a list of approve pre-kindergarten readiness assessments to be used in conjunction with the program, provide assessments and technical assistance to support assessment administration in approved classrooms serving children;</w:t>
      </w:r>
    </w:p>
    <w:p w:rsidR="00147AAA"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(5)</w:t>
      </w:r>
      <w:r w:rsidRPr="00D66822">
        <w:rPr>
          <w:rFonts w:cs="Times New Roman"/>
          <w:snapToGrid w:val="0"/>
          <w:szCs w:val="22"/>
        </w:rPr>
        <w:tab/>
      </w:r>
      <w:r w:rsidRPr="00D66822">
        <w:rPr>
          <w:rFonts w:cs="Times New Roman"/>
          <w:snapToGrid w:val="0"/>
          <w:szCs w:val="22"/>
        </w:rPr>
        <w:tab/>
        <w:t>establish criteria for awarding new classroom equipping grants;</w:t>
      </w:r>
    </w:p>
    <w:p w:rsidR="00147AAA"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(6)</w:t>
      </w:r>
      <w:r w:rsidRPr="00D66822">
        <w:rPr>
          <w:rFonts w:cs="Times New Roman"/>
          <w:snapToGrid w:val="0"/>
          <w:szCs w:val="22"/>
        </w:rPr>
        <w:tab/>
      </w:r>
      <w:r w:rsidRPr="00D66822">
        <w:rPr>
          <w:rFonts w:cs="Times New Roman"/>
          <w:snapToGrid w:val="0"/>
          <w:szCs w:val="22"/>
        </w:rPr>
        <w:tab/>
        <w:t>establish criteria for the parenting education program providers must offer;</w:t>
      </w:r>
    </w:p>
    <w:p w:rsidR="00147AAA"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lastRenderedPageBreak/>
        <w:tab/>
      </w:r>
      <w:r w:rsidRPr="00D66822">
        <w:rPr>
          <w:rFonts w:cs="Times New Roman"/>
          <w:snapToGrid w:val="0"/>
          <w:szCs w:val="22"/>
        </w:rPr>
        <w:tab/>
      </w:r>
      <w:r w:rsidRPr="00D66822">
        <w:rPr>
          <w:rFonts w:cs="Times New Roman"/>
          <w:snapToGrid w:val="0"/>
          <w:szCs w:val="22"/>
        </w:rPr>
        <w:tab/>
        <w:t>(7)</w:t>
      </w:r>
      <w:r w:rsidRPr="00D66822">
        <w:rPr>
          <w:rFonts w:cs="Times New Roman"/>
          <w:snapToGrid w:val="0"/>
          <w:szCs w:val="22"/>
        </w:rPr>
        <w:tab/>
      </w:r>
      <w:r w:rsidRPr="00D66822">
        <w:rPr>
          <w:rFonts w:cs="Times New Roman"/>
          <w:snapToGrid w:val="0"/>
          <w:szCs w:val="22"/>
        </w:rPr>
        <w:tab/>
        <w:t>establish a list of early childhood related fields that may be used in meeting the lead teacher qualifications;</w:t>
      </w:r>
    </w:p>
    <w:p w:rsidR="00147AAA" w:rsidRPr="00D66822"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(8)</w:t>
      </w:r>
      <w:r w:rsidRPr="00D66822">
        <w:rPr>
          <w:rFonts w:cs="Times New Roman"/>
          <w:snapToGrid w:val="0"/>
          <w:szCs w:val="22"/>
        </w:rPr>
        <w:tab/>
      </w:r>
      <w:r w:rsidRPr="00D66822">
        <w:rPr>
          <w:rFonts w:cs="Times New Roman"/>
          <w:snapToGrid w:val="0"/>
          <w:szCs w:val="22"/>
        </w:rPr>
        <w:tab/>
        <w:t>develop a list of data collection needs to be used in implementation and evaluation of the program;</w:t>
      </w:r>
    </w:p>
    <w:p w:rsidR="00147AAA" w:rsidRPr="00D66822"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(9)</w:t>
      </w:r>
      <w:r w:rsidRPr="00D66822">
        <w:rPr>
          <w:rFonts w:cs="Times New Roman"/>
          <w:snapToGrid w:val="0"/>
          <w:szCs w:val="22"/>
        </w:rPr>
        <w:tab/>
      </w:r>
      <w:r w:rsidRPr="00D66822">
        <w:rPr>
          <w:rFonts w:cs="Times New Roman"/>
          <w:snapToGrid w:val="0"/>
          <w:szCs w:val="22"/>
        </w:rPr>
        <w:tab/>
        <w:t>identify teacher preparation program options and assist lead teachers in meeting teacher program requirements;</w:t>
      </w:r>
    </w:p>
    <w:p w:rsidR="00147AAA" w:rsidRPr="00D66822"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(10)</w:t>
      </w:r>
      <w:r w:rsidRPr="00D66822">
        <w:rPr>
          <w:rFonts w:cs="Times New Roman"/>
          <w:snapToGrid w:val="0"/>
          <w:szCs w:val="22"/>
        </w:rPr>
        <w:tab/>
        <w:t>establish criteria for granting student retention waivers; and</w:t>
      </w:r>
    </w:p>
    <w:p w:rsidR="00147AAA" w:rsidRPr="00D66822" w:rsidRDefault="00147AAA" w:rsidP="00C2478A">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(11)</w:t>
      </w:r>
      <w:r w:rsidRPr="00D66822">
        <w:rPr>
          <w:rFonts w:cs="Times New Roman"/>
          <w:snapToGrid w:val="0"/>
          <w:szCs w:val="22"/>
        </w:rPr>
        <w:tab/>
        <w:t>establish criteria for granting classroom size requirements waivers.</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(E)</w:t>
      </w:r>
      <w:r w:rsidRPr="00D66822">
        <w:rPr>
          <w:rFonts w:cs="Times New Roman"/>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Providers shall offer high-quality, center-based programs that must include, but shall not be limited to, the following:</w:t>
      </w:r>
    </w:p>
    <w:p w:rsidR="00147AAA"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(1)</w:t>
      </w:r>
      <w:r w:rsidRPr="00D66822">
        <w:rPr>
          <w:rFonts w:cs="Times New Roman"/>
          <w:snapToGrid w:val="0"/>
          <w:szCs w:val="22"/>
        </w:rPr>
        <w:tab/>
        <w:t>employ a lead teacher with a two-year degree in early childhood education or related field or be granted a waiver of this requirement from the Department of Education or the Office of First Steps to School Readiness;</w:t>
      </w:r>
    </w:p>
    <w:p w:rsidR="00147AAA"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(2)</w:t>
      </w:r>
      <w:r w:rsidRPr="00D66822">
        <w:rPr>
          <w:rFonts w:cs="Times New Roman"/>
          <w:snapToGrid w:val="0"/>
          <w:szCs w:val="22"/>
        </w:rPr>
        <w:tab/>
        <w:t>employ an education assistant with pre-service or in-service training in early childhood education;</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(3)</w:t>
      </w:r>
      <w:r w:rsidRPr="00D66822">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147AAA"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(4)</w:t>
      </w:r>
      <w:r w:rsidRPr="00D66822">
        <w:rPr>
          <w:rFonts w:cs="Times New Roman"/>
          <w:snapToGrid w:val="0"/>
          <w:szCs w:val="22"/>
        </w:rPr>
        <w:tab/>
        <w:t>offer a full day, center-based program with 6.5 hours of instruction daily for one hundred eighty school days;</w:t>
      </w:r>
    </w:p>
    <w:p w:rsidR="00147AAA"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(5)</w:t>
      </w:r>
      <w:r w:rsidRPr="00D66822">
        <w:rPr>
          <w:rFonts w:cs="Times New Roman"/>
          <w:snapToGrid w:val="0"/>
          <w:szCs w:val="22"/>
        </w:rPr>
        <w:tab/>
        <w:t>provide an approved research-based preschool curriculum that focuses on critical child development skills, especially early literacy, numeracy, and social/emotional development;</w:t>
      </w:r>
    </w:p>
    <w:p w:rsidR="00147AAA"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(6)</w:t>
      </w:r>
      <w:r w:rsidRPr="00D66822">
        <w:rPr>
          <w:rFonts w:cs="Times New Roman"/>
          <w:snapToGrid w:val="0"/>
          <w:szCs w:val="22"/>
        </w:rPr>
        <w:tab/>
        <w:t>engage parents’ participation in their child’s educational experience that shall include a minimum of two documented conferences per year; and</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(7)</w:t>
      </w:r>
      <w:r w:rsidRPr="00D66822">
        <w:rPr>
          <w:rFonts w:cs="Times New Roman"/>
          <w:snapToGrid w:val="0"/>
          <w:szCs w:val="22"/>
        </w:rPr>
        <w:tab/>
        <w:t>adhere to professional development requirements outlined in this article.</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(F)</w:t>
      </w:r>
      <w:r w:rsidRPr="00D66822">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(G)</w:t>
      </w:r>
      <w:r w:rsidRPr="00D66822">
        <w:rPr>
          <w:rFonts w:cs="Times New Roman"/>
          <w:snapToGrid w:val="0"/>
          <w:szCs w:val="22"/>
        </w:rPr>
        <w:tab/>
        <w:t xml:space="preserve">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w:t>
      </w:r>
      <w:r w:rsidRPr="00D66822">
        <w:rPr>
          <w:rFonts w:cs="Times New Roman"/>
          <w:snapToGrid w:val="0"/>
          <w:szCs w:val="22"/>
        </w:rPr>
        <w:lastRenderedPageBreak/>
        <w:t>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(H)</w:t>
      </w:r>
      <w:r w:rsidRPr="00D66822">
        <w:rPr>
          <w:rFonts w:cs="Times New Roman"/>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(I)</w:t>
      </w:r>
      <w:r w:rsidRPr="00D66822">
        <w:rPr>
          <w:rFonts w:cs="Times New Roman"/>
          <w:snapToGrid w:val="0"/>
          <w:szCs w:val="22"/>
        </w:rPr>
        <w:tab/>
        <w:t>For all private providers approved to offer services pursuant to this provision, the Office of First Steps to School Readiness shall:</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(1)</w:t>
      </w:r>
      <w:r w:rsidRPr="00D66822">
        <w:rPr>
          <w:rFonts w:cs="Times New Roman"/>
          <w:snapToGrid w:val="0"/>
          <w:szCs w:val="22"/>
        </w:rPr>
        <w:tab/>
        <w:t>serve as the fiscal agent;</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(2)</w:t>
      </w:r>
      <w:r w:rsidRPr="00D66822">
        <w:rPr>
          <w:rFonts w:cs="Times New Roman"/>
          <w:snapToGrid w:val="0"/>
          <w:szCs w:val="22"/>
        </w:rPr>
        <w:tab/>
        <w:t>verify student enrollment eligibility;</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(3)</w:t>
      </w:r>
      <w:r w:rsidRPr="00D66822">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(4)</w:t>
      </w:r>
      <w:r w:rsidRPr="00D66822">
        <w:rPr>
          <w:rFonts w:cs="Times New Roman"/>
          <w:snapToGrid w:val="0"/>
          <w:szCs w:val="22"/>
        </w:rPr>
        <w:tab/>
        <w:t>coordinate oversight, monitoring, technical assistance, coordination, and training for classroom providers;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(5)</w:t>
      </w:r>
      <w:r w:rsidRPr="00D66822">
        <w:rPr>
          <w:rFonts w:cs="Times New Roman"/>
          <w:snapToGrid w:val="0"/>
          <w:szCs w:val="22"/>
        </w:rPr>
        <w:tab/>
        <w:t>serve as a clearing house for information and best practices related to four-year-old kindergarten programs;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(6)</w:t>
      </w:r>
      <w:r w:rsidRPr="00D66822">
        <w:rPr>
          <w:rFonts w:cs="Times New Roman"/>
          <w:snapToGrid w:val="0"/>
          <w:szCs w:val="22"/>
        </w:rPr>
        <w:tab/>
        <w:t>receive, review, and approve new classroom grant applications and make recommendations for approval based on approved criteria;</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(7)</w:t>
      </w:r>
      <w:r w:rsidRPr="00D66822">
        <w:rPr>
          <w:rFonts w:cs="Times New Roman"/>
          <w:snapToGrid w:val="0"/>
          <w:szCs w:val="22"/>
        </w:rPr>
        <w:tab/>
        <w:t>coordinate activities and promote collaboration with other private and public providers in developing and supporting four-year-old kindergarten programs;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(8)</w:t>
      </w:r>
      <w:r w:rsidRPr="00D66822">
        <w:rPr>
          <w:rFonts w:cs="Times New Roman"/>
          <w:snapToGrid w:val="0"/>
          <w:szCs w:val="22"/>
        </w:rPr>
        <w:tab/>
        <w:t>maintain a database of the children enrolled in the program; and</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(9)</w:t>
      </w:r>
      <w:r w:rsidRPr="00D66822">
        <w:rPr>
          <w:rFonts w:cs="Times New Roman"/>
          <w:snapToGrid w:val="0"/>
          <w:szCs w:val="22"/>
        </w:rPr>
        <w:tab/>
        <w:t>promulgate guidelines as necessary for the implementation of the pilot program.</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(J)</w:t>
      </w:r>
      <w:r w:rsidRPr="00D66822">
        <w:rPr>
          <w:rFonts w:cs="Times New Roman"/>
          <w:snapToGrid w:val="0"/>
          <w:szCs w:val="22"/>
        </w:rPr>
        <w:tab/>
        <w:t>For all public school providers approved to offer services pursuant to this provision, the Department of Education shall:</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(1)</w:t>
      </w:r>
      <w:r w:rsidRPr="00D66822">
        <w:rPr>
          <w:rFonts w:cs="Times New Roman"/>
          <w:snapToGrid w:val="0"/>
          <w:szCs w:val="22"/>
        </w:rPr>
        <w:tab/>
        <w:t>serve as the fiscal agent;</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(2)</w:t>
      </w:r>
      <w:r w:rsidRPr="00D66822">
        <w:rPr>
          <w:rFonts w:cs="Times New Roman"/>
          <w:snapToGrid w:val="0"/>
          <w:szCs w:val="22"/>
        </w:rPr>
        <w:tab/>
        <w:t>verify student enrollment eligibility;</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(3)</w:t>
      </w:r>
      <w:r w:rsidRPr="00D66822">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(4)</w:t>
      </w:r>
      <w:r w:rsidRPr="00D66822">
        <w:rPr>
          <w:rFonts w:cs="Times New Roman"/>
          <w:snapToGrid w:val="0"/>
          <w:szCs w:val="22"/>
        </w:rPr>
        <w:tab/>
        <w:t>coordinate oversight, monitoring, technical assistance, coordination, and training for classroom providers;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lastRenderedPageBreak/>
        <w:tab/>
      </w:r>
      <w:r w:rsidRPr="00D66822">
        <w:rPr>
          <w:rFonts w:cs="Times New Roman"/>
          <w:snapToGrid w:val="0"/>
          <w:szCs w:val="22"/>
        </w:rPr>
        <w:tab/>
      </w:r>
      <w:r w:rsidRPr="00D66822">
        <w:rPr>
          <w:rFonts w:cs="Times New Roman"/>
          <w:snapToGrid w:val="0"/>
          <w:szCs w:val="22"/>
        </w:rPr>
        <w:tab/>
        <w:t>(5)</w:t>
      </w:r>
      <w:r w:rsidRPr="00D66822">
        <w:rPr>
          <w:rFonts w:cs="Times New Roman"/>
          <w:snapToGrid w:val="0"/>
          <w:szCs w:val="22"/>
        </w:rPr>
        <w:tab/>
        <w:t>serve as a clearing house for information and best practices related to four-year-old kindergarten programs;</w:t>
      </w:r>
    </w:p>
    <w:p w:rsidR="00147AAA" w:rsidRPr="00D66822" w:rsidRDefault="00147AAA" w:rsidP="00EA547B">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(6)</w:t>
      </w:r>
      <w:r w:rsidRPr="00D66822">
        <w:rPr>
          <w:rFonts w:cs="Times New Roman"/>
          <w:snapToGrid w:val="0"/>
          <w:szCs w:val="22"/>
        </w:rPr>
        <w:tab/>
        <w:t>receive, review, and approve new classroom grant applications and make recommendations for approval based on approved criteria;</w:t>
      </w:r>
    </w:p>
    <w:p w:rsidR="00147AAA"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(7)</w:t>
      </w:r>
      <w:r w:rsidRPr="00D66822">
        <w:rPr>
          <w:rFonts w:cs="Times New Roman"/>
          <w:snapToGrid w:val="0"/>
          <w:szCs w:val="22"/>
        </w:rPr>
        <w:tab/>
        <w:t>coordinate activities and promote collaboration with other private and public providers in developing and supporting four-year-old kindergarten programs;</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(8)</w:t>
      </w:r>
      <w:r w:rsidRPr="00D66822">
        <w:rPr>
          <w:rFonts w:cs="Times New Roman"/>
          <w:snapToGrid w:val="0"/>
          <w:szCs w:val="22"/>
        </w:rPr>
        <w:tab/>
        <w:t>maintain a database of the children enrolled in the program; and</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(9)</w:t>
      </w:r>
      <w:r w:rsidRPr="00D66822">
        <w:rPr>
          <w:rFonts w:cs="Times New Roman"/>
          <w:snapToGrid w:val="0"/>
          <w:szCs w:val="22"/>
        </w:rPr>
        <w:tab/>
        <w:t>promulgate guidelines as necessary for the implementation of the pilot program.</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(K)</w:t>
      </w:r>
      <w:r w:rsidRPr="00D66822">
        <w:rPr>
          <w:rFonts w:cs="Times New Roman"/>
          <w:snapToGrid w:val="0"/>
          <w:szCs w:val="22"/>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147AAA" w:rsidRPr="00D66822" w:rsidRDefault="00147AAA" w:rsidP="00EA547B">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(L)</w:t>
      </w:r>
      <w:r w:rsidRPr="00D66822">
        <w:rPr>
          <w:rFonts w:cs="Times New Roman"/>
          <w:snapToGrid w:val="0"/>
          <w:szCs w:val="22"/>
        </w:rPr>
        <w:tab/>
        <w:t>Pursuant to this provision, the Department of Social Services shall:</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(1)</w:t>
      </w:r>
      <w:r w:rsidRPr="00D66822">
        <w:rPr>
          <w:rFonts w:cs="Times New Roman"/>
          <w:snapToGrid w:val="0"/>
          <w:szCs w:val="22"/>
        </w:rPr>
        <w:tab/>
        <w:t>maintain a list of all approved public and private providers; and</w:t>
      </w:r>
    </w:p>
    <w:p w:rsidR="00147AAA" w:rsidRPr="00D66822" w:rsidRDefault="00147AAA" w:rsidP="00EA547B">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napToGrid w:val="0"/>
          <w:szCs w:val="22"/>
        </w:rPr>
        <w:tab/>
        <w:t>(2)</w:t>
      </w:r>
      <w:r w:rsidRPr="00D66822">
        <w:rPr>
          <w:rFonts w:cs="Times New Roman"/>
          <w:snapToGrid w:val="0"/>
          <w:szCs w:val="22"/>
        </w:rPr>
        <w:tab/>
        <w:t>provide the Department of Education and the Office of First Steps information necessary to carry out the requirements of this provision.</w:t>
      </w:r>
    </w:p>
    <w:p w:rsidR="00147AAA" w:rsidRPr="00D66822" w:rsidRDefault="00147AAA" w:rsidP="00EA547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(M)</w:t>
      </w:r>
      <w:r w:rsidRPr="00D66822">
        <w:rPr>
          <w:rFonts w:cs="Times New Roman"/>
          <w:snapToGrid w:val="0"/>
          <w:szCs w:val="22"/>
        </w:rPr>
        <w:tab/>
        <w:t>The Office of First Steps to School Readiness shall be responsible for the collection and maintenance of data on the state funded programs provided through private providers.</w:t>
      </w:r>
    </w:p>
    <w:p w:rsidR="00147AAA"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1A.41.</w:t>
      </w:r>
      <w:r w:rsidRPr="00D66822">
        <w:rPr>
          <w:rFonts w:cs="Times New Roman"/>
          <w:szCs w:val="22"/>
        </w:rPr>
        <w:tab/>
        <w:t xml:space="preserve">(SDE-EIA: SC Reading Achievement Systemic Initiative)  </w:t>
      </w:r>
      <w:r w:rsidRPr="00D66822">
        <w:rPr>
          <w:rFonts w:cs="Times New Roman"/>
          <w:strike/>
          <w:szCs w:val="22"/>
        </w:rPr>
        <w:t>From the funds appropriated or authorized for the Department of Education and the Education Oversight Committee, there is created a policy panel to guide the South Carolina Reading Achievement Systemic Initiative.  The panel will be composed of twenty-five members, which shall be appointed as follows:</w:t>
      </w:r>
    </w:p>
    <w:p w:rsidR="00147AAA"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Governor shall appoint to the panel:</w:t>
      </w:r>
    </w:p>
    <w:p w:rsidR="00147AAA"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(1)</w:t>
      </w:r>
      <w:r w:rsidRPr="00D66822">
        <w:rPr>
          <w:rFonts w:cs="Times New Roman"/>
          <w:strike/>
          <w:szCs w:val="22"/>
        </w:rPr>
        <w:tab/>
        <w:t>one business leader;</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(2)</w:t>
      </w:r>
      <w:r w:rsidRPr="00D66822">
        <w:rPr>
          <w:rFonts w:cs="Times New Roman"/>
          <w:strike/>
          <w:szCs w:val="22"/>
        </w:rPr>
        <w:tab/>
        <w:t>one parent;</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(3)</w:t>
      </w:r>
      <w:r w:rsidRPr="00D66822">
        <w:rPr>
          <w:rFonts w:cs="Times New Roman"/>
          <w:strike/>
          <w:szCs w:val="22"/>
        </w:rPr>
        <w:tab/>
        <w:t>one representative of the Board of Trustees of the Office of First Steps to School Readiness;</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(4)</w:t>
      </w:r>
      <w:r w:rsidRPr="00D66822">
        <w:rPr>
          <w:rFonts w:cs="Times New Roman"/>
          <w:strike/>
          <w:szCs w:val="22"/>
        </w:rPr>
        <w:tab/>
        <w:t>one representative of the State Library Board;</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(5)</w:t>
      </w:r>
      <w:r w:rsidRPr="00D66822">
        <w:rPr>
          <w:rFonts w:cs="Times New Roman"/>
          <w:strike/>
          <w:szCs w:val="22"/>
        </w:rPr>
        <w:tab/>
        <w:t>one pediatrician; and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(6)</w:t>
      </w:r>
      <w:r w:rsidRPr="00D66822">
        <w:rPr>
          <w:rFonts w:cs="Times New Roman"/>
          <w:strike/>
          <w:szCs w:val="22"/>
        </w:rPr>
        <w:tab/>
        <w:t>two representatives of community foundations or literacy organizations.</w:t>
      </w:r>
    </w:p>
    <w:p w:rsidR="00147AAA"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State Superintendent of Education shall appoint to the panel:</w:t>
      </w:r>
    </w:p>
    <w:p w:rsidR="00147AAA"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lastRenderedPageBreak/>
        <w:tab/>
      </w:r>
      <w:r w:rsidRPr="00D66822">
        <w:rPr>
          <w:rFonts w:cs="Times New Roman"/>
          <w:szCs w:val="22"/>
        </w:rPr>
        <w:tab/>
      </w:r>
      <w:r w:rsidRPr="00D66822">
        <w:rPr>
          <w:rFonts w:cs="Times New Roman"/>
          <w:strike/>
          <w:szCs w:val="22"/>
        </w:rPr>
        <w:t>(1)</w:t>
      </w:r>
      <w:r w:rsidRPr="00D66822">
        <w:rPr>
          <w:rFonts w:cs="Times New Roman"/>
          <w:strike/>
          <w:szCs w:val="22"/>
        </w:rPr>
        <w:tab/>
        <w:t>one business leader;</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(2)</w:t>
      </w:r>
      <w:r w:rsidRPr="00D66822">
        <w:rPr>
          <w:rFonts w:cs="Times New Roman"/>
          <w:strike/>
          <w:szCs w:val="22"/>
        </w:rPr>
        <w:tab/>
        <w:t>one parent;</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(3)</w:t>
      </w:r>
      <w:r w:rsidRPr="00D66822">
        <w:rPr>
          <w:rFonts w:cs="Times New Roman"/>
          <w:strike/>
          <w:szCs w:val="22"/>
        </w:rPr>
        <w:tab/>
        <w:t>one parent educator;</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(4)</w:t>
      </w:r>
      <w:r w:rsidRPr="00D66822">
        <w:rPr>
          <w:rFonts w:cs="Times New Roman"/>
          <w:strike/>
          <w:szCs w:val="22"/>
        </w:rPr>
        <w:tab/>
        <w:t>one researcher in reading;</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(5)</w:t>
      </w:r>
      <w:r w:rsidRPr="00D66822">
        <w:rPr>
          <w:rFonts w:cs="Times New Roman"/>
          <w:strike/>
          <w:szCs w:val="22"/>
        </w:rPr>
        <w:tab/>
        <w:t>two literacy coaches;</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(6)</w:t>
      </w:r>
      <w:r w:rsidRPr="00D66822">
        <w:rPr>
          <w:rFonts w:cs="Times New Roman"/>
          <w:strike/>
          <w:szCs w:val="22"/>
        </w:rPr>
        <w:tab/>
        <w:t>two district early childhood or academic leaders;</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(7)</w:t>
      </w:r>
      <w:r w:rsidRPr="00D66822">
        <w:rPr>
          <w:rFonts w:cs="Times New Roman"/>
          <w:strike/>
          <w:szCs w:val="22"/>
        </w:rPr>
        <w:tab/>
        <w:t>two principals, one representing elementary schools and one representing middle schools; and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(8)</w:t>
      </w:r>
      <w:r w:rsidRPr="00D66822">
        <w:rPr>
          <w:rFonts w:cs="Times New Roman"/>
          <w:strike/>
          <w:szCs w:val="22"/>
        </w:rPr>
        <w:tab/>
        <w:t>four teachers of students with needs for interventions to promote reading proficiency to include students with learning disabilities, student in poverty and students not mastering concepts.</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Chairman of the Senate Education Committee shall appoint one member of the Senate Education Committee to the panel.</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Chairman of the House Education and Public Works Committee shall appoint one member of the House Education and Public Works Committee to the panel.</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Chairman of the State Board of Education shall appoint one member of the State Board of Education to the panel.</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Chairman of the Education Oversight Committee shall appoint one member of the Education Oversight Committee to the panel.</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panel is directed to define the focus and priorities for state actions to improve the level of reading achievement among the state’s young people including building upon the work of LiteracySC and the state literacy team organized to support the Striving Readers Comprehensive Literacy Grant.  The panel should address factors contributing to or impeding progress including, but not limited to, the physical health, language development and quality of instruction provided in the state’s schools. The panel should examine data, follow progress of the LiteracySC academies and pilots, recommend changes in practice and funding and provide for a longitudinal evaluation and establish a statewide policy for the teaching of reading, including particular attention to the lowest achieving students.</w:t>
      </w:r>
    </w:p>
    <w:p w:rsidR="00147AAA" w:rsidRPr="00D66822"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panel is to be staffed through a collaborative among the Department of Education, SC Kids Count and the Education Oversight Committee.  Expenses of the panel are to be shared among the collaborating entities.</w:t>
      </w:r>
    </w:p>
    <w:p w:rsidR="00147AAA" w:rsidRDefault="00147AAA" w:rsidP="00EA547B">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panel shall report to the General Assembly through the House Committee on Education and Public Works and the Senate Education Committee and to the State Board of Education and the Education Oversight Committee by January 15, 2012.</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1A.42.</w:t>
      </w:r>
      <w:r w:rsidRPr="00D66822">
        <w:rPr>
          <w:rFonts w:cs="Times New Roman"/>
          <w:szCs w:val="22"/>
        </w:rPr>
        <w:tab/>
        <w:t xml:space="preserve">(SDE-EIA: Assisting, Developing, and Evaluating Professional Teaching--ADEPT)  </w:t>
      </w:r>
      <w:r w:rsidRPr="00D66822">
        <w:rPr>
          <w:rFonts w:cs="Times New Roman"/>
          <w:strike/>
          <w:szCs w:val="22"/>
        </w:rPr>
        <w:t>Funds appropriated in Part IA, Section 1, XII.A-APT/ADEPT,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1A.43.</w:t>
      </w:r>
      <w:r w:rsidRPr="00D66822">
        <w:rPr>
          <w:rFonts w:cs="Times New Roman"/>
          <w:szCs w:val="22"/>
        </w:rPr>
        <w:tab/>
        <w:t xml:space="preserve">(SDE-EIA: Aid to Districts)  Funds appropriated in Part IA, Section 1,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szCs w:val="22"/>
        </w:rPr>
        <w:t>.A.1 Aid to Districts shall be dispersed to school districts based on the number of weighted pupil units.</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1A.44.</w:t>
      </w:r>
      <w:r w:rsidRPr="00D66822">
        <w:rPr>
          <w:rFonts w:cs="Times New Roman"/>
          <w:b/>
          <w:szCs w:val="22"/>
        </w:rPr>
        <w:tab/>
      </w:r>
      <w:r w:rsidRPr="00D66822">
        <w:rPr>
          <w:rFonts w:cs="Times New Roman"/>
          <w:szCs w:val="22"/>
        </w:rPr>
        <w:t xml:space="preserve">(SDE-EIA: Carry Forward)  EIA carry forward from the prior fiscal year and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and not otherwise appropriated or authorized must be carried forward and expended </w:t>
      </w:r>
      <w:r w:rsidRPr="00D66822">
        <w:rPr>
          <w:rFonts w:cs="Times New Roman"/>
          <w:i/>
          <w:color w:val="auto"/>
          <w:u w:val="single"/>
        </w:rPr>
        <w:t>to provide $200,000 to each school that was designated by the department as a Palmetto Priority School in the prior year but did not receive an allocation of EIA technical assistance funds in the prior fiscal year to improve teacher recruitment and retention, to reduce the district’s dropout rate, to improve student achievement in reading/literacy, or to train teachers in how to teach children of poverty as stipulated in the school’s renewal plan.  If funds are not sufficient to provide $200,000 to each qualifying district, the $200,000 shall be reduced on a pro-rata basis.  Any balance remaining must be expended</w:t>
      </w:r>
      <w:r w:rsidRPr="00D66822">
        <w:rPr>
          <w:rFonts w:cs="Times New Roman"/>
          <w:color w:val="auto"/>
        </w:rPr>
        <w:t xml:space="preserve"> </w:t>
      </w:r>
      <w:r w:rsidRPr="00D66822">
        <w:rPr>
          <w:rFonts w:cs="Times New Roman"/>
          <w:szCs w:val="22"/>
        </w:rPr>
        <w:t>for school bus fuel costs.  Any unexpended funds must be carried forward and expended for the same purpose.</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1A.45.</w:t>
      </w:r>
      <w:r w:rsidRPr="00D66822">
        <w:rPr>
          <w:rFonts w:cs="Times New Roman"/>
          <w:szCs w:val="22"/>
        </w:rPr>
        <w:tab/>
        <w:t xml:space="preserve">(SDE-EIA: XII.F.2-Disbursements/Writing Improvement Network)  </w:t>
      </w:r>
      <w:r w:rsidRPr="00D66822">
        <w:rPr>
          <w:rFonts w:cs="Times New Roman"/>
          <w:strike/>
          <w:szCs w:val="22"/>
        </w:rPr>
        <w:t>During Fiscal Year 2011-12, from the funds appropriated to the department and allocated to the Writing Improvement Network, the School Improvement Council and the South Carolina Geographic Alliance, the entities must supply a report to the department outlining the costs and benefits of their respective programs.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66822">
        <w:rPr>
          <w:rFonts w:cs="Times New Roman"/>
          <w:b/>
          <w:color w:val="auto"/>
          <w:szCs w:val="22"/>
        </w:rPr>
        <w:tab/>
        <w:t>1A.46.</w:t>
      </w:r>
      <w:r w:rsidRPr="00D66822">
        <w:rPr>
          <w:rFonts w:cs="Times New Roman"/>
          <w:b/>
          <w:color w:val="auto"/>
          <w:szCs w:val="22"/>
        </w:rPr>
        <w:tab/>
      </w:r>
      <w:r w:rsidRPr="00D66822">
        <w:rPr>
          <w:rFonts w:cs="Times New Roman"/>
          <w:color w:val="auto"/>
          <w:szCs w:val="22"/>
        </w:rPr>
        <w:t xml:space="preserve">(SDE-EIA: Instructional Materials)  </w:t>
      </w:r>
      <w:r w:rsidRPr="00D66822">
        <w:rPr>
          <w:rFonts w:cs="Times New Roman"/>
          <w:strike/>
          <w:color w:val="auto"/>
          <w:szCs w:val="22"/>
        </w:rPr>
        <w:t>The department is authorized to utilize up to $3,000,000 from the funds appropriated in Part 1A, Section 1, .XII.A.3 Instructional Materials for replacement of consumable instructional materials prior to any authorized flexibility.</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b/>
          <w:color w:val="auto"/>
          <w:szCs w:val="22"/>
        </w:rPr>
        <w:tab/>
        <w:t>1A.47.</w:t>
      </w:r>
      <w:r w:rsidRPr="00D66822">
        <w:rPr>
          <w:rFonts w:cs="Times New Roman"/>
          <w:b/>
          <w:color w:val="auto"/>
          <w:szCs w:val="22"/>
        </w:rPr>
        <w:tab/>
      </w:r>
      <w:r w:rsidRPr="00D66822">
        <w:rPr>
          <w:rFonts w:cs="Times New Roman"/>
          <w:color w:val="auto"/>
          <w:szCs w:val="22"/>
        </w:rPr>
        <w:t xml:space="preserve">(SDE-EIA: Centers of Excellence)  </w:t>
      </w:r>
      <w:r w:rsidRPr="00D66822">
        <w:rPr>
          <w:rFonts w:cs="Times New Roman"/>
          <w:color w:val="auto"/>
          <w:szCs w:val="22"/>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rPr>
        <w:tab/>
      </w:r>
      <w:r w:rsidRPr="00D66822">
        <w:rPr>
          <w:rFonts w:cs="Times New Roman"/>
          <w:b/>
        </w:rPr>
        <w:t>1A.48.</w:t>
      </w:r>
      <w:r w:rsidRPr="00D66822">
        <w:rPr>
          <w:rFonts w:cs="Times New Roman"/>
          <w:b/>
        </w:rPr>
        <w:tab/>
      </w:r>
      <w:r w:rsidRPr="00D66822">
        <w:rPr>
          <w:rFonts w:cs="Times New Roman"/>
        </w:rPr>
        <w:t xml:space="preserve">(SDE-EIA: IDEA Maintenance of Effort)  Prior to the dispersal of funds appropriated in Section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rPr>
        <w:t xml:space="preserve">.A.1 Aid to Districts according to Proviso 1A.43 for Fiscal Year </w:t>
      </w:r>
      <w:r w:rsidRPr="00D66822">
        <w:rPr>
          <w:rFonts w:cs="Times New Roman"/>
          <w:strike/>
        </w:rPr>
        <w:t>2011-12</w:t>
      </w:r>
      <w:r w:rsidRPr="00D66822">
        <w:rPr>
          <w:rFonts w:cs="Times New Roman"/>
        </w:rPr>
        <w:t xml:space="preserve"> </w:t>
      </w:r>
      <w:r w:rsidRPr="00D66822">
        <w:rPr>
          <w:rFonts w:cs="Times New Roman"/>
          <w:i/>
          <w:u w:val="single"/>
        </w:rPr>
        <w:t>2012-13</w:t>
      </w:r>
      <w:r w:rsidRPr="00D66822">
        <w:rPr>
          <w:rFonts w:cs="Times New Roman"/>
        </w:rPr>
        <w:t xml:space="preserve">, the department shall direct </w:t>
      </w:r>
      <w:r w:rsidRPr="00D66822">
        <w:rPr>
          <w:rFonts w:cs="Times New Roman"/>
          <w:strike/>
        </w:rPr>
        <w:t>$45,481,854</w:t>
      </w:r>
      <w:r w:rsidRPr="00D66822">
        <w:rPr>
          <w:rFonts w:cs="Times New Roman"/>
        </w:rPr>
        <w:t xml:space="preserve"> </w:t>
      </w:r>
      <w:r w:rsidRPr="00D66822">
        <w:rPr>
          <w:rFonts w:cs="Times New Roman"/>
          <w:i/>
          <w:u w:val="single"/>
        </w:rPr>
        <w:t>up to $30,494,337</w:t>
      </w:r>
      <w:r w:rsidRPr="00D66822">
        <w:rPr>
          <w:rFonts w:cs="Times New Roman"/>
        </w:rPr>
        <w:t xml:space="preserve"> of the funds appropriated in Section </w:t>
      </w:r>
      <w:r w:rsidRPr="00D66822">
        <w:rPr>
          <w:rFonts w:cs="Times New Roman"/>
          <w:strike/>
        </w:rPr>
        <w:t>XI</w:t>
      </w:r>
      <w:r w:rsidRPr="00D66822">
        <w:rPr>
          <w:rFonts w:cs="Times New Roman"/>
        </w:rPr>
        <w:t xml:space="preserve"> </w:t>
      </w:r>
      <w:r w:rsidRPr="00D66822">
        <w:rPr>
          <w:rFonts w:cs="Times New Roman"/>
          <w:i/>
          <w:u w:val="single"/>
        </w:rPr>
        <w:t>XII</w:t>
      </w:r>
      <w:r w:rsidRPr="00D66822">
        <w:rPr>
          <w:rFonts w:cs="Times New Roman"/>
        </w:rPr>
        <w:t xml:space="preserve">.A.1 Aid To Districts to school districts and special schools for </w:t>
      </w:r>
      <w:r w:rsidRPr="00D66822">
        <w:rPr>
          <w:rFonts w:cs="Times New Roman"/>
          <w:i/>
          <w:u w:val="single"/>
        </w:rPr>
        <w:t>supplemental</w:t>
      </w:r>
      <w:r w:rsidRPr="00D66822">
        <w:rPr>
          <w:rFonts w:cs="Times New Roman"/>
        </w:rPr>
        <w:t xml:space="preserve"> support of programs and services for students with disabilities, to meet the estimated maintenance of effort for IDEA.  </w:t>
      </w:r>
      <w:r w:rsidRPr="00D66822">
        <w:rPr>
          <w:rFonts w:cs="Times New Roman"/>
          <w:i/>
          <w:u w:val="single"/>
        </w:rPr>
        <w:t>Funds provided for the maintenance of effort for IDEA may not be transferred to any other purpose and therefore are not subject to flexibility.</w:t>
      </w:r>
      <w:r w:rsidRPr="00D66822">
        <w:rPr>
          <w:rFonts w:cs="Times New Roman"/>
        </w:rPr>
        <w:t xml:space="preserve">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D66822">
        <w:rPr>
          <w:rFonts w:cs="Times New Roman"/>
          <w:strike/>
        </w:rPr>
        <w:t>2011</w:t>
      </w:r>
      <w:r w:rsidRPr="00D66822">
        <w:rPr>
          <w:rFonts w:cs="Times New Roman"/>
        </w:rPr>
        <w:t xml:space="preserve"> </w:t>
      </w:r>
      <w:r w:rsidRPr="00D66822">
        <w:rPr>
          <w:rFonts w:cs="Times New Roman"/>
          <w:i/>
          <w:u w:val="single"/>
        </w:rPr>
        <w:t>2012</w:t>
      </w:r>
      <w:r w:rsidRPr="00D66822">
        <w:rPr>
          <w:rFonts w:cs="Times New Roman"/>
        </w:rPr>
        <w:t>, the department must submit an estimate of the IDEA MOE requirement to the General Assembly and the Governor.</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lastRenderedPageBreak/>
        <w:tab/>
      </w:r>
      <w:r w:rsidRPr="00D66822">
        <w:rPr>
          <w:rFonts w:cs="Times New Roman"/>
          <w:b/>
          <w:szCs w:val="22"/>
        </w:rPr>
        <w:t>1A.49.</w:t>
      </w:r>
      <w:r w:rsidRPr="00D66822">
        <w:rPr>
          <w:rFonts w:cs="Times New Roman"/>
          <w:b/>
          <w:szCs w:val="22"/>
        </w:rPr>
        <w:tab/>
      </w:r>
      <w:r w:rsidRPr="00D66822">
        <w:rPr>
          <w:rFonts w:cs="Times New Roman"/>
          <w:szCs w:val="22"/>
        </w:rPr>
        <w:t xml:space="preserve">(SDE-EIA: Building Fund Flexibility)  </w:t>
      </w:r>
      <w:r w:rsidRPr="00D66822">
        <w:rPr>
          <w:rFonts w:cs="Times New Roman"/>
          <w:strike/>
          <w:szCs w:val="22"/>
        </w:rPr>
        <w:t xml:space="preserve">For Fiscal Year </w:t>
      </w:r>
      <w:r w:rsidRPr="00D66822">
        <w:rPr>
          <w:rFonts w:cs="Times New Roman"/>
          <w:strike/>
        </w:rPr>
        <w:t>2011-12</w:t>
      </w:r>
      <w:r w:rsidRPr="00D66822">
        <w:rPr>
          <w:rFonts w:cs="Times New Roman"/>
          <w:strike/>
          <w:szCs w:val="22"/>
        </w:rPr>
        <w:t>, a school district may flex funds appropriated pursuant to the School Building Aid Program.</w:t>
      </w:r>
    </w:p>
    <w:p w:rsidR="00147AAA" w:rsidRPr="00D66822" w:rsidRDefault="00147AAA" w:rsidP="00054F5F">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66822">
        <w:rPr>
          <w:rFonts w:cs="Times New Roman"/>
          <w:bCs/>
          <w:szCs w:val="22"/>
        </w:rPr>
        <w:tab/>
      </w:r>
      <w:r w:rsidRPr="00D66822">
        <w:rPr>
          <w:rFonts w:cs="Times New Roman"/>
          <w:b/>
          <w:bCs/>
          <w:szCs w:val="22"/>
        </w:rPr>
        <w:t>1A.50.</w:t>
      </w:r>
      <w:r w:rsidRPr="00D66822">
        <w:rPr>
          <w:rFonts w:cs="Times New Roman"/>
          <w:b/>
          <w:bCs/>
          <w:szCs w:val="22"/>
        </w:rPr>
        <w:tab/>
      </w:r>
      <w:r w:rsidRPr="00D66822">
        <w:rPr>
          <w:rFonts w:cs="Times New Roman"/>
          <w:bCs/>
          <w:szCs w:val="22"/>
        </w:rPr>
        <w:t xml:space="preserve">(SDE-EIA: Award Allocations)  </w:t>
      </w:r>
      <w:r w:rsidRPr="00D66822">
        <w:rPr>
          <w:rFonts w:cs="Times New Roman"/>
          <w:bCs/>
          <w:strike/>
          <w:szCs w:val="22"/>
        </w:rPr>
        <w:t>For Fiscal Year 2011-12, the funds allocated for the Palmetto Gold and Silver program will be directed to school districts and allocated based on the number of weighted pupil units.</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D66822">
        <w:rPr>
          <w:rFonts w:cs="Times New Roman"/>
        </w:rPr>
        <w:tab/>
      </w:r>
      <w:r w:rsidRPr="00D66822">
        <w:rPr>
          <w:rFonts w:cs="Times New Roman"/>
          <w:b/>
          <w:i/>
          <w:u w:val="single"/>
        </w:rPr>
        <w:t>1A.51.</w:t>
      </w:r>
      <w:r w:rsidRPr="00D66822">
        <w:rPr>
          <w:rFonts w:cs="Times New Roman"/>
          <w:i/>
          <w:u w:val="single"/>
        </w:rPr>
        <w:tab/>
        <w:t>(SDE-EIA: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D66822">
        <w:rPr>
          <w:rFonts w:cs="Times New Roman"/>
          <w:i/>
          <w:u w:val="single"/>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D66822">
        <w:rPr>
          <w:rFonts w:cs="Times New Roman"/>
          <w:b/>
          <w:bCs/>
          <w:szCs w:val="22"/>
        </w:rPr>
        <w:tab/>
      </w:r>
      <w:r w:rsidRPr="00D66822">
        <w:rPr>
          <w:rFonts w:cs="Times New Roman"/>
          <w:b/>
          <w:i/>
          <w:color w:val="auto"/>
          <w:u w:val="single"/>
        </w:rPr>
        <w:t>1A.52.</w:t>
      </w:r>
      <w:r w:rsidRPr="00D66822">
        <w:rPr>
          <w:rFonts w:cs="Times New Roman"/>
          <w:i/>
          <w:color w:val="auto"/>
          <w:u w:val="single"/>
        </w:rPr>
        <w:tab/>
        <w:t xml:space="preserve">(SDE-EIA: Partnerships/Other Agencies &amp; Entities) </w:t>
      </w:r>
      <w:r w:rsidRPr="00D66822">
        <w:rPr>
          <w:rFonts w:cs="Times New Roman"/>
          <w:i/>
          <w:u w:val="single"/>
        </w:rPr>
        <w:t xml:space="preserve"> </w:t>
      </w:r>
      <w:r w:rsidRPr="00D66822">
        <w:rPr>
          <w:rFonts w:cs="Times New Roman"/>
          <w:i/>
          <w:color w:val="auto"/>
          <w:u w:val="single"/>
        </w:rPr>
        <w:t xml:space="preserve">For the current fiscal year, agencies and other entities receiving funds appropriated in Part IA, Section 1, XII.F.2. will continue to report annually to the Education Oversight Committee (EOC). </w:t>
      </w:r>
      <w:r w:rsidRPr="00D66822">
        <w:rPr>
          <w:rFonts w:cs="Times New Roman"/>
          <w:i/>
          <w:u w:val="single"/>
        </w:rPr>
        <w:t xml:space="preserve"> </w:t>
      </w:r>
      <w:r w:rsidRPr="00D66822">
        <w:rPr>
          <w:rFonts w:cs="Times New Roman"/>
          <w:i/>
          <w:color w:val="auto"/>
          <w:u w:val="single"/>
        </w:rPr>
        <w:t xml:space="preserve">Any entity receiving funds that must flow through a state agency will receive those funds through the EOC. </w:t>
      </w:r>
      <w:r w:rsidRPr="00D66822">
        <w:rPr>
          <w:rFonts w:cs="Times New Roman"/>
          <w:i/>
          <w:u w:val="single"/>
        </w:rPr>
        <w:t xml:space="preserve"> </w:t>
      </w:r>
      <w:r w:rsidRPr="00D66822">
        <w:rPr>
          <w:rFonts w:cs="Times New Roman"/>
          <w:i/>
          <w:color w:val="auto"/>
          <w:u w:val="single"/>
        </w:rPr>
        <w:t>The EOC will make funding recommendations to the Governor and General Assembly as part of the agency’s annual budget request.</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rPr>
        <w:tab/>
      </w:r>
      <w:r w:rsidRPr="00D66822">
        <w:rPr>
          <w:rFonts w:cs="Times New Roman"/>
          <w:b/>
          <w:i/>
          <w:u w:val="single"/>
        </w:rPr>
        <w:t>1A.53.</w:t>
      </w:r>
      <w:r w:rsidRPr="00D66822">
        <w:rPr>
          <w:rFonts w:cs="Times New Roman"/>
          <w:b/>
          <w:i/>
          <w:u w:val="single"/>
        </w:rPr>
        <w:tab/>
      </w:r>
      <w:r w:rsidRPr="00D66822">
        <w:rPr>
          <w:rFonts w:cs="Times New Roman"/>
          <w:i/>
          <w:u w:val="single"/>
        </w:rPr>
        <w:t>(SDE-EIA: Workforce Preparation and Development)</w:t>
      </w:r>
      <w:r w:rsidRPr="00D66822">
        <w:rPr>
          <w:rFonts w:cs="Times New Roman"/>
          <w:b/>
        </w:rPr>
        <w:t xml:space="preserve">  DELETED</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D66822">
        <w:rPr>
          <w:rFonts w:cs="Times New Roman"/>
          <w:b/>
          <w:color w:val="auto"/>
        </w:rPr>
        <w:tab/>
      </w:r>
      <w:r w:rsidRPr="00D66822">
        <w:rPr>
          <w:rFonts w:cs="Times New Roman"/>
          <w:b/>
          <w:i/>
          <w:color w:val="auto"/>
          <w:u w:val="single"/>
        </w:rPr>
        <w:t>1A.54.</w:t>
      </w:r>
      <w:r w:rsidRPr="00D66822">
        <w:rPr>
          <w:rFonts w:cs="Times New Roman"/>
          <w:b/>
          <w:i/>
          <w:color w:val="auto"/>
          <w:u w:val="single"/>
        </w:rPr>
        <w:tab/>
      </w:r>
      <w:r w:rsidRPr="00D66822">
        <w:rPr>
          <w:rFonts w:cs="Times New Roman"/>
          <w:i/>
          <w:color w:val="auto"/>
          <w:u w:val="single"/>
        </w:rPr>
        <w:t>(SDE-EIA: ETV Teacher Training/Support)  Of the funds appropriated in Part IA, Section 1, XII.F.2. South Carolina Educational Television must provide training and technical support on the educational resources available to teachers and school districts.</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D66822">
        <w:rPr>
          <w:rFonts w:cs="Times New Roman"/>
          <w:b/>
          <w:color w:val="auto"/>
        </w:rPr>
        <w:lastRenderedPageBreak/>
        <w:tab/>
      </w:r>
      <w:r w:rsidRPr="00D66822">
        <w:rPr>
          <w:rFonts w:cs="Times New Roman"/>
          <w:b/>
          <w:i/>
          <w:color w:val="auto"/>
          <w:u w:val="single"/>
        </w:rPr>
        <w:t>1A.55.</w:t>
      </w:r>
      <w:r w:rsidRPr="00D66822">
        <w:rPr>
          <w:rFonts w:cs="Times New Roman"/>
          <w:b/>
          <w:i/>
          <w:color w:val="auto"/>
          <w:u w:val="single"/>
        </w:rPr>
        <w:tab/>
      </w:r>
      <w:r w:rsidRPr="00D66822">
        <w:rPr>
          <w:rFonts w:cs="Times New Roman"/>
          <w:i/>
          <w:color w:val="auto"/>
          <w:u w:val="single"/>
        </w:rPr>
        <w:t>(SDE-EIA: Career and Technology Education Consumables)  Funds appropriated for Career and Technology Education may be utilized to purchase textbooks, instructional materials and other consumables used in classroom instruction.</w:t>
      </w:r>
    </w:p>
    <w:p w:rsidR="00147AAA" w:rsidRPr="00D66822" w:rsidRDefault="00147AAA" w:rsidP="00F8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cs="Times New Roman"/>
          <w:i/>
          <w:color w:val="auto"/>
        </w:rPr>
        <w:tab/>
      </w:r>
      <w:r w:rsidRPr="00D66822">
        <w:rPr>
          <w:rFonts w:cs="Times New Roman"/>
          <w:b/>
          <w:i/>
          <w:color w:val="auto"/>
          <w:u w:val="single"/>
        </w:rPr>
        <w:t>1A.56.</w:t>
      </w:r>
      <w:r w:rsidRPr="00D66822">
        <w:rPr>
          <w:rFonts w:cs="Times New Roman"/>
          <w:i/>
          <w:color w:val="auto"/>
          <w:u w:val="single"/>
        </w:rPr>
        <w:tab/>
        <w:t xml:space="preserve">(SDE-EIA: XII.C.2.-Teacher Salaries/SE Average)  </w:t>
      </w:r>
      <w:r w:rsidRPr="00D66822">
        <w:rPr>
          <w:rFonts w:eastAsiaTheme="minorHAnsi" w:cs="Times New Roman"/>
          <w:i/>
          <w:color w:val="auto"/>
          <w:szCs w:val="22"/>
          <w:u w:val="single"/>
        </w:rPr>
        <w:t>For Fiscal year 2012-13, a local school district board of trustees must increase the salary compensation for all certified teachers employed by the district by no less than one year of experience credit.  Application of this provision must be applied uniformly for all teachers within the school district.  For purposes of this provision teachers are defined by the Department of Education using the Professional Certified Staff (PCS) System.  A local school district board of trustees shall continue to pay teachers for changes in their education level.  Steps are limited to eligible certified teachers.  If a school district believes it will be unable to provide one additional step on the teacher salary schedule without incurring a deficit, it may apply to the State Board of Education for a waiver from the requirements of this step increase.  No waivers may be granted if the school district shows a deficit as a result of granting salary increases to anyone other than certified teachers.  Upon approval of the waiver requirement by the state board, the district is exempt from providing this step increase for Fiscal Year 2012-2013.  The state board shall report to the Chairmen of the Senate Finance Committee and the House Ways and Means Committee by September 1, 2012, regarding those districts which requested a waiver and the waivers that were granted to particular districts.  Application of this step provision must be applied uniformly for all eligible certified teachers within the school district.</w:t>
      </w:r>
    </w:p>
    <w:p w:rsidR="00147AAA" w:rsidRPr="00D66822" w:rsidRDefault="00147AAA" w:rsidP="00F8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The projected Southeastern average teacher salary shall be the average of the average teachers salaries of the southeastern states as projected by the Division of Budget and Analyses.  For the current school year the Southeastern average teacher salary is projected to be $49,319.  The Department of Education is directed to increase by two percent the salaries of teachers as reflected on the 2008-2009 statewide minimum teacher salary schedule which shall continue to be used for Fiscal Year 2012-2013 as adjusted.  The General Assembly remains desirous of raising the average teacher salary in South Carolina through incremental increases over the next few years so as to make such equivalent to the national average teacher salary.  With the additional funds made available, in Fiscal Year 2012-13, including Teacher Salary Support - State Share, school districts shall give at least a two percent increase in instructional staff salaries regardless of years of experience.  This requirement is additive to other legislative directives regarding increases in teacher salaries.  Each school district shall receive funds under the Teacher Salary Support - State Share line item in the same manner as Teacher Salaries Supplement funds are distributed.</w:t>
      </w:r>
    </w:p>
    <w:p w:rsidR="00147AAA" w:rsidRDefault="00147AAA" w:rsidP="00F8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66822">
        <w:rPr>
          <w:rFonts w:eastAsiaTheme="minorHAnsi" w:cs="Times New Roman"/>
          <w:color w:val="auto"/>
          <w:szCs w:val="22"/>
        </w:rPr>
        <w:tab/>
      </w:r>
      <w:r w:rsidRPr="00D66822">
        <w:rPr>
          <w:rFonts w:eastAsiaTheme="minorHAnsi" w:cs="Times New Roman"/>
          <w:i/>
          <w:color w:val="auto"/>
          <w:szCs w:val="22"/>
          <w:u w:val="single"/>
        </w:rPr>
        <w:t>Funds appropriated in Part IA, Section 1, XII.C.2.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147AAA" w:rsidRDefault="00147AAA" w:rsidP="00F8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66822">
        <w:rPr>
          <w:rFonts w:eastAsiaTheme="minorHAnsi" w:cs="Times New Roman"/>
          <w:color w:val="auto"/>
          <w:szCs w:val="22"/>
        </w:rPr>
        <w:tab/>
      </w:r>
      <w:r w:rsidRPr="00D66822">
        <w:rPr>
          <w:rFonts w:eastAsiaTheme="minorHAnsi" w:cs="Times New Roman"/>
          <w:i/>
          <w:color w:val="auto"/>
          <w:szCs w:val="22"/>
          <w:u w:val="single"/>
        </w:rPr>
        <w:t>Waivers may not be granted relative to the two percent salary adjustment provided herein.</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color w:val="auto"/>
        </w:rPr>
        <w:tab/>
      </w:r>
      <w:r w:rsidRPr="00D66822">
        <w:rPr>
          <w:rFonts w:cs="Times New Roman"/>
          <w:b/>
          <w:i/>
          <w:color w:val="auto"/>
          <w:u w:val="single"/>
        </w:rPr>
        <w:t>1A.57.</w:t>
      </w:r>
      <w:r w:rsidRPr="00D66822">
        <w:rPr>
          <w:rFonts w:cs="Times New Roman"/>
          <w:i/>
          <w:color w:val="auto"/>
          <w:u w:val="single"/>
        </w:rPr>
        <w:tab/>
        <w:t>(SDE-EIA: PowerSchool Dropout Recovery Data)</w:t>
      </w:r>
      <w:r w:rsidRPr="00D66822">
        <w:rPr>
          <w:rFonts w:cs="Times New Roman"/>
          <w:color w:val="auto"/>
        </w:rPr>
        <w:t xml:space="preserve">  </w:t>
      </w:r>
      <w:r w:rsidRPr="00D66822">
        <w:rPr>
          <w:rFonts w:cs="Times New Roman"/>
          <w:b/>
          <w:color w:val="auto"/>
        </w:rPr>
        <w:t>DELETED</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 w:val="20"/>
          <w:szCs w:val="22"/>
          <w:u w:val="single"/>
        </w:rPr>
      </w:pPr>
      <w:r w:rsidRPr="00D66822">
        <w:rPr>
          <w:rFonts w:cs="Times New Roman"/>
        </w:rPr>
        <w:tab/>
      </w:r>
      <w:r w:rsidRPr="00D66822">
        <w:rPr>
          <w:rFonts w:cs="Times New Roman"/>
          <w:b/>
          <w:i/>
          <w:u w:val="single"/>
        </w:rPr>
        <w:t>1A.58.</w:t>
      </w:r>
      <w:r w:rsidRPr="00D66822">
        <w:rPr>
          <w:rFonts w:cs="Times New Roman"/>
          <w:i/>
          <w:u w:val="single"/>
        </w:rPr>
        <w:tab/>
        <w:t xml:space="preserve">(SDE-EIA: Dropout Recovery Pilot Program)  Of the funds appropriated for Students at Risk of School Failure, $500,000 shall be allocated for the Dropout Recovery Pilot Program (DRPP).  The funds will be used to identify and recruit academically qualified students who are between the ages of 17 and 21 who have previously dropped out of public schools or who were previously in a private school or homeschooled and had not graduated.  In the initial year of the pilot, the South Carolina Technical College System and the Department of Education in collaboration with participating school districts will establish the </w:t>
      </w:r>
      <w:r w:rsidRPr="00D66822">
        <w:rPr>
          <w:rFonts w:cs="Times New Roman"/>
          <w:i/>
          <w:u w:val="single"/>
        </w:rPr>
        <w:lastRenderedPageBreak/>
        <w:t>guidelines for the program and benchmarks for success.  Eligibility is open to consortia of public school districts and technical colleges.  In addition to state EFA funds, school districts participating in the pilot program may earn up to $2,000 per student participating in the program, which may include up to $1,000 for meeting benchmarks and $1,000 for earning a diploma or demonstrating college success.  Benchmark payments shall be established in the guidelines but may include the following: the student earning required course credits to advance to the next grade level or the student earning college credit applicable to a high school diploma and a postsecondary certificate, diploma, or associate degree.  Up to ten percent of the funds shall be used to monitor and evaluate the effectiveness of the program with the South Carolina Technical College System and the Department of Education reporting to the Senate Finance Committee, the Senate Education Committee, the House Ways and Means Committee and the House Education and Public Works Committee by February 1 of the fiscal year on the status of the program.  Unexpended funds may be carried from one fiscal year to the next and used to expand the number of students served.</w:t>
      </w:r>
    </w:p>
    <w:p w:rsidR="00147AAA" w:rsidRPr="00D66822" w:rsidRDefault="00147AAA" w:rsidP="0083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66822">
        <w:rPr>
          <w:rFonts w:cs="Times New Roman"/>
        </w:rPr>
        <w:tab/>
      </w:r>
      <w:r w:rsidRPr="00D66822">
        <w:rPr>
          <w:rFonts w:cs="Times New Roman"/>
          <w:b/>
          <w:i/>
          <w:u w:val="single"/>
        </w:rPr>
        <w:t>1A.59.</w:t>
      </w:r>
      <w:r w:rsidRPr="00D66822">
        <w:rPr>
          <w:rFonts w:cs="Times New Roman"/>
          <w:b/>
          <w:i/>
          <w:u w:val="single"/>
        </w:rPr>
        <w:tab/>
      </w:r>
      <w:r w:rsidRPr="00D66822">
        <w:rPr>
          <w:rFonts w:cs="Times New Roman"/>
          <w:i/>
          <w:u w:val="single"/>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147AAA"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66822">
        <w:rPr>
          <w:rFonts w:cs="Times New Roman"/>
          <w:bCs/>
          <w:szCs w:val="22"/>
        </w:rPr>
        <w:tab/>
      </w:r>
      <w:r w:rsidRPr="00D66822">
        <w:rPr>
          <w:rFonts w:cs="Times New Roman"/>
          <w:b/>
          <w:bCs/>
          <w:i/>
          <w:szCs w:val="22"/>
          <w:u w:val="single"/>
        </w:rPr>
        <w:t>1A.60.</w:t>
      </w:r>
      <w:r w:rsidRPr="00D66822">
        <w:rPr>
          <w:rFonts w:cs="Times New Roman"/>
          <w:b/>
          <w:bCs/>
          <w:i/>
          <w:szCs w:val="22"/>
          <w:u w:val="single"/>
        </w:rPr>
        <w:tab/>
      </w:r>
      <w:r w:rsidRPr="00D66822">
        <w:rPr>
          <w:rFonts w:cs="Times New Roman"/>
          <w:i/>
          <w:u w:val="single"/>
        </w:rPr>
        <w:t xml:space="preserve"> (SDE-EIA: Summer Exit Exam Cost) 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Cs/>
          <w:szCs w:val="22"/>
        </w:rPr>
        <w:tab/>
      </w:r>
      <w:r w:rsidRPr="00D66822">
        <w:rPr>
          <w:rFonts w:cs="Times New Roman"/>
          <w:b/>
          <w:bCs/>
          <w:i/>
          <w:szCs w:val="22"/>
          <w:u w:val="single"/>
        </w:rPr>
        <w:t>1A.61.</w:t>
      </w:r>
      <w:r w:rsidRPr="00D66822">
        <w:rPr>
          <w:rFonts w:cs="Times New Roman"/>
          <w:b/>
          <w:bCs/>
          <w:i/>
          <w:szCs w:val="22"/>
          <w:u w:val="single"/>
        </w:rPr>
        <w:tab/>
      </w:r>
      <w:r w:rsidRPr="00D66822">
        <w:rPr>
          <w:rFonts w:cs="Times New Roman"/>
          <w:i/>
          <w:u w:val="single"/>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Cs/>
          <w:szCs w:val="22"/>
        </w:rPr>
        <w:tab/>
      </w:r>
      <w:r w:rsidRPr="00D66822">
        <w:rPr>
          <w:rFonts w:cs="Times New Roman"/>
          <w:b/>
          <w:bCs/>
          <w:i/>
          <w:szCs w:val="22"/>
          <w:u w:val="single"/>
        </w:rPr>
        <w:t>1A.62.</w:t>
      </w:r>
      <w:r w:rsidRPr="00D66822">
        <w:rPr>
          <w:rFonts w:cs="Times New Roman"/>
          <w:b/>
          <w:bCs/>
          <w:i/>
          <w:szCs w:val="22"/>
          <w:u w:val="single"/>
        </w:rPr>
        <w:tab/>
      </w:r>
      <w:r w:rsidRPr="00D66822">
        <w:rPr>
          <w:rFonts w:cs="Times New Roman"/>
          <w:i/>
          <w:u w:val="single"/>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Cs/>
          <w:szCs w:val="22"/>
        </w:rPr>
        <w:tab/>
      </w:r>
      <w:r w:rsidRPr="00D66822">
        <w:rPr>
          <w:rFonts w:cs="Times New Roman"/>
          <w:b/>
          <w:bCs/>
          <w:i/>
          <w:szCs w:val="22"/>
          <w:u w:val="single"/>
        </w:rPr>
        <w:t>1A.63.</w:t>
      </w:r>
      <w:r w:rsidRPr="00D66822">
        <w:rPr>
          <w:rFonts w:cs="Times New Roman"/>
          <w:b/>
          <w:bCs/>
          <w:i/>
          <w:szCs w:val="22"/>
          <w:u w:val="single"/>
        </w:rPr>
        <w:tab/>
      </w:r>
      <w:r w:rsidRPr="00D66822">
        <w:rPr>
          <w:rFonts w:cs="Times New Roman"/>
          <w:i/>
          <w:color w:val="auto"/>
          <w:u w:val="single"/>
        </w:rPr>
        <w:t>(SDE-EIA: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eastAsia="Calibri" w:cs="Times New Roman"/>
          <w:b/>
        </w:rPr>
        <w:tab/>
      </w:r>
      <w:r w:rsidRPr="00D66822">
        <w:rPr>
          <w:rFonts w:eastAsia="Calibri" w:cs="Times New Roman"/>
          <w:b/>
          <w:i/>
          <w:u w:val="single"/>
        </w:rPr>
        <w:t>1A.64.</w:t>
      </w:r>
      <w:r w:rsidRPr="00D66822">
        <w:rPr>
          <w:rFonts w:eastAsia="Calibri" w:cs="Times New Roman"/>
          <w:i/>
          <w:u w:val="single"/>
        </w:rPr>
        <w:tab/>
        <w:t xml:space="preserve">(SDE-EIA: EOC Innovation Initiative)  Of the funds appropriated to the Education Oversight Committee (EOC), the EOC will explore innovative ways to transform the assessment and delivery of public education in South Carolina to reduce </w:t>
      </w:r>
      <w:r w:rsidRPr="00D66822">
        <w:rPr>
          <w:rFonts w:eastAsia="Calibri" w:cs="Times New Roman"/>
          <w:i/>
          <w:u w:val="single"/>
        </w:rPr>
        <w:lastRenderedPageBreak/>
        <w:t>dropouts and to increase student academic achievement.  In the current fiscal year, the EOC, in collaboration with a broad-based group of stakeholders including, but not limited to, educators, higher education institutions, policy makers, parents, and business leaders will design an education incubator.  The incubator will:  (1) focus on increasing the number of students leaving high school prepared for college, careers and citizenship; (2) test new assessments and metrics for accountability; (3) provide powerful feedback mechanisms and quick correction cycles for instruction; (4) include advancements in technology; and (5) provide for scaling practices.  The EOC will test the incubator model with schools in the subsequent fiscal year.  Annually, the EOC will report to the General Assembly on the implementation and results of the education incubator, including the impact on student achievement and any cost-savings or resource reallocations.</w:t>
      </w:r>
    </w:p>
    <w:p w:rsidR="00147AAA" w:rsidRDefault="00147AAA" w:rsidP="009D3C43">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66822">
        <w:rPr>
          <w:rFonts w:eastAsiaTheme="minorHAnsi" w:cs="Times New Roman"/>
          <w:color w:val="auto"/>
          <w:szCs w:val="22"/>
        </w:rPr>
        <w:tab/>
      </w:r>
      <w:r w:rsidRPr="00D66822">
        <w:rPr>
          <w:rFonts w:eastAsiaTheme="minorHAnsi" w:cs="Times New Roman"/>
          <w:b/>
          <w:i/>
          <w:color w:val="auto"/>
          <w:szCs w:val="22"/>
          <w:u w:val="single"/>
        </w:rPr>
        <w:t>1A.65.</w:t>
      </w:r>
      <w:r w:rsidRPr="00D66822">
        <w:rPr>
          <w:rFonts w:eastAsiaTheme="minorHAnsi" w:cs="Times New Roman"/>
          <w:i/>
          <w:color w:val="auto"/>
          <w:szCs w:val="22"/>
          <w:u w:val="single"/>
        </w:rPr>
        <w:tab/>
        <w:t>(SDE-EIA: XII.C.2-National Board Certification Incentive) Public school classroom teachers to include teachers employed at the special schools</w:t>
      </w:r>
      <w:r w:rsidRPr="00D66822">
        <w:rPr>
          <w:rFonts w:eastAsiaTheme="minorHAnsi" w:cs="Times New Roman"/>
          <w:b/>
          <w:i/>
          <w:color w:val="auto"/>
          <w:szCs w:val="22"/>
          <w:u w:val="single"/>
        </w:rPr>
        <w:t xml:space="preserve"> </w:t>
      </w:r>
      <w:r w:rsidRPr="00D66822">
        <w:rPr>
          <w:rFonts w:eastAsiaTheme="minorHAnsi" w:cs="Times New Roman"/>
          <w:i/>
          <w:color w:val="auto"/>
          <w:szCs w:val="22"/>
          <w:u w:val="single"/>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D66822">
        <w:rPr>
          <w:rFonts w:eastAsiaTheme="minorHAnsi" w:cs="Times New Roman"/>
          <w:b/>
          <w:i/>
          <w:color w:val="auto"/>
          <w:szCs w:val="22"/>
          <w:u w:val="single"/>
        </w:rPr>
        <w:t xml:space="preserve"> </w:t>
      </w:r>
      <w:r w:rsidRPr="00D66822">
        <w:rPr>
          <w:rFonts w:eastAsiaTheme="minorHAnsi" w:cs="Times New Roman"/>
          <w:i/>
          <w:color w:val="auto"/>
          <w:szCs w:val="22"/>
          <w:u w:val="single"/>
        </w:rPr>
        <w:t>of the loan principal amount and interest forgiven when the required portfolio is submitted to the national board.  Teachers who applied to the National Board for Professional Teaching standards for certification prior to July 1, 2010 who</w:t>
      </w:r>
      <w:r w:rsidRPr="00D66822">
        <w:rPr>
          <w:rFonts w:eastAsiaTheme="minorHAnsi" w:cs="Times New Roman"/>
          <w:b/>
          <w:i/>
          <w:color w:val="auto"/>
          <w:szCs w:val="22"/>
          <w:u w:val="single"/>
        </w:rPr>
        <w:t xml:space="preserve"> </w:t>
      </w:r>
      <w:r w:rsidRPr="00D66822">
        <w:rPr>
          <w:rFonts w:eastAsiaTheme="minorHAnsi" w:cs="Times New Roman"/>
          <w:i/>
          <w:color w:val="auto"/>
          <w:szCs w:val="22"/>
          <w:u w:val="single"/>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w:t>
      </w:r>
      <w:r w:rsidRPr="00D66822">
        <w:rPr>
          <w:rFonts w:eastAsiaTheme="minorHAnsi" w:cs="Times New Roman"/>
          <w:i/>
          <w:color w:val="auto"/>
          <w:szCs w:val="22"/>
          <w:u w:val="single"/>
        </w:rPr>
        <w:lastRenderedPageBreak/>
        <w:t>completed the application process prior to July 1, 2010</w:t>
      </w:r>
      <w:r w:rsidRPr="00D66822">
        <w:rPr>
          <w:rFonts w:eastAsiaTheme="minorHAnsi" w:cs="Times New Roman"/>
          <w:b/>
          <w:i/>
          <w:color w:val="auto"/>
          <w:szCs w:val="22"/>
          <w:u w:val="single"/>
        </w:rPr>
        <w:t xml:space="preserve"> </w:t>
      </w:r>
      <w:r w:rsidRPr="00D66822">
        <w:rPr>
          <w:rFonts w:eastAsiaTheme="minorHAnsi" w:cs="Times New Roman"/>
          <w:i/>
          <w:color w:val="auto"/>
          <w:szCs w:val="22"/>
          <w:u w:val="single"/>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147AAA" w:rsidRDefault="00147AAA" w:rsidP="009D3C43">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66822">
        <w:rPr>
          <w:rFonts w:eastAsiaTheme="minorHAnsi" w:cs="Times New Roman"/>
          <w:color w:val="auto"/>
          <w:szCs w:val="22"/>
        </w:rPr>
        <w:tab/>
      </w:r>
      <w:r w:rsidRPr="00D66822">
        <w:rPr>
          <w:rFonts w:eastAsiaTheme="minorHAnsi" w:cs="Times New Roman"/>
          <w:i/>
          <w:color w:val="auto"/>
          <w:szCs w:val="22"/>
          <w:u w:val="single"/>
        </w:rPr>
        <w:t xml:space="preserve">Provided, further, that in calculating the compensation for teacher specialists, the Department of Education shall include state and local compensation as defined in </w:t>
      </w:r>
      <w:r w:rsidRPr="00D66822">
        <w:rPr>
          <w:rFonts w:eastAsia="Calibri" w:cs="Times New Roman"/>
          <w:i/>
          <w:u w:val="single"/>
        </w:rPr>
        <w:t>Section</w:t>
      </w:r>
      <w:r w:rsidRPr="00D66822">
        <w:rPr>
          <w:rFonts w:eastAsiaTheme="minorHAnsi" w:cs="Times New Roman"/>
          <w:i/>
          <w:color w:val="auto"/>
          <w:szCs w:val="22"/>
          <w:u w:val="single"/>
        </w:rPr>
        <w:t xml:space="preserve"> 59-18-1530 to include local supplements except local supplements for National Board certification.  Teacher specialists remain eligible for state supplement for National Board certification.</w:t>
      </w:r>
    </w:p>
    <w:p w:rsidR="00147AAA"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147AAA" w:rsidSect="00DF7D42">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147AAA" w:rsidRPr="00D66822" w:rsidRDefault="00147AAA" w:rsidP="008D4650">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bookmarkStart w:id="3" w:name="section1B"/>
      <w:bookmarkEnd w:id="3"/>
      <w:r w:rsidRPr="00D66822">
        <w:rPr>
          <w:rFonts w:cs="Times New Roman"/>
          <w:b/>
          <w:bCs/>
          <w:szCs w:val="22"/>
        </w:rPr>
        <w:t>SECTION 1B - H62-FIRST STEPS TO SCHOOL READINESS</w:t>
      </w:r>
      <w:r>
        <w:rPr>
          <w:rFonts w:cs="Times New Roman"/>
          <w:b/>
          <w:bCs/>
          <w:szCs w:val="22"/>
        </w:rPr>
        <w:fldChar w:fldCharType="begin"/>
      </w:r>
      <w:r>
        <w:instrText xml:space="preserve"> XE "SECTION 1B - H62-FIRST STEPS TO SCHOOL READINESS" </w:instrText>
      </w:r>
      <w:r>
        <w:rPr>
          <w:rFonts w:cs="Times New Roman"/>
          <w:b/>
          <w:bCs/>
          <w:szCs w:val="22"/>
        </w:rPr>
        <w:fldChar w:fldCharType="end"/>
      </w:r>
    </w:p>
    <w:p w:rsidR="00147AAA" w:rsidRPr="00D66822" w:rsidRDefault="00147AAA" w:rsidP="008D4650">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147AAA" w:rsidRPr="00D66822" w:rsidRDefault="00147AAA" w:rsidP="00457957">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66822">
        <w:rPr>
          <w:rFonts w:cs="Times New Roman"/>
          <w:i/>
        </w:rPr>
        <w:tab/>
      </w:r>
      <w:r w:rsidRPr="00D66822">
        <w:rPr>
          <w:rFonts w:cs="Times New Roman"/>
          <w:b/>
          <w:i/>
          <w:u w:val="single"/>
        </w:rPr>
        <w:t>1B.1</w:t>
      </w:r>
      <w:r w:rsidRPr="00D66822">
        <w:rPr>
          <w:rFonts w:cs="Times New Roman"/>
          <w:b/>
          <w:i/>
          <w:u w:val="single"/>
        </w:rPr>
        <w:tab/>
      </w:r>
      <w:r w:rsidRPr="00D66822">
        <w:rPr>
          <w:rFonts w:cs="Times New Roman"/>
          <w:i/>
          <w:u w:val="single"/>
        </w:rPr>
        <w:t>(FS: Child Development Education Pilot Program)</w:t>
      </w:r>
      <w:r w:rsidRPr="00D66822">
        <w:rPr>
          <w:rFonts w:cs="Times New Roman"/>
        </w:rPr>
        <w:t xml:space="preserve">  </w:t>
      </w:r>
      <w:r w:rsidRPr="00D66822">
        <w:rPr>
          <w:rFonts w:cs="Times New Roman"/>
          <w:b/>
        </w:rPr>
        <w:t>DELETED</w:t>
      </w:r>
    </w:p>
    <w:p w:rsidR="00147AAA" w:rsidRDefault="00147AAA" w:rsidP="00457957">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147AAA" w:rsidSect="00DF7D42">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457957">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47AAA" w:rsidRPr="00D66822" w:rsidRDefault="00147AAA" w:rsidP="008D4650">
      <w:pPr>
        <w:keepNext/>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 w:name="section2"/>
      <w:bookmarkEnd w:id="4"/>
      <w:r w:rsidRPr="00D66822">
        <w:rPr>
          <w:rFonts w:cs="Times New Roman"/>
          <w:b/>
          <w:bCs/>
          <w:szCs w:val="22"/>
        </w:rPr>
        <w:t>SECTION 2 - H66-LOTTERY EXPENDITURE ACCOUNT</w:t>
      </w:r>
      <w:r>
        <w:rPr>
          <w:rFonts w:cs="Times New Roman"/>
          <w:b/>
          <w:bCs/>
          <w:szCs w:val="22"/>
        </w:rPr>
        <w:fldChar w:fldCharType="begin"/>
      </w:r>
      <w:r>
        <w:instrText xml:space="preserve"> XE "SECTION 2 - H66-LOTTERY EXPENDITURE ACCOUNT" </w:instrText>
      </w:r>
      <w:r>
        <w:rPr>
          <w:rFonts w:cs="Times New Roman"/>
          <w:b/>
          <w:bCs/>
          <w:szCs w:val="22"/>
        </w:rPr>
        <w:fldChar w:fldCharType="end"/>
      </w:r>
    </w:p>
    <w:p w:rsidR="00147AAA" w:rsidRPr="00D66822" w:rsidRDefault="00147AAA" w:rsidP="008D4650">
      <w:pPr>
        <w:keepNext/>
        <w:tabs>
          <w:tab w:val="left" w:pos="220"/>
          <w:tab w:val="left" w:pos="440"/>
        </w:tabs>
        <w:jc w:val="both"/>
        <w:rPr>
          <w:rFonts w:cs="Times New Roman"/>
          <w:szCs w:val="22"/>
        </w:rPr>
      </w:pPr>
    </w:p>
    <w:p w:rsidR="00147AAA" w:rsidRPr="00D66822" w:rsidRDefault="00147AAA" w:rsidP="008D465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2.1.</w:t>
      </w:r>
      <w:r w:rsidRPr="00D66822">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147AAA" w:rsidRPr="00D66822" w:rsidRDefault="00147AAA" w:rsidP="009D0E5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w:t>
      </w:r>
      <w:r w:rsidRPr="00D66822">
        <w:rPr>
          <w:rFonts w:cs="Times New Roman"/>
          <w:b/>
          <w:szCs w:val="22"/>
        </w:rPr>
        <w:tab/>
      </w:r>
      <w:r w:rsidRPr="00D66822">
        <w:rPr>
          <w:rFonts w:cs="Times New Roman"/>
          <w:bCs/>
          <w:szCs w:val="22"/>
        </w:rPr>
        <w:t xml:space="preserve">(LEA: Technology Lottery Funds)  For the purposes of the allocation of technology funds from the lottery </w:t>
      </w:r>
      <w:r w:rsidRPr="00D66822">
        <w:rPr>
          <w:rFonts w:cs="Times New Roman"/>
          <w:szCs w:val="22"/>
        </w:rPr>
        <w:t>proceeds</w:t>
      </w:r>
      <w:r w:rsidRPr="00D66822">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bCs/>
          <w:szCs w:val="22"/>
        </w:rPr>
        <w:t>2.3.</w:t>
      </w:r>
      <w:r w:rsidRPr="00D66822">
        <w:rPr>
          <w:rFonts w:cs="Times New Roman"/>
          <w:szCs w:val="22"/>
        </w:rPr>
        <w:tab/>
        <w:t xml:space="preserve">(LEA: FY 2011-12 Lottery Funding)  </w:t>
      </w:r>
      <w:r w:rsidRPr="00D66822">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147AAA" w:rsidRPr="00D66822" w:rsidRDefault="00147AAA" w:rsidP="00EA547B">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strike/>
          <w:szCs w:val="22"/>
        </w:rPr>
      </w:pPr>
      <w:r w:rsidRPr="00D66822">
        <w:rPr>
          <w:rFonts w:cs="Times New Roman"/>
          <w:szCs w:val="22"/>
        </w:rPr>
        <w:tab/>
      </w:r>
      <w:r w:rsidRPr="00D66822">
        <w:rPr>
          <w:rFonts w:cs="Times New Roman"/>
          <w:strike/>
          <w:szCs w:val="22"/>
        </w:rPr>
        <w:t>For Fiscal Year 2011-12 certified net lottery proceeds and investment earnings and any other proceeds identified by this provision are appropriated as follows:</w:t>
      </w:r>
    </w:p>
    <w:p w:rsidR="00147AAA" w:rsidRDefault="00147AAA"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D66822">
        <w:rPr>
          <w:rFonts w:cs="Times New Roman"/>
          <w:szCs w:val="22"/>
        </w:rPr>
        <w:tab/>
      </w:r>
      <w:r w:rsidRPr="00D66822">
        <w:rPr>
          <w:rFonts w:cs="Times New Roman"/>
          <w:strike/>
          <w:szCs w:val="22"/>
        </w:rPr>
        <w:t>(1)</w:t>
      </w:r>
      <w:r w:rsidRPr="00D66822">
        <w:rPr>
          <w:rFonts w:cs="Times New Roman"/>
          <w:strike/>
          <w:szCs w:val="22"/>
        </w:rPr>
        <w:tab/>
        <w:t>Commission on Higher Education and State Board for Technical and Comprehensive</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t xml:space="preserve">  </w:t>
      </w:r>
      <w:r w:rsidRPr="00D66822">
        <w:rPr>
          <w:rFonts w:cs="Times New Roman"/>
          <w:strike/>
          <w:szCs w:val="22"/>
        </w:rPr>
        <w:t xml:space="preserve"> Education--Tuition Assistance</w:t>
      </w:r>
      <w:r w:rsidRPr="00D66822">
        <w:rPr>
          <w:rFonts w:cs="Times New Roman"/>
          <w:strike/>
          <w:szCs w:val="22"/>
        </w:rPr>
        <w:tab/>
        <w:t>$</w:t>
      </w:r>
      <w:r w:rsidRPr="00D66822">
        <w:rPr>
          <w:rFonts w:cs="Times New Roman"/>
          <w:strike/>
          <w:szCs w:val="22"/>
        </w:rPr>
        <w:tab/>
        <w:t>47,000,000;</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trike/>
          <w:szCs w:val="22"/>
        </w:rPr>
        <w:t>(2)</w:t>
      </w:r>
      <w:r w:rsidRPr="00D66822">
        <w:rPr>
          <w:rFonts w:cs="Times New Roman"/>
          <w:strike/>
          <w:szCs w:val="22"/>
        </w:rPr>
        <w:tab/>
        <w:t>Commission on Higher Education--LIFE Scholarships as provided in Chapter 149, Title 59</w:t>
      </w:r>
      <w:r w:rsidRPr="00D66822">
        <w:rPr>
          <w:rFonts w:cs="Times New Roman"/>
          <w:strike/>
          <w:szCs w:val="22"/>
        </w:rPr>
        <w:tab/>
        <w:t>$</w:t>
      </w:r>
      <w:r w:rsidRPr="00D66822">
        <w:rPr>
          <w:rFonts w:cs="Times New Roman"/>
          <w:strike/>
          <w:szCs w:val="22"/>
        </w:rPr>
        <w:tab/>
        <w:t>106,554,616;</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trike/>
          <w:szCs w:val="22"/>
        </w:rPr>
        <w:t>(3)</w:t>
      </w:r>
      <w:r w:rsidRPr="00D66822">
        <w:rPr>
          <w:rFonts w:cs="Times New Roman"/>
          <w:strike/>
          <w:szCs w:val="22"/>
        </w:rPr>
        <w:tab/>
        <w:t>Commission on Higher Education--HOPE Scholarships as provided in Section 59-150-370</w:t>
      </w:r>
      <w:r w:rsidRPr="00D66822">
        <w:rPr>
          <w:rFonts w:cs="Times New Roman"/>
          <w:strike/>
          <w:szCs w:val="22"/>
        </w:rPr>
        <w:tab/>
        <w:t>$</w:t>
      </w:r>
      <w:r w:rsidRPr="00D66822">
        <w:rPr>
          <w:rFonts w:cs="Times New Roman"/>
          <w:strike/>
          <w:szCs w:val="22"/>
        </w:rPr>
        <w:tab/>
        <w:t>7,823,474;</w:t>
      </w:r>
    </w:p>
    <w:p w:rsidR="00147AAA" w:rsidRDefault="00147AAA"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D66822">
        <w:rPr>
          <w:rFonts w:cs="Times New Roman"/>
          <w:szCs w:val="22"/>
        </w:rPr>
        <w:tab/>
      </w:r>
      <w:r w:rsidRPr="00D66822">
        <w:rPr>
          <w:rFonts w:cs="Times New Roman"/>
          <w:strike/>
          <w:szCs w:val="22"/>
        </w:rPr>
        <w:t>(4)</w:t>
      </w:r>
      <w:r w:rsidRPr="00D66822">
        <w:rPr>
          <w:rFonts w:cs="Times New Roman"/>
          <w:strike/>
          <w:szCs w:val="22"/>
        </w:rPr>
        <w:tab/>
        <w:t>Commission on Higher Education--Palmetto Fellows Scholarships as provided in</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t xml:space="preserve">  </w:t>
      </w:r>
      <w:r w:rsidRPr="00D66822">
        <w:rPr>
          <w:rFonts w:cs="Times New Roman"/>
          <w:strike/>
          <w:szCs w:val="22"/>
        </w:rPr>
        <w:t xml:space="preserve"> Section 59-104-20</w:t>
      </w:r>
      <w:r w:rsidRPr="00D66822">
        <w:rPr>
          <w:rFonts w:cs="Times New Roman"/>
          <w:strike/>
          <w:szCs w:val="22"/>
        </w:rPr>
        <w:tab/>
        <w:t>$</w:t>
      </w:r>
      <w:r w:rsidRPr="00D66822">
        <w:rPr>
          <w:rFonts w:cs="Times New Roman"/>
          <w:strike/>
          <w:szCs w:val="22"/>
        </w:rPr>
        <w:tab/>
        <w:t>30,277,240;</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trike/>
          <w:szCs w:val="22"/>
        </w:rPr>
        <w:t>(5)</w:t>
      </w:r>
      <w:r w:rsidRPr="00D66822">
        <w:rPr>
          <w:rFonts w:cs="Times New Roman"/>
          <w:strike/>
          <w:szCs w:val="22"/>
        </w:rPr>
        <w:tab/>
        <w:t>Commission on Higher Education--Need-Based Grants</w:t>
      </w:r>
      <w:r w:rsidRPr="00D66822">
        <w:rPr>
          <w:rFonts w:cs="Times New Roman"/>
          <w:strike/>
          <w:szCs w:val="22"/>
        </w:rPr>
        <w:tab/>
        <w:t>$</w:t>
      </w:r>
      <w:r w:rsidRPr="00D66822">
        <w:rPr>
          <w:rFonts w:cs="Times New Roman"/>
          <w:strike/>
          <w:szCs w:val="22"/>
        </w:rPr>
        <w:tab/>
        <w:t>11,631,566;</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lastRenderedPageBreak/>
        <w:tab/>
      </w:r>
      <w:r w:rsidRPr="00D66822">
        <w:rPr>
          <w:rFonts w:cs="Times New Roman"/>
          <w:strike/>
          <w:szCs w:val="22"/>
        </w:rPr>
        <w:t>(6)</w:t>
      </w:r>
      <w:r w:rsidRPr="00D66822">
        <w:rPr>
          <w:rFonts w:cs="Times New Roman"/>
          <w:strike/>
          <w:szCs w:val="22"/>
        </w:rPr>
        <w:tab/>
        <w:t>Tuitions Grants Commission--Tuition Grants</w:t>
      </w:r>
      <w:r w:rsidRPr="00D66822">
        <w:rPr>
          <w:rFonts w:cs="Times New Roman"/>
          <w:strike/>
          <w:szCs w:val="22"/>
        </w:rPr>
        <w:tab/>
        <w:t>$</w:t>
      </w:r>
      <w:r w:rsidRPr="00D66822">
        <w:rPr>
          <w:rFonts w:cs="Times New Roman"/>
          <w:strike/>
          <w:szCs w:val="22"/>
        </w:rPr>
        <w:tab/>
        <w:t>7,766,604;</w:t>
      </w:r>
    </w:p>
    <w:p w:rsidR="00147AAA" w:rsidRDefault="00147AAA"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D66822">
        <w:rPr>
          <w:rFonts w:cs="Times New Roman"/>
          <w:szCs w:val="22"/>
        </w:rPr>
        <w:tab/>
      </w:r>
      <w:r w:rsidRPr="00D66822">
        <w:rPr>
          <w:rFonts w:cs="Times New Roman"/>
          <w:strike/>
          <w:szCs w:val="22"/>
        </w:rPr>
        <w:t>(7)</w:t>
      </w:r>
      <w:r w:rsidRPr="00D66822">
        <w:rPr>
          <w:rFonts w:cs="Times New Roman"/>
          <w:strike/>
          <w:szCs w:val="22"/>
        </w:rPr>
        <w:tab/>
        <w:t>Commission on Higher Education--National Guard Tuition Repayment Program as</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t xml:space="preserve">   </w:t>
      </w:r>
      <w:r w:rsidRPr="00D66822">
        <w:rPr>
          <w:rFonts w:cs="Times New Roman"/>
          <w:strike/>
          <w:szCs w:val="22"/>
        </w:rPr>
        <w:t>provided in Section 59-111-75</w:t>
      </w:r>
      <w:r w:rsidRPr="00D66822">
        <w:rPr>
          <w:rFonts w:cs="Times New Roman"/>
          <w:strike/>
          <w:szCs w:val="22"/>
        </w:rPr>
        <w:tab/>
        <w:t>$</w:t>
      </w:r>
      <w:r w:rsidRPr="00D66822">
        <w:rPr>
          <w:rFonts w:cs="Times New Roman"/>
          <w:strike/>
          <w:szCs w:val="22"/>
        </w:rPr>
        <w:tab/>
        <w:t>1,700,000;</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trike/>
          <w:szCs w:val="22"/>
        </w:rPr>
        <w:t>(8)</w:t>
      </w:r>
      <w:r w:rsidRPr="00D66822">
        <w:rPr>
          <w:rFonts w:cs="Times New Roman"/>
          <w:strike/>
          <w:szCs w:val="22"/>
        </w:rPr>
        <w:tab/>
        <w:t>South Carolina State University</w:t>
      </w:r>
      <w:r w:rsidRPr="00D66822">
        <w:rPr>
          <w:rFonts w:cs="Times New Roman"/>
          <w:strike/>
          <w:szCs w:val="22"/>
        </w:rPr>
        <w:tab/>
        <w:t>$</w:t>
      </w:r>
      <w:r w:rsidRPr="00D66822">
        <w:rPr>
          <w:rFonts w:cs="Times New Roman"/>
          <w:strike/>
          <w:szCs w:val="22"/>
        </w:rPr>
        <w:tab/>
        <w:t>2,500,000;</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trike/>
          <w:szCs w:val="22"/>
        </w:rPr>
        <w:t>(9)</w:t>
      </w:r>
      <w:r w:rsidRPr="00D66822">
        <w:rPr>
          <w:rFonts w:cs="Times New Roman"/>
          <w:strike/>
          <w:szCs w:val="22"/>
        </w:rPr>
        <w:tab/>
        <w:t>Technology--Public Four-Year Universities, Two-Year Institutions, and State Technical Colleges</w:t>
      </w:r>
      <w:r w:rsidRPr="00D66822">
        <w:rPr>
          <w:rFonts w:cs="Times New Roman"/>
          <w:strike/>
          <w:szCs w:val="22"/>
        </w:rPr>
        <w:tab/>
        <w:t>$</w:t>
      </w:r>
      <w:r w:rsidRPr="00D66822">
        <w:rPr>
          <w:rFonts w:cs="Times New Roman"/>
          <w:strike/>
          <w:szCs w:val="22"/>
        </w:rPr>
        <w:tab/>
        <w:t>4,154,702;</w:t>
      </w:r>
    </w:p>
    <w:p w:rsidR="00147AAA" w:rsidRDefault="00147AAA" w:rsidP="00E1416C">
      <w:pPr>
        <w:tabs>
          <w:tab w:val="left" w:pos="216"/>
          <w:tab w:val="left" w:pos="432"/>
          <w:tab w:val="left" w:pos="630"/>
          <w:tab w:val="left" w:pos="900"/>
          <w:tab w:val="left" w:pos="1080"/>
          <w:tab w:val="left" w:pos="1296"/>
          <w:tab w:val="left" w:pos="1512"/>
          <w:tab w:val="left" w:pos="9900"/>
          <w:tab w:val="right" w:leader="dot" w:pos="11250"/>
        </w:tabs>
        <w:ind w:right="-14"/>
        <w:jc w:val="both"/>
        <w:rPr>
          <w:rFonts w:cs="Times New Roman"/>
          <w:strike/>
          <w:szCs w:val="22"/>
        </w:rPr>
      </w:pPr>
      <w:r w:rsidRPr="00D66822">
        <w:rPr>
          <w:rFonts w:cs="Times New Roman"/>
          <w:szCs w:val="22"/>
        </w:rPr>
        <w:tab/>
      </w:r>
      <w:r w:rsidRPr="00D66822">
        <w:rPr>
          <w:rFonts w:cs="Times New Roman"/>
          <w:strike/>
          <w:szCs w:val="22"/>
        </w:rPr>
        <w:t>(10)</w:t>
      </w:r>
      <w:r w:rsidRPr="00D66822">
        <w:rPr>
          <w:rFonts w:cs="Times New Roman"/>
          <w:strike/>
          <w:szCs w:val="22"/>
        </w:rPr>
        <w:tab/>
        <w:t>Department of Education--K-5 Reading, Math, Science &amp; Social Studies Program as provided</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t xml:space="preserve">   </w:t>
      </w:r>
      <w:r w:rsidRPr="00D66822">
        <w:rPr>
          <w:rFonts w:cs="Times New Roman"/>
          <w:strike/>
          <w:szCs w:val="22"/>
        </w:rPr>
        <w:t>in Section 59-1-525</w:t>
      </w:r>
      <w:r w:rsidRPr="00D66822">
        <w:rPr>
          <w:rFonts w:cs="Times New Roman"/>
          <w:strike/>
          <w:szCs w:val="22"/>
        </w:rPr>
        <w:tab/>
        <w:t>$</w:t>
      </w:r>
      <w:r w:rsidRPr="00D66822">
        <w:rPr>
          <w:rFonts w:cs="Times New Roman"/>
          <w:strike/>
          <w:szCs w:val="22"/>
        </w:rPr>
        <w:tab/>
        <w:t>29,491,798;</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trike/>
          <w:szCs w:val="22"/>
        </w:rPr>
        <w:t>(11)</w:t>
      </w:r>
      <w:r w:rsidRPr="00D66822">
        <w:rPr>
          <w:rFonts w:cs="Times New Roman"/>
          <w:strike/>
          <w:szCs w:val="22"/>
        </w:rPr>
        <w:tab/>
        <w:t>Department of Education--Grades 6-8 Reading, Math, Science &amp; Social Studies Program</w:t>
      </w:r>
      <w:r w:rsidRPr="00D66822">
        <w:rPr>
          <w:rFonts w:cs="Times New Roman"/>
          <w:strike/>
          <w:szCs w:val="22"/>
        </w:rPr>
        <w:tab/>
        <w:t>$</w:t>
      </w:r>
      <w:r w:rsidRPr="00D66822">
        <w:rPr>
          <w:rFonts w:cs="Times New Roman"/>
          <w:strike/>
          <w:szCs w:val="22"/>
        </w:rPr>
        <w:tab/>
        <w:t>2,000,000;</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trike/>
          <w:szCs w:val="22"/>
        </w:rPr>
        <w:t>(12)</w:t>
      </w:r>
      <w:r w:rsidRPr="00D66822">
        <w:rPr>
          <w:rFonts w:cs="Times New Roman"/>
          <w:strike/>
          <w:szCs w:val="22"/>
        </w:rPr>
        <w:tab/>
        <w:t>Commission on Higher Education--Higher Education Excellence Enhancement Program</w:t>
      </w:r>
      <w:r w:rsidRPr="00D66822">
        <w:rPr>
          <w:rFonts w:cs="Times New Roman"/>
          <w:strike/>
          <w:szCs w:val="22"/>
        </w:rPr>
        <w:tab/>
        <w:t>$</w:t>
      </w:r>
      <w:r w:rsidRPr="00D66822">
        <w:rPr>
          <w:rFonts w:cs="Times New Roman"/>
          <w:strike/>
          <w:szCs w:val="22"/>
        </w:rPr>
        <w:tab/>
        <w:t>3,000,000;</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trike/>
          <w:szCs w:val="22"/>
        </w:rPr>
        <w:t>(13)</w:t>
      </w:r>
      <w:r w:rsidRPr="00D66822">
        <w:rPr>
          <w:rFonts w:cs="Times New Roman"/>
          <w:strike/>
          <w:szCs w:val="22"/>
        </w:rPr>
        <w:tab/>
        <w:t>School for the Deaf and the Blind--Technology Replacement</w:t>
      </w:r>
      <w:r w:rsidRPr="00D66822">
        <w:rPr>
          <w:rFonts w:cs="Times New Roman"/>
          <w:strike/>
          <w:szCs w:val="22"/>
        </w:rPr>
        <w:tab/>
        <w:t>$</w:t>
      </w:r>
      <w:r w:rsidRPr="00D66822">
        <w:rPr>
          <w:rFonts w:cs="Times New Roman"/>
          <w:strike/>
          <w:szCs w:val="22"/>
        </w:rPr>
        <w:tab/>
        <w:t>200,000;</w:t>
      </w:r>
      <w:r w:rsidRPr="00D66822">
        <w:rPr>
          <w:rFonts w:cs="Times New Roman"/>
          <w:strike/>
          <w:szCs w:val="22"/>
        </w:rPr>
        <w:tab/>
        <w:t>and</w:t>
      </w:r>
    </w:p>
    <w:p w:rsidR="00147AAA" w:rsidRPr="00D66822" w:rsidRDefault="00147AAA" w:rsidP="00E56292">
      <w:pPr>
        <w:tabs>
          <w:tab w:val="left" w:pos="216"/>
          <w:tab w:val="left" w:pos="432"/>
          <w:tab w:val="left" w:pos="630"/>
          <w:tab w:val="left" w:pos="900"/>
          <w:tab w:val="left" w:pos="1080"/>
          <w:tab w:val="left" w:pos="1296"/>
          <w:tab w:val="left" w:pos="1512"/>
          <w:tab w:val="left" w:leader="dot" w:pos="9900"/>
          <w:tab w:val="right" w:pos="11250"/>
        </w:tabs>
        <w:ind w:right="-14"/>
        <w:jc w:val="both"/>
        <w:rPr>
          <w:rFonts w:cs="Times New Roman"/>
          <w:strike/>
          <w:szCs w:val="22"/>
        </w:rPr>
      </w:pPr>
      <w:r w:rsidRPr="00D66822">
        <w:rPr>
          <w:rFonts w:cs="Times New Roman"/>
          <w:szCs w:val="22"/>
        </w:rPr>
        <w:tab/>
      </w:r>
      <w:r w:rsidRPr="00D66822">
        <w:rPr>
          <w:rFonts w:cs="Times New Roman"/>
          <w:strike/>
          <w:szCs w:val="22"/>
        </w:rPr>
        <w:t>(14)</w:t>
      </w:r>
      <w:r w:rsidRPr="00D66822">
        <w:rPr>
          <w:rFonts w:cs="Times New Roman"/>
          <w:strike/>
          <w:szCs w:val="22"/>
        </w:rPr>
        <w:tab/>
        <w:t>State Library--Aid to County Libraries</w:t>
      </w:r>
      <w:r w:rsidRPr="00D66822">
        <w:rPr>
          <w:rFonts w:cs="Times New Roman"/>
          <w:strike/>
          <w:szCs w:val="22"/>
        </w:rPr>
        <w:tab/>
        <w:t>$</w:t>
      </w:r>
      <w:r w:rsidRPr="00D66822">
        <w:rPr>
          <w:rFonts w:cs="Times New Roman"/>
          <w:strike/>
          <w:szCs w:val="22"/>
        </w:rPr>
        <w:tab/>
        <w:t>733,000.</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Fiscal Year 2011-12 funds appropriated to the Commission on Higher Education for Tuition Assistance must be distributed to the technical colleges and two-year institutions as provided in Section 59</w:t>
      </w:r>
      <w:r w:rsidRPr="00D66822">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Of the funds appropriated to South Carolina State University, $250,000 may be used for the BRIDGE Program.</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provisions of Section 2-75-30 of the 1976 Code regarding the aggregate amount of funding provided for the Centers of Excellence Matching Endowment are suspended for the current fiscal year.</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Fiscal Year 2011-12 net lottery proceeds and investment earnings in excess of the certified net lottery proceeds and investment earnings for this period are appropriated and must be used to ensure that all LIFE, HOPE, and Palmetto Fellows Scholarships for Fiscal Year 2011-12 are fully funded.</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If the lottery revenue received for Fiscal Year 2011-12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For Fiscal Year 2011-12, of the funds</w:t>
      </w:r>
      <w:r w:rsidRPr="00D66822">
        <w:rPr>
          <w:rFonts w:cs="Times New Roman"/>
          <w:b/>
          <w:strike/>
          <w:szCs w:val="22"/>
        </w:rPr>
        <w:t xml:space="preserve"> </w:t>
      </w:r>
      <w:r w:rsidRPr="00D66822">
        <w:rPr>
          <w:rFonts w:cs="Times New Roman"/>
          <w:strike/>
          <w:szCs w:val="22"/>
        </w:rPr>
        <w:t>certified from unclaimed prizes, $12,350,000 shall be appropriated to the Department of Education for the purchase of new school buses and $50,000 shall be appropriated to the South Carolina Department of Alcohol and Other Drug Abuse Services for gambling related services.</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napToGrid w:val="0"/>
          <w:szCs w:val="22"/>
        </w:rPr>
        <w:tab/>
      </w:r>
      <w:r w:rsidRPr="00D66822">
        <w:rPr>
          <w:rFonts w:cs="Times New Roman"/>
          <w:strike/>
          <w:snapToGrid w:val="0"/>
          <w:szCs w:val="22"/>
        </w:rPr>
        <w:t xml:space="preserve">Of any unclaimed prize funds available in excess of the Board of Economic Advisors estimate, the first $1,500,000 shall be directed to the Commission on Higher Education for the Partnership Among South Carolina Academic Libraries (PASCAL) </w:t>
      </w:r>
      <w:r w:rsidRPr="00D66822">
        <w:rPr>
          <w:rFonts w:cs="Times New Roman"/>
          <w:strike/>
          <w:snapToGrid w:val="0"/>
          <w:szCs w:val="22"/>
        </w:rPr>
        <w:lastRenderedPageBreak/>
        <w:t>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2.4.</w:t>
      </w:r>
      <w:r w:rsidRPr="00D66822">
        <w:rPr>
          <w:rFonts w:cs="Times New Roman"/>
          <w:b/>
          <w:szCs w:val="22"/>
        </w:rPr>
        <w:tab/>
      </w:r>
      <w:r w:rsidRPr="00D66822">
        <w:rPr>
          <w:rFonts w:cs="Times New Roman"/>
          <w:szCs w:val="22"/>
        </w:rPr>
        <w:t>(LEA: Election Day Sales)  For the current fiscal year, Section 59-150-210(E) is suspended.</w:t>
      </w:r>
    </w:p>
    <w:p w:rsidR="00147AAA" w:rsidRPr="00D66822" w:rsidRDefault="00147AAA" w:rsidP="00C53BF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b/>
          <w:bCs/>
          <w:i/>
          <w:szCs w:val="22"/>
          <w:u w:val="single"/>
        </w:rPr>
        <w:t>2.5.</w:t>
      </w:r>
      <w:r w:rsidRPr="00D66822">
        <w:rPr>
          <w:rFonts w:cs="Times New Roman"/>
          <w:i/>
          <w:szCs w:val="22"/>
          <w:u w:val="single"/>
        </w:rPr>
        <w:tab/>
        <w:t>(LEA: FY 2012-13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147AAA" w:rsidRPr="00D66822" w:rsidRDefault="00147AAA" w:rsidP="00C53BF2">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i/>
          <w:szCs w:val="22"/>
          <w:u w:val="single"/>
        </w:rPr>
      </w:pPr>
      <w:r w:rsidRPr="00D66822">
        <w:rPr>
          <w:rFonts w:cs="Times New Roman"/>
          <w:i/>
          <w:szCs w:val="22"/>
        </w:rPr>
        <w:tab/>
      </w:r>
      <w:r w:rsidRPr="00D66822">
        <w:rPr>
          <w:rFonts w:cs="Times New Roman"/>
          <w:i/>
          <w:szCs w:val="22"/>
          <w:u w:val="single"/>
        </w:rPr>
        <w:t>For Fiscal Year 2012-13 certified net lottery proceeds and investment earnings and any other proceeds identified by this provision are appropriated as follows:</w:t>
      </w:r>
    </w:p>
    <w:p w:rsidR="00147AAA"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(1)</w:t>
      </w:r>
      <w:r w:rsidRPr="00D66822">
        <w:rPr>
          <w:rFonts w:cs="Times New Roman"/>
          <w:i/>
          <w:szCs w:val="22"/>
          <w:u w:val="single"/>
        </w:rPr>
        <w:tab/>
        <w:t>Commission on Higher Education and State Board for Technical and Comprehensive</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rPr>
        <w:tab/>
      </w:r>
      <w:r w:rsidRPr="00D66822">
        <w:rPr>
          <w:rFonts w:cs="Times New Roman"/>
          <w:i/>
          <w:szCs w:val="22"/>
        </w:rPr>
        <w:tab/>
        <w:t xml:space="preserve">   </w:t>
      </w:r>
      <w:r w:rsidRPr="00D66822">
        <w:rPr>
          <w:rFonts w:cs="Times New Roman"/>
          <w:i/>
          <w:szCs w:val="22"/>
          <w:u w:val="single"/>
        </w:rPr>
        <w:t>Education--Tuition Assistance</w:t>
      </w:r>
      <w:r w:rsidRPr="00D66822">
        <w:rPr>
          <w:rFonts w:cs="Times New Roman"/>
          <w:i/>
          <w:szCs w:val="22"/>
          <w:u w:val="single"/>
        </w:rPr>
        <w:tab/>
        <w:t>$</w:t>
      </w:r>
      <w:r w:rsidRPr="00D66822">
        <w:rPr>
          <w:rFonts w:cs="Times New Roman"/>
          <w:i/>
          <w:szCs w:val="22"/>
          <w:u w:val="single"/>
        </w:rPr>
        <w:tab/>
        <w:t>49,100,000;</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(2)</w:t>
      </w:r>
      <w:r w:rsidRPr="00D66822">
        <w:rPr>
          <w:rFonts w:cs="Times New Roman"/>
          <w:i/>
          <w:szCs w:val="22"/>
          <w:u w:val="single"/>
        </w:rPr>
        <w:tab/>
        <w:t>Commission on Higher Education--LIFE Scholarships as provided in Chapter 149, Title 59</w:t>
      </w:r>
      <w:r w:rsidRPr="00D66822">
        <w:rPr>
          <w:rFonts w:cs="Times New Roman"/>
          <w:i/>
          <w:szCs w:val="22"/>
          <w:u w:val="single"/>
        </w:rPr>
        <w:tab/>
        <w:t>$</w:t>
      </w:r>
      <w:r w:rsidRPr="00D66822">
        <w:rPr>
          <w:rFonts w:cs="Times New Roman"/>
          <w:i/>
          <w:szCs w:val="22"/>
          <w:u w:val="single"/>
        </w:rPr>
        <w:tab/>
        <w:t>107,054,616;</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(3)</w:t>
      </w:r>
      <w:r w:rsidRPr="00D66822">
        <w:rPr>
          <w:rFonts w:cs="Times New Roman"/>
          <w:i/>
          <w:szCs w:val="22"/>
          <w:u w:val="single"/>
        </w:rPr>
        <w:tab/>
        <w:t>Commission on Higher Education--HOPE Scholarships as provided in Section 59-150-370</w:t>
      </w:r>
      <w:r w:rsidRPr="00D66822">
        <w:rPr>
          <w:rFonts w:cs="Times New Roman"/>
          <w:i/>
          <w:szCs w:val="22"/>
          <w:u w:val="single"/>
        </w:rPr>
        <w:tab/>
        <w:t>$</w:t>
      </w:r>
      <w:r w:rsidRPr="00D66822">
        <w:rPr>
          <w:rFonts w:cs="Times New Roman"/>
          <w:i/>
          <w:szCs w:val="22"/>
          <w:u w:val="single"/>
        </w:rPr>
        <w:tab/>
        <w:t>7,579,856;</w:t>
      </w:r>
    </w:p>
    <w:p w:rsidR="00147AAA"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(4)</w:t>
      </w:r>
      <w:r w:rsidRPr="00D66822">
        <w:rPr>
          <w:rFonts w:cs="Times New Roman"/>
          <w:i/>
          <w:szCs w:val="22"/>
          <w:u w:val="single"/>
        </w:rPr>
        <w:tab/>
        <w:t>Commission on Higher Education--Palmetto Fellows Scholarships as provided in</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rPr>
        <w:tab/>
      </w:r>
      <w:r w:rsidRPr="00D66822">
        <w:rPr>
          <w:rFonts w:cs="Times New Roman"/>
          <w:i/>
          <w:szCs w:val="22"/>
        </w:rPr>
        <w:tab/>
        <w:t xml:space="preserve">   </w:t>
      </w:r>
      <w:r w:rsidRPr="00D66822">
        <w:rPr>
          <w:rFonts w:cs="Times New Roman"/>
          <w:i/>
          <w:szCs w:val="22"/>
          <w:u w:val="single"/>
        </w:rPr>
        <w:t>Section 59-104-20</w:t>
      </w:r>
      <w:r w:rsidRPr="00D66822">
        <w:rPr>
          <w:rFonts w:cs="Times New Roman"/>
          <w:i/>
          <w:szCs w:val="22"/>
          <w:u w:val="single"/>
        </w:rPr>
        <w:tab/>
        <w:t>$</w:t>
      </w:r>
      <w:r w:rsidRPr="00D66822">
        <w:rPr>
          <w:rFonts w:cs="Times New Roman"/>
          <w:i/>
          <w:szCs w:val="22"/>
          <w:u w:val="single"/>
        </w:rPr>
        <w:tab/>
        <w:t>30,777,240;</w:t>
      </w:r>
    </w:p>
    <w:p w:rsidR="00147AAA" w:rsidRPr="00D66822" w:rsidRDefault="00147AAA" w:rsidP="00C2478A">
      <w:pPr>
        <w:keepNext/>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(5)</w:t>
      </w:r>
      <w:r w:rsidRPr="00D66822">
        <w:rPr>
          <w:rFonts w:cs="Times New Roman"/>
          <w:i/>
          <w:szCs w:val="22"/>
          <w:u w:val="single"/>
        </w:rPr>
        <w:tab/>
        <w:t>Commission on Higher Education--Need-Based Grants</w:t>
      </w:r>
      <w:r w:rsidRPr="00D66822">
        <w:rPr>
          <w:rFonts w:cs="Times New Roman"/>
          <w:i/>
          <w:szCs w:val="22"/>
          <w:u w:val="single"/>
        </w:rPr>
        <w:tab/>
        <w:t>$</w:t>
      </w:r>
      <w:r w:rsidRPr="00D66822">
        <w:rPr>
          <w:rFonts w:cs="Times New Roman"/>
          <w:i/>
          <w:szCs w:val="22"/>
          <w:u w:val="single"/>
        </w:rPr>
        <w:tab/>
        <w:t>11,631,566;</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(6)</w:t>
      </w:r>
      <w:r w:rsidRPr="00D66822">
        <w:rPr>
          <w:rFonts w:cs="Times New Roman"/>
          <w:i/>
          <w:szCs w:val="22"/>
          <w:u w:val="single"/>
        </w:rPr>
        <w:tab/>
        <w:t>Tuitions Grants Commission--Tuition Grants</w:t>
      </w:r>
      <w:r w:rsidRPr="00D66822">
        <w:rPr>
          <w:rFonts w:cs="Times New Roman"/>
          <w:i/>
          <w:szCs w:val="22"/>
          <w:u w:val="single"/>
        </w:rPr>
        <w:tab/>
        <w:t>$</w:t>
      </w:r>
      <w:r w:rsidRPr="00D66822">
        <w:rPr>
          <w:rFonts w:cs="Times New Roman"/>
          <w:i/>
          <w:szCs w:val="22"/>
          <w:u w:val="single"/>
        </w:rPr>
        <w:tab/>
        <w:t>7,766,604;</w:t>
      </w:r>
    </w:p>
    <w:p w:rsidR="00147AAA"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(7)</w:t>
      </w:r>
      <w:r w:rsidRPr="00D66822">
        <w:rPr>
          <w:rFonts w:cs="Times New Roman"/>
          <w:i/>
          <w:szCs w:val="22"/>
          <w:u w:val="single"/>
        </w:rPr>
        <w:tab/>
        <w:t>Commission on Higher Education--National Guard Tuition Repayment Program as</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rPr>
        <w:tab/>
      </w:r>
      <w:r w:rsidRPr="00D66822">
        <w:rPr>
          <w:rFonts w:cs="Times New Roman"/>
          <w:i/>
          <w:szCs w:val="22"/>
        </w:rPr>
        <w:tab/>
        <w:t xml:space="preserve">   </w:t>
      </w:r>
      <w:r w:rsidRPr="00D66822">
        <w:rPr>
          <w:rFonts w:cs="Times New Roman"/>
          <w:i/>
          <w:szCs w:val="22"/>
          <w:u w:val="single"/>
        </w:rPr>
        <w:t>provided in Section 59-111-75</w:t>
      </w:r>
      <w:r w:rsidRPr="00D66822">
        <w:rPr>
          <w:rFonts w:cs="Times New Roman"/>
          <w:i/>
          <w:szCs w:val="22"/>
          <w:u w:val="single"/>
        </w:rPr>
        <w:tab/>
        <w:t>$</w:t>
      </w:r>
      <w:r w:rsidRPr="00D66822">
        <w:rPr>
          <w:rFonts w:cs="Times New Roman"/>
          <w:i/>
          <w:szCs w:val="22"/>
          <w:u w:val="single"/>
        </w:rPr>
        <w:tab/>
        <w:t>1,700,000;</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(8)</w:t>
      </w:r>
      <w:r w:rsidRPr="00D66822">
        <w:rPr>
          <w:rFonts w:cs="Times New Roman"/>
          <w:i/>
          <w:szCs w:val="22"/>
          <w:u w:val="single"/>
        </w:rPr>
        <w:tab/>
        <w:t>South Carolina State University</w:t>
      </w:r>
      <w:r w:rsidRPr="00D66822">
        <w:rPr>
          <w:rFonts w:cs="Times New Roman"/>
          <w:i/>
          <w:szCs w:val="22"/>
          <w:u w:val="single"/>
        </w:rPr>
        <w:tab/>
        <w:t>$</w:t>
      </w:r>
      <w:r w:rsidRPr="00D66822">
        <w:rPr>
          <w:rFonts w:cs="Times New Roman"/>
          <w:i/>
          <w:szCs w:val="22"/>
          <w:u w:val="single"/>
        </w:rPr>
        <w:tab/>
        <w:t>2,500,000;</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(9)</w:t>
      </w:r>
      <w:r w:rsidRPr="00D66822">
        <w:rPr>
          <w:rFonts w:cs="Times New Roman"/>
          <w:i/>
          <w:szCs w:val="22"/>
          <w:u w:val="single"/>
        </w:rPr>
        <w:tab/>
        <w:t>Technology--Public Four-Year Universities, Two-Year Institutions, and State Technical Colleges</w:t>
      </w:r>
      <w:r w:rsidRPr="00D66822">
        <w:rPr>
          <w:rFonts w:cs="Times New Roman"/>
          <w:i/>
          <w:szCs w:val="22"/>
          <w:u w:val="single"/>
        </w:rPr>
        <w:tab/>
        <w:t>$</w:t>
      </w:r>
      <w:r w:rsidRPr="00D66822">
        <w:rPr>
          <w:rFonts w:cs="Times New Roman"/>
          <w:i/>
          <w:szCs w:val="22"/>
          <w:u w:val="single"/>
        </w:rPr>
        <w:tab/>
        <w:t>7,683,437;</w:t>
      </w:r>
    </w:p>
    <w:p w:rsidR="00147AAA"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(10)</w:t>
      </w:r>
      <w:r w:rsidRPr="00D66822">
        <w:rPr>
          <w:rFonts w:cs="Times New Roman"/>
          <w:i/>
          <w:szCs w:val="22"/>
          <w:u w:val="single"/>
        </w:rPr>
        <w:tab/>
        <w:t>Department of Education--K-5 Reading, Math, Science &amp; Social Studies Program as provided</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rPr>
        <w:tab/>
      </w:r>
      <w:r w:rsidRPr="00D66822">
        <w:rPr>
          <w:rFonts w:cs="Times New Roman"/>
          <w:i/>
          <w:szCs w:val="22"/>
        </w:rPr>
        <w:tab/>
        <w:t xml:space="preserve">   </w:t>
      </w:r>
      <w:r w:rsidRPr="00D66822">
        <w:rPr>
          <w:rFonts w:cs="Times New Roman"/>
          <w:i/>
          <w:szCs w:val="22"/>
          <w:u w:val="single"/>
        </w:rPr>
        <w:t>in Section 59-1-525</w:t>
      </w:r>
      <w:r w:rsidRPr="00D66822">
        <w:rPr>
          <w:rFonts w:cs="Times New Roman"/>
          <w:i/>
          <w:szCs w:val="22"/>
          <w:u w:val="single"/>
        </w:rPr>
        <w:tab/>
        <w:t>$</w:t>
      </w:r>
      <w:r w:rsidRPr="00D66822">
        <w:rPr>
          <w:rFonts w:cs="Times New Roman"/>
          <w:i/>
          <w:szCs w:val="22"/>
          <w:u w:val="single"/>
        </w:rPr>
        <w:tab/>
        <w:t>26,291,798;</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(11)</w:t>
      </w:r>
      <w:r w:rsidRPr="00D66822">
        <w:rPr>
          <w:rFonts w:cs="Times New Roman"/>
          <w:i/>
          <w:szCs w:val="22"/>
          <w:u w:val="single"/>
        </w:rPr>
        <w:tab/>
        <w:t>Department of Education--Grades 6-8 Reading, Math, Science &amp; Social Studies Program</w:t>
      </w:r>
      <w:r w:rsidRPr="00D66822">
        <w:rPr>
          <w:rFonts w:cs="Times New Roman"/>
          <w:i/>
          <w:szCs w:val="22"/>
          <w:u w:val="single"/>
        </w:rPr>
        <w:tab/>
        <w:t>$</w:t>
      </w:r>
      <w:r w:rsidRPr="00D66822">
        <w:rPr>
          <w:rFonts w:cs="Times New Roman"/>
          <w:i/>
          <w:szCs w:val="22"/>
          <w:u w:val="single"/>
        </w:rPr>
        <w:tab/>
        <w:t>2,000,000;</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rPr>
        <w:tab/>
      </w:r>
      <w:r w:rsidRPr="00D66822">
        <w:rPr>
          <w:rFonts w:cs="Times New Roman"/>
          <w:i/>
          <w:szCs w:val="22"/>
          <w:u w:val="single"/>
        </w:rPr>
        <w:t>(12)</w:t>
      </w:r>
      <w:r w:rsidRPr="00D66822">
        <w:rPr>
          <w:rFonts w:cs="Times New Roman"/>
          <w:i/>
          <w:szCs w:val="22"/>
          <w:u w:val="single"/>
        </w:rPr>
        <w:tab/>
        <w:t>School for the Deaf</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cs="Times New Roman"/>
          <w:i/>
          <w:szCs w:val="22"/>
          <w:u w:val="single"/>
        </w:rPr>
        <w:t xml:space="preserve"> and the Blind--Technology Replacement</w:t>
      </w:r>
      <w:r w:rsidRPr="00D66822">
        <w:rPr>
          <w:rFonts w:cs="Times New Roman"/>
          <w:i/>
          <w:szCs w:val="22"/>
          <w:u w:val="single"/>
        </w:rPr>
        <w:tab/>
        <w:t>$</w:t>
      </w:r>
      <w:r w:rsidRPr="00D66822">
        <w:rPr>
          <w:rFonts w:cs="Times New Roman"/>
          <w:i/>
          <w:szCs w:val="22"/>
          <w:u w:val="single"/>
        </w:rPr>
        <w:tab/>
        <w:t>200,000;</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(13)</w:t>
      </w:r>
      <w:r w:rsidRPr="00D66822">
        <w:rPr>
          <w:rFonts w:eastAsiaTheme="minorHAnsi" w:cs="Times New Roman"/>
          <w:i/>
          <w:color w:val="auto"/>
          <w:szCs w:val="22"/>
          <w:u w:val="single"/>
        </w:rPr>
        <w:tab/>
      </w:r>
      <w:r w:rsidRPr="00D66822">
        <w:rPr>
          <w:rFonts w:cs="Times New Roman"/>
          <w:i/>
          <w:szCs w:val="22"/>
          <w:u w:val="single"/>
        </w:rPr>
        <w:t>Commission</w:t>
      </w:r>
      <w:r w:rsidRPr="00D66822">
        <w:rPr>
          <w:rFonts w:eastAsiaTheme="minorHAnsi" w:cs="Times New Roman"/>
          <w:i/>
          <w:color w:val="auto"/>
          <w:szCs w:val="22"/>
          <w:u w:val="single"/>
        </w:rPr>
        <w:t xml:space="preserve"> on Higher </w:t>
      </w:r>
      <w:r w:rsidRPr="00D66822">
        <w:rPr>
          <w:rFonts w:cs="Times New Roman"/>
          <w:i/>
          <w:szCs w:val="22"/>
          <w:u w:val="single"/>
        </w:rPr>
        <w:t>Education</w:t>
      </w:r>
      <w:r w:rsidRPr="00D66822">
        <w:rPr>
          <w:rFonts w:eastAsiaTheme="minorHAnsi" w:cs="Times New Roman"/>
          <w:i/>
          <w:color w:val="auto"/>
          <w:szCs w:val="22"/>
          <w:u w:val="single"/>
        </w:rPr>
        <w:t xml:space="preserve">--Higher Education Excellence Enhancement </w:t>
      </w:r>
      <w:r w:rsidRPr="00D66822">
        <w:rPr>
          <w:rFonts w:cs="Times New Roman"/>
          <w:i/>
          <w:szCs w:val="22"/>
          <w:u w:val="single"/>
        </w:rPr>
        <w:t>Program</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50,000;</w:t>
      </w:r>
    </w:p>
    <w:p w:rsidR="00147AAA" w:rsidRPr="00D66822" w:rsidRDefault="00147AAA" w:rsidP="005005B1">
      <w:pPr>
        <w:keepNext/>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lastRenderedPageBreak/>
        <w:tab/>
      </w:r>
      <w:r w:rsidRPr="00D66822">
        <w:rPr>
          <w:rFonts w:eastAsiaTheme="minorHAnsi" w:cs="Times New Roman"/>
          <w:i/>
          <w:color w:val="auto"/>
          <w:szCs w:val="22"/>
          <w:u w:val="single"/>
        </w:rPr>
        <w:t>(14)</w:t>
      </w:r>
      <w:r w:rsidRPr="00D66822">
        <w:rPr>
          <w:rFonts w:eastAsiaTheme="minorHAnsi" w:cs="Times New Roman"/>
          <w:i/>
          <w:color w:val="auto"/>
          <w:szCs w:val="22"/>
          <w:u w:val="single"/>
        </w:rPr>
        <w:tab/>
        <w:t>Commissio</w:t>
      </w:r>
      <w:r w:rsidRPr="00D66822">
        <w:rPr>
          <w:rFonts w:cs="Times New Roman"/>
          <w:i/>
          <w:szCs w:val="22"/>
          <w:u w:val="single"/>
        </w:rPr>
        <w:t>n</w:t>
      </w:r>
      <w:r w:rsidRPr="00D66822">
        <w:rPr>
          <w:rFonts w:eastAsiaTheme="minorHAnsi" w:cs="Times New Roman"/>
          <w:i/>
          <w:color w:val="auto"/>
          <w:szCs w:val="22"/>
          <w:u w:val="single"/>
        </w:rPr>
        <w:t xml:space="preserve"> on Higher </w:t>
      </w:r>
      <w:r w:rsidRPr="00D66822">
        <w:rPr>
          <w:rFonts w:cs="Times New Roman"/>
          <w:i/>
          <w:szCs w:val="22"/>
          <w:u w:val="single"/>
        </w:rPr>
        <w:t>Education</w:t>
      </w:r>
      <w:r w:rsidRPr="00D66822">
        <w:rPr>
          <w:rFonts w:eastAsiaTheme="minorHAnsi" w:cs="Times New Roman"/>
          <w:i/>
          <w:color w:val="auto"/>
          <w:szCs w:val="22"/>
          <w:u w:val="single"/>
        </w:rPr>
        <w:t>--Public Four-Year Universities &amp; Two-</w:t>
      </w:r>
      <w:r w:rsidRPr="00D66822">
        <w:rPr>
          <w:rFonts w:cs="Times New Roman"/>
          <w:i/>
          <w:szCs w:val="22"/>
          <w:u w:val="single"/>
        </w:rPr>
        <w:t xml:space="preserve">Year </w:t>
      </w:r>
      <w:r w:rsidRPr="00D66822">
        <w:rPr>
          <w:rFonts w:eastAsiaTheme="minorHAnsi" w:cs="Times New Roman"/>
          <w:i/>
          <w:color w:val="auto"/>
          <w:szCs w:val="22"/>
          <w:u w:val="single"/>
        </w:rPr>
        <w:t>Institutions--</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color w:val="auto"/>
          <w:szCs w:val="22"/>
        </w:rPr>
        <w:tab/>
        <w:t xml:space="preserve">   </w:t>
      </w:r>
      <w:r w:rsidRPr="00D66822">
        <w:rPr>
          <w:rFonts w:eastAsiaTheme="minorHAnsi" w:cs="Times New Roman"/>
          <w:i/>
          <w:color w:val="auto"/>
          <w:szCs w:val="22"/>
          <w:u w:val="single"/>
        </w:rPr>
        <w:t xml:space="preserve"> </w:t>
      </w:r>
      <w:r w:rsidRPr="00D66822">
        <w:rPr>
          <w:rFonts w:cs="Times New Roman"/>
          <w:i/>
          <w:szCs w:val="22"/>
          <w:u w:val="single"/>
        </w:rPr>
        <w:t>Deferred</w:t>
      </w:r>
      <w:r w:rsidRPr="00D66822">
        <w:rPr>
          <w:rFonts w:eastAsiaTheme="minorHAnsi" w:cs="Times New Roman"/>
          <w:i/>
          <w:color w:val="auto"/>
          <w:szCs w:val="22"/>
          <w:u w:val="single"/>
        </w:rPr>
        <w:t xml:space="preserve"> Maintenance</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13,285,315;</w:t>
      </w:r>
      <w:r w:rsidRPr="00D66822">
        <w:rPr>
          <w:rFonts w:eastAsiaTheme="minorHAnsi" w:cs="Times New Roman"/>
          <w:i/>
          <w:color w:val="auto"/>
          <w:szCs w:val="22"/>
          <w:u w:val="single"/>
        </w:rPr>
        <w:tab/>
        <w:t>and</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(15)</w:t>
      </w:r>
      <w:r w:rsidRPr="00D66822">
        <w:rPr>
          <w:rFonts w:eastAsiaTheme="minorHAnsi" w:cs="Times New Roman"/>
          <w:i/>
          <w:color w:val="auto"/>
          <w:szCs w:val="22"/>
          <w:u w:val="single"/>
        </w:rPr>
        <w:tab/>
        <w:t>State Board for Technical and Comprehensive Education--</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cs="Times New Roman"/>
          <w:i/>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color w:val="auto"/>
          <w:szCs w:val="22"/>
        </w:rPr>
        <w:tab/>
        <w:t xml:space="preserve">   </w:t>
      </w:r>
      <w:r w:rsidRPr="00D66822">
        <w:rPr>
          <w:rFonts w:cs="Times New Roman"/>
          <w:i/>
          <w:szCs w:val="22"/>
          <w:u w:val="single"/>
        </w:rPr>
        <w:t>Technical</w:t>
      </w:r>
      <w:r w:rsidRPr="00D66822">
        <w:rPr>
          <w:rFonts w:eastAsiaTheme="minorHAnsi" w:cs="Times New Roman"/>
          <w:i/>
          <w:color w:val="auto"/>
          <w:szCs w:val="22"/>
          <w:u w:val="single"/>
        </w:rPr>
        <w:t xml:space="preserve"> Colleges </w:t>
      </w:r>
      <w:r w:rsidRPr="00D66822">
        <w:rPr>
          <w:rFonts w:cs="Times New Roman"/>
          <w:i/>
          <w:szCs w:val="22"/>
          <w:u w:val="single"/>
        </w:rPr>
        <w:t>Deferred</w:t>
      </w:r>
      <w:r w:rsidRPr="00D66822">
        <w:rPr>
          <w:rFonts w:eastAsiaTheme="minorHAnsi" w:cs="Times New Roman"/>
          <w:i/>
          <w:color w:val="auto"/>
          <w:szCs w:val="22"/>
          <w:u w:val="single"/>
        </w:rPr>
        <w:t xml:space="preserve"> Maintenance</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4,714,685</w:t>
      </w:r>
      <w:r w:rsidRPr="00D66822">
        <w:rPr>
          <w:rFonts w:cs="Times New Roman"/>
          <w:i/>
          <w:szCs w:val="22"/>
          <w:u w:val="single"/>
        </w:rPr>
        <w:t>.</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i/>
          <w:szCs w:val="22"/>
          <w:u w:val="single"/>
        </w:rPr>
        <w:t>Fiscal Year 2012-13 funds appropriated to the Commission on Higher Education for Tuition Assistance must be distributed to the technical colleges and two-year institutions as provided in Section 59</w:t>
      </w:r>
      <w:r w:rsidRPr="00D66822">
        <w:rPr>
          <w:rFonts w:cs="Times New Roman"/>
          <w:i/>
          <w:szCs w:val="22"/>
          <w:u w:val="single"/>
        </w:rPr>
        <w:noBreakHyphen/>
        <w:t>150-360.  Annually the State Board for Technical and Comprehensive Education and the Commission on Higher Education shall develop the Tuition Assistance distribution of funds appropriated.</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i/>
          <w:szCs w:val="22"/>
          <w:u w:val="single"/>
        </w:rPr>
        <w:t>Of the funds appropriated to South Carolina State University, $250,000 may be used for the BRIDGE Program.</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i/>
          <w:szCs w:val="22"/>
          <w:u w:val="single"/>
        </w:rPr>
        <w:t>Fiscal Year 2012-13 net lottery proceeds and investment earnings in excess of the certified net lottery proceeds and investment earnings for this period are appropriated and must be used to ensure that all LIFE, HOPE, and Palmetto Fellows Scholarships for Fiscal Year 2012-13 are fully funded.</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i/>
          <w:szCs w:val="22"/>
          <w:u w:val="single"/>
        </w:rPr>
        <w:t>If the lottery revenue received for Fiscal Year 2012-13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u w:val="single"/>
        </w:rPr>
        <w:tab/>
        <w:t>The Higher Education Tuition Grants Commission is authorized to use up to $70,000 of the funds appropriated in this provision for Tuition Grants to provide the necessary level of program support for the grants award process.</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D66822">
        <w:rPr>
          <w:rFonts w:cs="Times New Roman"/>
        </w:rPr>
        <w:tab/>
      </w:r>
      <w:r w:rsidRPr="00D66822">
        <w:rPr>
          <w:rFonts w:cs="Times New Roman"/>
          <w:i/>
          <w:u w:val="single"/>
        </w:rPr>
        <w:t>For Fiscal Year 2012-13, of the funds certified from unclaimed prizes, $5,950,000 shall be appropriated to the Department of Education for the purchase of new school buses; $250,000 shall be appropriated to the South Carolina School for the Deaf and blind for the purchase of new school buses; $3,200,000 shall be appropriated to the Department of Education for K-5 Reading, Math, Science &amp; Social Studies Program as provided in Section 59-1-525; $50,000 shall be appropriated to the Department of Alcohol and Other Drug Abuse Services for gambling addiction services; and $2,950,000 shall be appropriated to the Commission on Higher Education for the Higher Education Excellence Enhancement Program.</w:t>
      </w:r>
    </w:p>
    <w:p w:rsidR="00147AAA" w:rsidRPr="00D66822" w:rsidRDefault="00147AAA" w:rsidP="00C53BF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D66822">
        <w:rPr>
          <w:rFonts w:cs="Times New Roman"/>
        </w:rPr>
        <w:tab/>
      </w:r>
      <w:r w:rsidRPr="00D66822">
        <w:rPr>
          <w:rFonts w:cs="Times New Roman"/>
          <w:i/>
          <w:u w:val="single"/>
        </w:rPr>
        <w:t xml:space="preserve">Of any unclaimed prize funds available in excess of the Board of Economic Advisors estimate, the first $1,500,000 shall be directed to the Commission on Higher Education for the Partnership Among South Carolina Academic Libraries (PASCAL) Program.  The next $2,000,000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w:t>
      </w:r>
      <w:r w:rsidRPr="00D66822">
        <w:rPr>
          <w:rFonts w:cs="Times New Roman"/>
          <w:i/>
          <w:u w:val="single"/>
        </w:rPr>
        <w:lastRenderedPageBreak/>
        <w:t>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147AAA" w:rsidRPr="00D66822" w:rsidRDefault="00147AAA" w:rsidP="009E741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i/>
          <w:color w:val="auto"/>
          <w:szCs w:val="22"/>
        </w:rPr>
        <w:tab/>
      </w:r>
      <w:r w:rsidRPr="00D66822">
        <w:rPr>
          <w:rFonts w:eastAsiaTheme="minorHAnsi" w:cs="Times New Roman"/>
          <w:i/>
          <w:color w:val="auto"/>
          <w:szCs w:val="22"/>
          <w:u w:val="single"/>
        </w:rPr>
        <w:t xml:space="preserve">For Fiscal </w:t>
      </w:r>
      <w:r w:rsidRPr="00D66822">
        <w:rPr>
          <w:rFonts w:cs="Times New Roman"/>
          <w:i/>
          <w:u w:val="single"/>
        </w:rPr>
        <w:t>Year</w:t>
      </w:r>
      <w:r w:rsidRPr="00D66822">
        <w:rPr>
          <w:rFonts w:eastAsiaTheme="minorHAnsi" w:cs="Times New Roman"/>
          <w:i/>
          <w:color w:val="auto"/>
          <w:szCs w:val="22"/>
          <w:u w:val="single"/>
        </w:rPr>
        <w:t xml:space="preserve"> 2012-13, net lottery proceeds and investment earnings realized above the amount certified by the Board of Economic Advisors for Fiscal Year 2011-12 are appropriated as follows on a pro-rata basis:</w:t>
      </w:r>
    </w:p>
    <w:p w:rsidR="00147AAA"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(1)</w:t>
      </w:r>
      <w:r w:rsidRPr="00D66822">
        <w:rPr>
          <w:rFonts w:eastAsiaTheme="minorHAnsi" w:cs="Times New Roman"/>
          <w:i/>
          <w:color w:val="auto"/>
          <w:szCs w:val="22"/>
          <w:u w:val="single"/>
        </w:rPr>
        <w:tab/>
        <w:t xml:space="preserve">Commission on Higher </w:t>
      </w:r>
      <w:r w:rsidRPr="00D66822">
        <w:rPr>
          <w:rFonts w:cs="Times New Roman"/>
          <w:i/>
          <w:szCs w:val="22"/>
          <w:u w:val="single"/>
        </w:rPr>
        <w:t>Education</w:t>
      </w:r>
      <w:r w:rsidRPr="00D66822">
        <w:rPr>
          <w:rFonts w:eastAsiaTheme="minorHAnsi" w:cs="Times New Roman"/>
          <w:i/>
          <w:color w:val="auto"/>
          <w:szCs w:val="22"/>
          <w:u w:val="single"/>
        </w:rPr>
        <w:t xml:space="preserve">--Institutions of Public </w:t>
      </w:r>
      <w:r w:rsidRPr="00D66822">
        <w:rPr>
          <w:rFonts w:cs="Times New Roman"/>
          <w:i/>
          <w:szCs w:val="22"/>
          <w:u w:val="single"/>
        </w:rPr>
        <w:t>Four</w:t>
      </w:r>
      <w:r w:rsidRPr="00D66822">
        <w:rPr>
          <w:rFonts w:eastAsiaTheme="minorHAnsi" w:cs="Times New Roman"/>
          <w:i/>
          <w:color w:val="auto"/>
          <w:szCs w:val="22"/>
          <w:u w:val="single"/>
        </w:rPr>
        <w:t>-Year Universities and</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color w:val="auto"/>
          <w:szCs w:val="22"/>
        </w:rPr>
        <w:tab/>
        <w:t xml:space="preserve">   </w:t>
      </w:r>
      <w:r w:rsidRPr="00D66822">
        <w:rPr>
          <w:rFonts w:eastAsiaTheme="minorHAnsi" w:cs="Times New Roman"/>
          <w:i/>
          <w:color w:val="auto"/>
          <w:szCs w:val="22"/>
          <w:u w:val="single"/>
        </w:rPr>
        <w:t xml:space="preserve">Two-Year </w:t>
      </w:r>
      <w:r w:rsidRPr="00D66822">
        <w:rPr>
          <w:rFonts w:cs="Times New Roman"/>
          <w:i/>
          <w:szCs w:val="22"/>
          <w:u w:val="single"/>
        </w:rPr>
        <w:t>Institutions</w:t>
      </w:r>
      <w:r w:rsidRPr="00D66822">
        <w:rPr>
          <w:rFonts w:eastAsiaTheme="minorHAnsi" w:cs="Times New Roman"/>
          <w:i/>
          <w:color w:val="auto"/>
          <w:szCs w:val="22"/>
          <w:u w:val="single"/>
        </w:rPr>
        <w:t xml:space="preserve"> of Higher Learning Deferred Maintenance.</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1,480,000;</w:t>
      </w:r>
    </w:p>
    <w:p w:rsidR="00147AAA"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i/>
          <w:color w:val="auto"/>
          <w:szCs w:val="22"/>
        </w:rPr>
        <w:tab/>
      </w:r>
      <w:r w:rsidRPr="00D66822">
        <w:rPr>
          <w:rFonts w:eastAsiaTheme="minorHAnsi" w:cs="Times New Roman"/>
          <w:i/>
          <w:color w:val="auto"/>
          <w:szCs w:val="22"/>
          <w:u w:val="single"/>
        </w:rPr>
        <w:t>(2)</w:t>
      </w:r>
      <w:r w:rsidRPr="00D66822">
        <w:rPr>
          <w:rFonts w:eastAsiaTheme="minorHAnsi" w:cs="Times New Roman"/>
          <w:i/>
          <w:color w:val="auto"/>
          <w:szCs w:val="22"/>
          <w:u w:val="single"/>
        </w:rPr>
        <w:tab/>
        <w:t xml:space="preserve">State Board </w:t>
      </w:r>
      <w:r w:rsidRPr="00D66822">
        <w:rPr>
          <w:rFonts w:cs="Times New Roman"/>
          <w:i/>
          <w:szCs w:val="22"/>
          <w:u w:val="single"/>
        </w:rPr>
        <w:t>for</w:t>
      </w:r>
      <w:r w:rsidRPr="00D66822">
        <w:rPr>
          <w:rFonts w:eastAsiaTheme="minorHAnsi" w:cs="Times New Roman"/>
          <w:i/>
          <w:color w:val="auto"/>
          <w:szCs w:val="22"/>
          <w:u w:val="single"/>
        </w:rPr>
        <w:t xml:space="preserve"> Technical and Comprehensive Education--Technical Colleges</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color w:val="auto"/>
          <w:szCs w:val="22"/>
        </w:rPr>
        <w:tab/>
        <w:t xml:space="preserve">   </w:t>
      </w:r>
      <w:r w:rsidRPr="00D66822">
        <w:rPr>
          <w:rFonts w:eastAsiaTheme="minorHAnsi" w:cs="Times New Roman"/>
          <w:i/>
          <w:color w:val="auto"/>
          <w:szCs w:val="22"/>
          <w:u w:val="single"/>
        </w:rPr>
        <w:t xml:space="preserve">Deferred </w:t>
      </w:r>
      <w:r w:rsidRPr="00D66822">
        <w:rPr>
          <w:rFonts w:cs="Times New Roman"/>
          <w:i/>
          <w:szCs w:val="22"/>
          <w:u w:val="single"/>
        </w:rPr>
        <w:t>Maintenance</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520,000;</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(3)</w:t>
      </w:r>
      <w:r w:rsidRPr="00D66822">
        <w:rPr>
          <w:rFonts w:eastAsiaTheme="minorHAnsi" w:cs="Times New Roman"/>
          <w:i/>
          <w:color w:val="auto"/>
          <w:szCs w:val="22"/>
          <w:u w:val="single"/>
        </w:rPr>
        <w:tab/>
        <w:t>Commission on Higher Education--Need-Based Grants</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4,000,000;</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(4)</w:t>
      </w:r>
      <w:r w:rsidRPr="00D66822">
        <w:rPr>
          <w:rFonts w:eastAsiaTheme="minorHAnsi" w:cs="Times New Roman"/>
          <w:i/>
          <w:color w:val="auto"/>
          <w:szCs w:val="22"/>
          <w:u w:val="single"/>
        </w:rPr>
        <w:tab/>
        <w:t xml:space="preserve">Tuitions Grants </w:t>
      </w:r>
      <w:r w:rsidRPr="00D66822">
        <w:rPr>
          <w:rFonts w:cs="Times New Roman"/>
          <w:i/>
          <w:szCs w:val="22"/>
          <w:u w:val="single"/>
        </w:rPr>
        <w:t>Commission</w:t>
      </w:r>
      <w:r w:rsidRPr="00D66822">
        <w:rPr>
          <w:rFonts w:eastAsiaTheme="minorHAnsi" w:cs="Times New Roman"/>
          <w:i/>
          <w:color w:val="auto"/>
          <w:szCs w:val="22"/>
          <w:u w:val="single"/>
        </w:rPr>
        <w:t>--Tuition Grants</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1,500,000;</w:t>
      </w:r>
    </w:p>
    <w:p w:rsidR="00147AAA"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(5)</w:t>
      </w:r>
      <w:r w:rsidRPr="00D66822">
        <w:rPr>
          <w:rFonts w:eastAsiaTheme="minorHAnsi" w:cs="Times New Roman"/>
          <w:i/>
          <w:color w:val="auto"/>
          <w:szCs w:val="22"/>
          <w:u w:val="single"/>
        </w:rPr>
        <w:tab/>
        <w:t>Technology--</w:t>
      </w:r>
      <w:r w:rsidRPr="00D66822">
        <w:rPr>
          <w:rFonts w:cs="Times New Roman"/>
          <w:i/>
          <w:szCs w:val="22"/>
          <w:u w:val="single"/>
        </w:rPr>
        <w:t>Public</w:t>
      </w:r>
      <w:r w:rsidRPr="00D66822">
        <w:rPr>
          <w:rFonts w:eastAsiaTheme="minorHAnsi" w:cs="Times New Roman"/>
          <w:i/>
          <w:color w:val="auto"/>
          <w:szCs w:val="22"/>
          <w:u w:val="single"/>
        </w:rPr>
        <w:t xml:space="preserve"> </w:t>
      </w:r>
      <w:r w:rsidRPr="00D66822">
        <w:rPr>
          <w:rFonts w:cs="Times New Roman"/>
          <w:i/>
          <w:szCs w:val="22"/>
          <w:u w:val="single"/>
        </w:rPr>
        <w:t>Four</w:t>
      </w:r>
      <w:r w:rsidRPr="00D66822">
        <w:rPr>
          <w:rFonts w:eastAsiaTheme="minorHAnsi" w:cs="Times New Roman"/>
          <w:i/>
          <w:color w:val="auto"/>
          <w:szCs w:val="22"/>
          <w:u w:val="single"/>
        </w:rPr>
        <w:t xml:space="preserve">-Year Universities, Two-Year Institutions, </w:t>
      </w:r>
      <w:r w:rsidRPr="00D66822">
        <w:rPr>
          <w:rFonts w:cs="Times New Roman"/>
          <w:i/>
          <w:szCs w:val="22"/>
          <w:u w:val="single"/>
        </w:rPr>
        <w:t>and</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color w:val="auto"/>
          <w:szCs w:val="22"/>
        </w:rPr>
        <w:tab/>
        <w:t xml:space="preserve">   </w:t>
      </w:r>
      <w:r w:rsidRPr="00D66822">
        <w:rPr>
          <w:rFonts w:eastAsiaTheme="minorHAnsi" w:cs="Times New Roman"/>
          <w:i/>
          <w:color w:val="auto"/>
          <w:szCs w:val="22"/>
          <w:u w:val="single"/>
        </w:rPr>
        <w:t xml:space="preserve">State Technical </w:t>
      </w:r>
      <w:r w:rsidRPr="00D66822">
        <w:rPr>
          <w:rFonts w:cs="Times New Roman"/>
          <w:i/>
          <w:szCs w:val="22"/>
          <w:u w:val="single"/>
        </w:rPr>
        <w:t>Colleges</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2,500,000;</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i/>
          <w:color w:val="auto"/>
          <w:szCs w:val="22"/>
        </w:rPr>
        <w:tab/>
      </w:r>
      <w:r w:rsidRPr="00D66822">
        <w:rPr>
          <w:rFonts w:eastAsiaTheme="minorHAnsi" w:cs="Times New Roman"/>
          <w:i/>
          <w:color w:val="auto"/>
          <w:szCs w:val="22"/>
          <w:u w:val="single"/>
        </w:rPr>
        <w:t>(6)</w:t>
      </w:r>
      <w:r w:rsidRPr="00D66822">
        <w:rPr>
          <w:rFonts w:eastAsiaTheme="minorHAnsi" w:cs="Times New Roman"/>
          <w:i/>
          <w:color w:val="auto"/>
          <w:szCs w:val="22"/>
          <w:u w:val="single"/>
        </w:rPr>
        <w:tab/>
        <w:t xml:space="preserve">Department of </w:t>
      </w:r>
      <w:r w:rsidRPr="00D66822">
        <w:rPr>
          <w:rFonts w:cs="Times New Roman"/>
          <w:i/>
          <w:szCs w:val="22"/>
          <w:u w:val="single"/>
        </w:rPr>
        <w:t>Education</w:t>
      </w:r>
      <w:r w:rsidRPr="00D66822">
        <w:rPr>
          <w:rFonts w:eastAsiaTheme="minorHAnsi" w:cs="Times New Roman"/>
          <w:i/>
          <w:color w:val="auto"/>
          <w:szCs w:val="22"/>
          <w:u w:val="single"/>
        </w:rPr>
        <w:t>--New School Buses</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6,267,000;</w:t>
      </w:r>
      <w:r w:rsidRPr="00D66822">
        <w:rPr>
          <w:rFonts w:eastAsiaTheme="minorHAnsi" w:cs="Times New Roman"/>
          <w:i/>
          <w:color w:val="auto"/>
          <w:szCs w:val="22"/>
          <w:u w:val="single"/>
        </w:rPr>
        <w:tab/>
        <w:t>and</w:t>
      </w:r>
    </w:p>
    <w:p w:rsidR="00147AAA" w:rsidRPr="00D66822" w:rsidRDefault="00147AAA" w:rsidP="00C2478A">
      <w:pPr>
        <w:tabs>
          <w:tab w:val="left" w:pos="216"/>
          <w:tab w:val="left" w:pos="432"/>
          <w:tab w:val="left" w:pos="720"/>
          <w:tab w:val="left" w:pos="900"/>
          <w:tab w:val="left" w:pos="1080"/>
          <w:tab w:val="left" w:pos="1296"/>
          <w:tab w:val="left" w:pos="1512"/>
          <w:tab w:val="left" w:leader="dot" w:pos="9900"/>
          <w:tab w:val="right" w:pos="11250"/>
        </w:tabs>
        <w:ind w:right="-14"/>
        <w:jc w:val="both"/>
        <w:rPr>
          <w:rFonts w:eastAsiaTheme="minorHAnsi" w:cs="Times New Roman"/>
          <w:i/>
          <w:color w:val="auto"/>
          <w:szCs w:val="22"/>
          <w:u w:val="single"/>
        </w:rPr>
      </w:pPr>
      <w:r w:rsidRPr="00D66822">
        <w:rPr>
          <w:rFonts w:eastAsiaTheme="minorHAnsi" w:cs="Times New Roman"/>
          <w:i/>
          <w:color w:val="auto"/>
          <w:szCs w:val="22"/>
        </w:rPr>
        <w:tab/>
      </w:r>
      <w:r w:rsidRPr="00D66822">
        <w:rPr>
          <w:rFonts w:eastAsiaTheme="minorHAnsi" w:cs="Times New Roman"/>
          <w:i/>
          <w:color w:val="auto"/>
          <w:szCs w:val="22"/>
          <w:u w:val="single"/>
        </w:rPr>
        <w:t>(7)</w:t>
      </w:r>
      <w:r w:rsidRPr="00D66822">
        <w:rPr>
          <w:rFonts w:eastAsiaTheme="minorHAnsi" w:cs="Times New Roman"/>
          <w:i/>
          <w:color w:val="auto"/>
          <w:szCs w:val="22"/>
          <w:u w:val="single"/>
        </w:rPr>
        <w:tab/>
        <w:t>State Library--</w:t>
      </w:r>
      <w:r w:rsidRPr="00D66822">
        <w:rPr>
          <w:rFonts w:cs="Times New Roman"/>
          <w:i/>
          <w:szCs w:val="22"/>
          <w:u w:val="single"/>
        </w:rPr>
        <w:t>Aid</w:t>
      </w:r>
      <w:r w:rsidRPr="00D66822">
        <w:rPr>
          <w:rFonts w:eastAsiaTheme="minorHAnsi" w:cs="Times New Roman"/>
          <w:i/>
          <w:color w:val="auto"/>
          <w:szCs w:val="22"/>
          <w:u w:val="single"/>
        </w:rPr>
        <w:t xml:space="preserve"> to County Libraries</w:t>
      </w:r>
      <w:r w:rsidRPr="00D66822">
        <w:rPr>
          <w:rFonts w:eastAsiaTheme="minorHAnsi" w:cs="Times New Roman"/>
          <w:i/>
          <w:color w:val="auto"/>
          <w:szCs w:val="22"/>
          <w:u w:val="single"/>
        </w:rPr>
        <w:tab/>
        <w:t>$</w:t>
      </w:r>
      <w:r w:rsidRPr="00D66822">
        <w:rPr>
          <w:rFonts w:eastAsiaTheme="minorHAnsi" w:cs="Times New Roman"/>
          <w:i/>
          <w:color w:val="auto"/>
          <w:szCs w:val="22"/>
          <w:u w:val="single"/>
        </w:rPr>
        <w:tab/>
        <w:t>733,000.</w:t>
      </w:r>
    </w:p>
    <w:p w:rsidR="00147AAA" w:rsidRPr="00D66822" w:rsidRDefault="00147AAA" w:rsidP="009E741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All funds received in this provision by the Commission on Higher Education for deferred maintenance at public four-year universities and two-year institutions of higher learning shall be distributed on a pro rata basis to each state supported university and institution.  The distribution methodology to be used by the commission shall be based on each institution’s proportion of general fund appropriation in Part IA of Act 73 of 2011 as compared to the total general fund appropriation in that Act for all public four-year universities and two-year institutions of higher learning.</w:t>
      </w:r>
    </w:p>
    <w:p w:rsidR="00147AAA" w:rsidRDefault="00147AAA" w:rsidP="005005B1">
      <w:pPr>
        <w:keepLines/>
        <w:rPr>
          <w:rFonts w:cs="Times New Roman"/>
          <w:b/>
          <w:szCs w:val="22"/>
        </w:rPr>
        <w:sectPr w:rsidR="00147AAA" w:rsidSect="00DF7D42">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5005B1">
      <w:pPr>
        <w:keepLines/>
        <w:rPr>
          <w:rFonts w:cs="Times New Roman"/>
          <w:b/>
          <w:szCs w:val="22"/>
        </w:rPr>
      </w:pPr>
    </w:p>
    <w:p w:rsidR="00147AAA" w:rsidRPr="00D66822" w:rsidRDefault="00147AAA" w:rsidP="00C2478A">
      <w:pPr>
        <w:keepNext/>
        <w:keepLines/>
        <w:rPr>
          <w:rFonts w:cs="Times New Roman"/>
          <w:b/>
          <w:szCs w:val="22"/>
        </w:rPr>
      </w:pPr>
      <w:bookmarkStart w:id="5" w:name="section3"/>
      <w:bookmarkEnd w:id="5"/>
      <w:r w:rsidRPr="00D66822">
        <w:rPr>
          <w:rFonts w:cs="Times New Roman"/>
          <w:b/>
          <w:szCs w:val="22"/>
        </w:rPr>
        <w:t>SECTION 3 - H71-WIL LOU GRAY OPPORTUNITY SCHOOL</w:t>
      </w:r>
      <w:r>
        <w:rPr>
          <w:rFonts w:cs="Times New Roman"/>
          <w:b/>
          <w:szCs w:val="22"/>
        </w:rPr>
        <w:fldChar w:fldCharType="begin"/>
      </w:r>
      <w:r>
        <w:instrText xml:space="preserve"> XE "SECTION 3 - H71-WIL LOU GRAY OPPORTUNITY SCHOOL" </w:instrText>
      </w:r>
      <w:r>
        <w:rPr>
          <w:rFonts w:cs="Times New Roman"/>
          <w:b/>
          <w:szCs w:val="22"/>
        </w:rPr>
        <w:fldChar w:fldCharType="end"/>
      </w:r>
    </w:p>
    <w:p w:rsidR="00147AAA" w:rsidRPr="00D66822" w:rsidRDefault="00147AAA" w:rsidP="00C2478A">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C2478A">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3.1.</w:t>
      </w:r>
      <w:r w:rsidRPr="00D66822">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147AAA" w:rsidRPr="00D66822" w:rsidRDefault="00147AAA" w:rsidP="00C2478A">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3.2.</w:t>
      </w:r>
      <w:r w:rsidRPr="00D66822">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3.3.</w:t>
      </w:r>
      <w:r w:rsidRPr="00D66822">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3.4.</w:t>
      </w:r>
      <w:r w:rsidRPr="00D66822">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w:t>
      </w:r>
      <w:r w:rsidRPr="00D66822">
        <w:rPr>
          <w:rFonts w:cs="Times New Roman"/>
          <w:b/>
          <w:bCs/>
          <w:szCs w:val="22"/>
        </w:rPr>
        <w:t>.5.</w:t>
      </w:r>
      <w:r w:rsidRPr="00D66822">
        <w:rPr>
          <w:rFonts w:cs="Times New Roman"/>
          <w:szCs w:val="22"/>
        </w:rPr>
        <w:tab/>
        <w:t>(WLG: Educational Program Initiatives)  Wil Lou Gray Opportunity School is authorized to utilize funds received from the Department of Education for vocational equipment on educational program initiatives.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3.6.</w:t>
      </w:r>
      <w:r w:rsidRPr="00D66822">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3.7.</w:t>
      </w:r>
      <w:r w:rsidRPr="00D66822">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3.8.</w:t>
      </w:r>
      <w:r w:rsidRPr="00D66822">
        <w:rPr>
          <w:rFonts w:cs="Times New Roman"/>
          <w:b/>
          <w:szCs w:val="22"/>
        </w:rPr>
        <w:tab/>
      </w:r>
      <w:r w:rsidRPr="00D66822">
        <w:rPr>
          <w:rFonts w:cs="Times New Roman"/>
          <w:szCs w:val="22"/>
        </w:rPr>
        <w:t>(WLG: By-Products Revenue Carry Forward)  The Wil Lou Gray Opportunity School is authorized to sell goods that are by</w:t>
      </w:r>
      <w:r w:rsidRPr="00D66822">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3.9.</w:t>
      </w:r>
      <w:r w:rsidRPr="00D66822">
        <w:rPr>
          <w:rFonts w:cs="Times New Roman"/>
          <w:b/>
          <w:szCs w:val="22"/>
        </w:rPr>
        <w:tab/>
      </w:r>
      <w:r w:rsidRPr="00D66822">
        <w:rPr>
          <w:rFonts w:cs="Times New Roman"/>
          <w:szCs w:val="22"/>
        </w:rPr>
        <w:t xml:space="preserve">(WLG: Capacity)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sectPr w:rsidR="00147AAA" w:rsidSect="00DF7D42">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p>
    <w:p w:rsidR="00147AAA" w:rsidRPr="00D66822" w:rsidRDefault="00147AAA" w:rsidP="008032E3">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6" w:name="section4"/>
      <w:bookmarkEnd w:id="6"/>
      <w:r w:rsidRPr="00D66822">
        <w:rPr>
          <w:rFonts w:cs="Times New Roman"/>
          <w:b/>
          <w:spacing w:val="-2"/>
          <w:szCs w:val="22"/>
        </w:rPr>
        <w:t>SECTION 4 - H75-SCHOOL FOR THE DEAF AND THE BLIND</w:t>
      </w:r>
      <w:r>
        <w:rPr>
          <w:rFonts w:cs="Times New Roman"/>
          <w:b/>
          <w:spacing w:val="-2"/>
          <w:szCs w:val="22"/>
        </w:rPr>
        <w:fldChar w:fldCharType="begin"/>
      </w:r>
      <w:r>
        <w:instrText xml:space="preserve"> XE "SECTION 4 - H75-SCHOOL FOR THE DEAF AND THE BLIND" </w:instrText>
      </w:r>
      <w:r>
        <w:rPr>
          <w:rFonts w:cs="Times New Roman"/>
          <w:b/>
          <w:spacing w:val="-2"/>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4.1.</w:t>
      </w:r>
      <w:r w:rsidRPr="00D66822">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4.2.</w:t>
      </w:r>
      <w:r w:rsidRPr="00D66822">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4.3.</w:t>
      </w:r>
      <w:r w:rsidRPr="00D66822">
        <w:rPr>
          <w:rFonts w:cs="Times New Roman"/>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w:t>
      </w:r>
      <w:r w:rsidRPr="00D66822">
        <w:rPr>
          <w:rFonts w:cs="Times New Roman"/>
          <w:szCs w:val="22"/>
        </w:rPr>
        <w:lastRenderedPageBreak/>
        <w:t>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w:t>
      </w:r>
      <w:r w:rsidRPr="00D66822">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4.5.</w:t>
      </w:r>
      <w:r w:rsidRPr="00D66822">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4.6.</w:t>
      </w:r>
      <w:r w:rsidRPr="00D66822">
        <w:rPr>
          <w:rFonts w:cs="Times New Roman"/>
          <w:szCs w:val="22"/>
        </w:rPr>
        <w:tab/>
        <w:t>(SDB: Cafeteria Revenues)  All revenues generated from cafeteria operations may be retained and expended by the institution for the purpose of covering actual expenses in cafeteria operations.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4.7.</w:t>
      </w:r>
      <w:r w:rsidRPr="00D66822">
        <w:rPr>
          <w:rFonts w:cs="Times New Roman"/>
          <w:szCs w:val="22"/>
        </w:rPr>
        <w:tab/>
        <w:t>(SDB: School Buses)  The school buses of the South Carolina School for the Deaf and the Blind are authorized to travel at the posted speed limit.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4.8.</w:t>
      </w:r>
      <w:r w:rsidRPr="00D66822">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4.9.</w:t>
      </w:r>
      <w:r w:rsidRPr="00D66822">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4.10.</w:t>
      </w:r>
      <w:r w:rsidRPr="00D66822">
        <w:rPr>
          <w:rFonts w:cs="Times New Roman"/>
          <w:b/>
          <w:szCs w:val="22"/>
        </w:rPr>
        <w:tab/>
      </w:r>
      <w:r w:rsidRPr="00D66822">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4.11.</w:t>
      </w:r>
      <w:r w:rsidRPr="00D66822">
        <w:rPr>
          <w:rFonts w:cs="Times New Roman"/>
          <w:b/>
          <w:szCs w:val="22"/>
        </w:rPr>
        <w:tab/>
      </w:r>
      <w:r w:rsidRPr="00D66822">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4.12.</w:t>
      </w:r>
      <w:r w:rsidRPr="00D66822">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bCs/>
          <w:szCs w:val="22"/>
        </w:rPr>
        <w:tab/>
        <w:t>4.13.</w:t>
      </w:r>
      <w:r w:rsidRPr="00D66822">
        <w:rPr>
          <w:rFonts w:cs="Times New Roman"/>
          <w:szCs w:val="22"/>
        </w:rPr>
        <w:tab/>
        <w:t xml:space="preserve">(SDB: School Bus Purchase)  </w:t>
      </w:r>
      <w:r w:rsidRPr="00D66822">
        <w:rPr>
          <w:rFonts w:cs="Times New Roman"/>
          <w:strike/>
          <w:szCs w:val="22"/>
        </w:rPr>
        <w:t xml:space="preserve">The School for the Deaf and the Blind shall receive, from the amounts appropriated for School Transportation School Bus Purchases and subject to the availability of these funds, funds for two new school buses </w:t>
      </w:r>
      <w:r w:rsidRPr="00D66822">
        <w:rPr>
          <w:rFonts w:cs="Times New Roman"/>
          <w:strike/>
          <w:szCs w:val="22"/>
        </w:rPr>
        <w:lastRenderedPageBreak/>
        <w:t>equipped according to the School for the Deaf and the Blind’s specifications.  Funds used for this purpose shall not exceed $250,000.</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4.14.</w:t>
      </w:r>
      <w:r w:rsidRPr="00D66822">
        <w:rPr>
          <w:rFonts w:cs="Times New Roman"/>
          <w:b/>
          <w:szCs w:val="22"/>
        </w:rPr>
        <w:tab/>
      </w:r>
      <w:r w:rsidRPr="00D66822">
        <w:rPr>
          <w:rFonts w:cs="Times New Roman"/>
          <w:szCs w:val="22"/>
        </w:rPr>
        <w:t xml:space="preserve">(SDB: Capacity)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i/>
        </w:rPr>
        <w:tab/>
      </w:r>
      <w:r w:rsidRPr="00D66822">
        <w:rPr>
          <w:rFonts w:cs="Times New Roman"/>
          <w:b/>
          <w:i/>
          <w:u w:val="single"/>
        </w:rPr>
        <w:t>4.15.</w:t>
      </w:r>
      <w:r w:rsidRPr="00D66822">
        <w:rPr>
          <w:rFonts w:cs="Times New Roman"/>
          <w:b/>
          <w:i/>
          <w:u w:val="single"/>
        </w:rPr>
        <w:tab/>
      </w:r>
      <w:r w:rsidRPr="00D66822">
        <w:rPr>
          <w:rFonts w:cs="Times New Roman"/>
          <w:i/>
          <w:u w:val="single"/>
        </w:rPr>
        <w:t>(SDB: Educational Program Initiatives)  The School for the Deaf and Blind is authorized to utilize funds received from the Department of Education for vocational equipment on educational program initiatives.</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i/>
        </w:rPr>
        <w:tab/>
      </w:r>
      <w:r w:rsidRPr="00D66822">
        <w:rPr>
          <w:rFonts w:cs="Times New Roman"/>
          <w:b/>
          <w:i/>
          <w:u w:val="single"/>
        </w:rPr>
        <w:t>4.16.</w:t>
      </w:r>
      <w:r w:rsidRPr="00D66822">
        <w:rPr>
          <w:rFonts w:cs="Times New Roman"/>
          <w:b/>
          <w:i/>
          <w:u w:val="single"/>
        </w:rPr>
        <w:tab/>
      </w:r>
      <w:r w:rsidRPr="00D66822">
        <w:rPr>
          <w:rFonts w:cs="Times New Roman"/>
          <w:i/>
          <w:u w:val="single"/>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147AAA"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8032E3">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 w:name="section5"/>
      <w:bookmarkEnd w:id="7"/>
      <w:r w:rsidRPr="00D66822">
        <w:rPr>
          <w:rFonts w:cs="Times New Roman"/>
          <w:b/>
          <w:szCs w:val="22"/>
        </w:rPr>
        <w:t>SECTION 5 - L12-JOHN DE LA HOWE SCHOOL</w:t>
      </w:r>
      <w:r>
        <w:rPr>
          <w:rFonts w:cs="Times New Roman"/>
          <w:b/>
          <w:szCs w:val="22"/>
        </w:rPr>
        <w:fldChar w:fldCharType="begin"/>
      </w:r>
      <w:r>
        <w:instrText xml:space="preserve"> XE "SECTION 5 - L12-JOHN DE LA HOWE SCHOOL" </w:instrText>
      </w:r>
      <w:r>
        <w:rPr>
          <w:rFonts w:cs="Times New Roman"/>
          <w:b/>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w:t>
      </w:r>
      <w:r w:rsidRPr="00D66822">
        <w:rPr>
          <w:rFonts w:cs="Times New Roman"/>
          <w:szCs w:val="22"/>
        </w:rPr>
        <w:tab/>
        <w:t>(JDLHS: Status Offender Carry Forward)  Unexpended status offender funds distributed to John de la Howe School from the Department of Education may be carried forward and used for the same purpose.</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5.2.</w:t>
      </w:r>
      <w:r w:rsidRPr="00D66822">
        <w:rPr>
          <w:rFonts w:cs="Times New Roman"/>
          <w:b/>
          <w:szCs w:val="22"/>
        </w:rPr>
        <w:tab/>
      </w:r>
      <w:r w:rsidRPr="00D66822">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5.3.</w:t>
      </w:r>
      <w:r w:rsidRPr="00D66822">
        <w:rPr>
          <w:rFonts w:cs="Times New Roman"/>
          <w:b/>
          <w:szCs w:val="22"/>
        </w:rPr>
        <w:tab/>
      </w:r>
      <w:r w:rsidRPr="00D66822">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5.4.</w:t>
      </w:r>
      <w:r w:rsidRPr="00D66822">
        <w:rPr>
          <w:rFonts w:cs="Times New Roman"/>
          <w:b/>
          <w:szCs w:val="22"/>
        </w:rPr>
        <w:tab/>
      </w:r>
      <w:r w:rsidRPr="00D66822">
        <w:rPr>
          <w:rFonts w:cs="Times New Roman"/>
          <w:szCs w:val="22"/>
        </w:rPr>
        <w:t xml:space="preserve">(JDLHS: Capacity)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funds appropriated to John de la Howe School must be used </w:t>
      </w:r>
      <w:r w:rsidRPr="00D66822">
        <w:rPr>
          <w:rFonts w:cs="Times New Roman"/>
          <w:i/>
          <w:szCs w:val="22"/>
          <w:u w:val="single"/>
        </w:rPr>
        <w:t>to complete deferred maintenance on the residential cottages and</w:t>
      </w:r>
      <w:r w:rsidRPr="00D66822">
        <w:rPr>
          <w:rFonts w:cs="Times New Roman"/>
          <w:szCs w:val="22"/>
        </w:rPr>
        <w:t xml:space="preserve"> to bring the school up to full capacity, to the extent possible</w:t>
      </w:r>
      <w:r w:rsidRPr="00D66822">
        <w:rPr>
          <w:rFonts w:cs="Times New Roman"/>
          <w:strike/>
          <w:szCs w:val="22"/>
        </w:rPr>
        <w:t>, and</w:t>
      </w:r>
      <w:r w:rsidRPr="00D66822">
        <w:rPr>
          <w:rFonts w:cs="Times New Roman"/>
          <w:i/>
          <w:szCs w:val="22"/>
          <w:u w:val="single"/>
        </w:rPr>
        <w:t>.</w:t>
      </w:r>
      <w:r w:rsidRPr="00D66822">
        <w:rPr>
          <w:rFonts w:cs="Times New Roman"/>
          <w:szCs w:val="22"/>
        </w:rPr>
        <w:t xml:space="preserve">  </w:t>
      </w:r>
      <w:r w:rsidRPr="00D66822">
        <w:rPr>
          <w:rFonts w:cs="Times New Roman"/>
          <w:i/>
          <w:u w:val="single"/>
        </w:rPr>
        <w:t>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w:t>
      </w:r>
      <w:r w:rsidRPr="00D66822">
        <w:rPr>
          <w:rFonts w:cs="Times New Roman"/>
          <w:szCs w:val="22"/>
        </w:rPr>
        <w:t xml:space="preserve">  </w:t>
      </w:r>
      <w:r w:rsidRPr="00D66822">
        <w:rPr>
          <w:rFonts w:cs="Times New Roman"/>
          <w:i/>
          <w:szCs w:val="22"/>
          <w:u w:val="single"/>
        </w:rPr>
        <w:t>Further,</w:t>
      </w:r>
      <w:r w:rsidRPr="00D66822">
        <w:rPr>
          <w:rFonts w:cs="Times New Roman"/>
          <w:szCs w:val="22"/>
        </w:rPr>
        <w:t xml:space="preserve"> the school must report electronically to the Chairman of the Senate Finance Committee and the Chairman of the House Ways and Means Committee by December first, on how the funds have been utilized and how many additional students have been served.</w:t>
      </w:r>
    </w:p>
    <w:p w:rsidR="00147AAA"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8032E3">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8" w:name="section6"/>
      <w:bookmarkEnd w:id="8"/>
      <w:r w:rsidRPr="00D66822">
        <w:rPr>
          <w:rFonts w:cs="Times New Roman"/>
          <w:b/>
          <w:spacing w:val="-2"/>
          <w:szCs w:val="22"/>
        </w:rPr>
        <w:t>SECTION 6 - H03-COMMISSION ON HIGHER EDUCATION</w:t>
      </w:r>
      <w:r>
        <w:rPr>
          <w:rFonts w:cs="Times New Roman"/>
          <w:b/>
          <w:spacing w:val="-2"/>
          <w:szCs w:val="22"/>
        </w:rPr>
        <w:fldChar w:fldCharType="begin"/>
      </w:r>
      <w:r>
        <w:instrText xml:space="preserve"> XE "SECTION 6 - H03-COMMISSION ON HIGHER EDUCATION" </w:instrText>
      </w:r>
      <w:r>
        <w:rPr>
          <w:rFonts w:cs="Times New Roman"/>
          <w:b/>
          <w:spacing w:val="-2"/>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6.1.</w:t>
      </w:r>
      <w:r w:rsidRPr="00D66822">
        <w:rPr>
          <w:rFonts w:cs="Times New Roman"/>
          <w:szCs w:val="22"/>
        </w:rPr>
        <w:tab/>
        <w:t xml:space="preserve">(CHE: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w:t>
      </w:r>
      <w:r w:rsidRPr="00D66822">
        <w:rPr>
          <w:rFonts w:cs="Times New Roman"/>
          <w:szCs w:val="22"/>
        </w:rPr>
        <w:lastRenderedPageBreak/>
        <w:t>Regional Education Board membership dues. The funds appropriated may not be reduced to cover any budget reductions or be transferred for other purposes.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6.2.</w:t>
      </w:r>
      <w:r w:rsidRPr="00D66822">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6.3.</w:t>
      </w:r>
      <w:r w:rsidRPr="00D66822">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6.4.</w:t>
      </w:r>
      <w:r w:rsidRPr="00D66822">
        <w:rPr>
          <w:rFonts w:cs="Times New Roman"/>
          <w:b/>
          <w:szCs w:val="22"/>
        </w:rPr>
        <w:tab/>
      </w:r>
      <w:r w:rsidRPr="00D66822">
        <w:rPr>
          <w:rFonts w:cs="Times New Roman"/>
          <w:szCs w:val="22"/>
        </w:rPr>
        <w:t xml:space="preserve">(CHE: Allowable Tuition and Fees)  </w:t>
      </w:r>
      <w:r w:rsidRPr="00D66822">
        <w:rPr>
          <w:rFonts w:cs="Times New Roman"/>
          <w:strike/>
          <w:szCs w:val="22"/>
        </w:rPr>
        <w:t>State</w:t>
      </w:r>
      <w:r w:rsidRPr="00D66822">
        <w:rPr>
          <w:rFonts w:cs="Times New Roman"/>
          <w:b/>
          <w:strike/>
          <w:szCs w:val="22"/>
        </w:rPr>
        <w:t xml:space="preserve"> </w:t>
      </w:r>
      <w:r w:rsidRPr="00D66822">
        <w:rPr>
          <w:rFonts w:cs="Times New Roman"/>
          <w:strike/>
          <w:szCs w:val="22"/>
        </w:rPr>
        <w:t>funds shall not be used to provide undergraduate out-of-state subsidies to students attending state-supported public institutions of higher learning, as defined in Section 59-103-5.</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6.5.</w:t>
      </w:r>
      <w:r w:rsidRPr="00D66822">
        <w:rPr>
          <w:rFonts w:cs="Times New Roman"/>
          <w:b/>
          <w:szCs w:val="22"/>
        </w:rPr>
        <w:tab/>
      </w:r>
      <w:r w:rsidRPr="00D66822">
        <w:rPr>
          <w:rFonts w:cs="Times New Roman"/>
          <w:szCs w:val="22"/>
        </w:rPr>
        <w:t>(CHE: African-American Loan Program)  Of the funds appropriated to the Commission on Higher Education for the African-American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6.6.</w:t>
      </w:r>
      <w:r w:rsidRPr="00D66822">
        <w:rPr>
          <w:rFonts w:cs="Times New Roman"/>
          <w:b/>
          <w:szCs w:val="22"/>
        </w:rPr>
        <w:tab/>
      </w:r>
      <w:r w:rsidRPr="00D66822">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6.7.</w:t>
      </w:r>
      <w:r w:rsidRPr="00D66822">
        <w:rPr>
          <w:rFonts w:cs="Times New Roman"/>
          <w:b/>
          <w:szCs w:val="22"/>
        </w:rPr>
        <w:tab/>
      </w:r>
      <w:r w:rsidRPr="00D66822">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6.8.</w:t>
      </w:r>
      <w:r w:rsidRPr="00D66822">
        <w:rPr>
          <w:rFonts w:cs="Times New Roman"/>
          <w:b/>
          <w:szCs w:val="22"/>
        </w:rPr>
        <w:tab/>
      </w:r>
      <w:r w:rsidRPr="00D66822">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6.9.</w:t>
      </w:r>
      <w:r w:rsidRPr="00D66822">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and $410,635 will be allocated to support the management education programs of the School of Business at South Carolina State University.</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bCs/>
          <w:szCs w:val="22"/>
        </w:rPr>
        <w:t>6.10.</w:t>
      </w:r>
      <w:r w:rsidRPr="00D66822">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bCs/>
          <w:szCs w:val="22"/>
        </w:rPr>
        <w:t>6.11.</w:t>
      </w:r>
      <w:r w:rsidRPr="00D66822">
        <w:rPr>
          <w:rFonts w:cs="Times New Roman"/>
          <w:szCs w:val="22"/>
        </w:rPr>
        <w:tab/>
        <w:t xml:space="preserve">(CHE: SREB Veterinary Students)  </w:t>
      </w:r>
      <w:r w:rsidRPr="00D66822">
        <w:rPr>
          <w:rFonts w:cs="Times New Roman"/>
          <w:strike/>
          <w:szCs w:val="22"/>
        </w:rPr>
        <w:t>Of the funds appropriated to or authorized for the Commission on Higher Education, the commission is directed to fund the Southern Regional Educational Board dues at an appropriate amount to include five additional veterinary medicine students.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bCs/>
          <w:szCs w:val="22"/>
        </w:rPr>
        <w:t>6.12.</w:t>
      </w:r>
      <w:r w:rsidRPr="00D66822">
        <w:rPr>
          <w:rFonts w:cs="Times New Roman"/>
          <w:b/>
          <w:bCs/>
          <w:szCs w:val="22"/>
        </w:rPr>
        <w:tab/>
      </w:r>
      <w:r w:rsidRPr="00D66822">
        <w:rPr>
          <w:rFonts w:cs="Times New Roman"/>
          <w:szCs w:val="22"/>
        </w:rPr>
        <w:t xml:space="preserve">(CHE: EPSCoR Transfer Authority)  At </w:t>
      </w:r>
      <w:r w:rsidRPr="00D66822">
        <w:rPr>
          <w:rFonts w:cs="Times New Roman"/>
          <w:strike/>
          <w:szCs w:val="22"/>
        </w:rPr>
        <w:t>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bCs/>
          <w:szCs w:val="22"/>
        </w:rPr>
        <w:t>6.13.</w:t>
      </w:r>
      <w:r w:rsidRPr="00D66822">
        <w:rPr>
          <w:rFonts w:cs="Times New Roman"/>
          <w:szCs w:val="22"/>
        </w:rPr>
        <w:tab/>
        <w:t xml:space="preserve">(CHE: Excellence Enhancement Program Additions)  </w:t>
      </w:r>
      <w:r w:rsidRPr="00D66822">
        <w:rPr>
          <w:rFonts w:cs="Times New Roman"/>
          <w:strike/>
          <w:szCs w:val="22"/>
        </w:rPr>
        <w:t>Converse College and Columbia College shall be eligible to receive funds under the Higher Education Excellence Enhancement Program.</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6.14.</w:t>
      </w:r>
      <w:r w:rsidRPr="00D66822">
        <w:rPr>
          <w:rFonts w:cs="Times New Roman"/>
          <w:b/>
          <w:bCs/>
          <w:szCs w:val="22"/>
        </w:rPr>
        <w:tab/>
      </w:r>
      <w:r w:rsidRPr="00D66822">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6.15.</w:t>
      </w:r>
      <w:r w:rsidRPr="00D66822">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bCs/>
          <w:szCs w:val="22"/>
        </w:rPr>
        <w:t>6.16.</w:t>
      </w:r>
      <w:r w:rsidRPr="00D66822">
        <w:rPr>
          <w:rFonts w:cs="Times New Roman"/>
          <w:szCs w:val="22"/>
        </w:rPr>
        <w:tab/>
        <w:t xml:space="preserve">(CHE: Critical Needs Nursing Initiative)  </w:t>
      </w:r>
      <w:r w:rsidRPr="00D66822">
        <w:rPr>
          <w:rFonts w:cs="Times New Roman"/>
          <w:strike/>
          <w:szCs w:val="22"/>
        </w:rPr>
        <w:t>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bCs/>
        </w:rPr>
        <w:t>6.17.</w:t>
      </w:r>
      <w:r w:rsidRPr="00D66822">
        <w:rPr>
          <w:rFonts w:cs="Times New Roman"/>
          <w:b/>
          <w:bCs/>
        </w:rPr>
        <w:tab/>
      </w:r>
      <w:r w:rsidRPr="00D66822">
        <w:rPr>
          <w:rFonts w:cs="Times New Roman"/>
        </w:rPr>
        <w:t xml:space="preserve">(CHE: Tuition Age)  For </w:t>
      </w:r>
      <w:r w:rsidRPr="00D66822">
        <w:rPr>
          <w:rFonts w:cs="Times New Roman"/>
          <w:strike/>
        </w:rPr>
        <w:t>Fiscal Year 2010-11</w:t>
      </w:r>
      <w:r w:rsidRPr="00D66822">
        <w:rPr>
          <w:rFonts w:cs="Times New Roman"/>
        </w:rPr>
        <w:t xml:space="preserve"> </w:t>
      </w:r>
      <w:r w:rsidRPr="00D66822">
        <w:rPr>
          <w:rFonts w:cs="Times New Roman"/>
          <w:i/>
          <w:u w:val="single"/>
        </w:rPr>
        <w:t>the current fiscal year</w:t>
      </w:r>
      <w:r w:rsidRPr="00D66822">
        <w:rPr>
          <w:rFonts w:cs="Times New Roman"/>
        </w:rPr>
        <w:t xml:space="preserve">, the age limitation for those children of certain war veterans who may be admitted to any state-supported college, university, or post high school technical education institution free of </w:t>
      </w:r>
      <w:r w:rsidRPr="00D66822">
        <w:rPr>
          <w:rFonts w:cs="Times New Roman"/>
        </w:rPr>
        <w:lastRenderedPageBreak/>
        <w:t>tuition is suspended for eligible children that successfully appeal the Division of Veterans Affairs on the grounds of a serious extenuating health condition.</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6.18.</w:t>
      </w:r>
      <w:r w:rsidRPr="00D66822">
        <w:rPr>
          <w:rFonts w:cs="Times New Roman"/>
          <w:szCs w:val="22"/>
        </w:rPr>
        <w:tab/>
        <w:t xml:space="preserve">(CHE: Mandatory Furlough)  </w:t>
      </w:r>
      <w:r w:rsidRPr="00D66822">
        <w:rPr>
          <w:rFonts w:cs="Times New Roman"/>
          <w:strike/>
          <w:szCs w:val="22"/>
        </w:rPr>
        <w:t xml:space="preserve">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D66822">
        <w:rPr>
          <w:rFonts w:eastAsiaTheme="minorHAnsi" w:cs="Times New Roman"/>
          <w:strike/>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D66822">
        <w:rPr>
          <w:rFonts w:cs="Times New Roman"/>
          <w:strike/>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non-exempt under the provisions of the federal Fair Labor Standards Act.  State agencies shall report information regarding furloughs to the Office of Human Resources of the Budget and Control Board as requested.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6.19.</w:t>
      </w:r>
      <w:r w:rsidRPr="00D66822">
        <w:rPr>
          <w:rFonts w:cs="Times New Roman"/>
          <w:b/>
          <w:szCs w:val="22"/>
        </w:rPr>
        <w:tab/>
      </w:r>
      <w:r w:rsidRPr="00D66822">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66822">
        <w:tab/>
      </w:r>
      <w:r w:rsidRPr="00D66822">
        <w:rPr>
          <w:b/>
          <w:i/>
          <w:u w:val="single"/>
        </w:rPr>
        <w:t>6.20.</w:t>
      </w:r>
      <w:r w:rsidRPr="00D66822">
        <w:rPr>
          <w:b/>
          <w:i/>
          <w:u w:val="single"/>
        </w:rPr>
        <w:tab/>
      </w:r>
      <w:r w:rsidRPr="00D66822">
        <w:rPr>
          <w:i/>
          <w:u w:val="single"/>
        </w:rPr>
        <w:t>(CHE: SmartState)</w:t>
      </w:r>
      <w:r w:rsidRPr="00D66822">
        <w:t xml:space="preserve">  </w:t>
      </w:r>
      <w:r w:rsidRPr="00D66822">
        <w:rPr>
          <w:b/>
        </w:rPr>
        <w:t>DELETED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66822">
        <w:tab/>
      </w:r>
      <w:r w:rsidRPr="00D66822">
        <w:rPr>
          <w:b/>
          <w:i/>
          <w:u w:val="single"/>
        </w:rPr>
        <w:t>6.21.</w:t>
      </w:r>
      <w:r w:rsidRPr="00D66822">
        <w:rPr>
          <w:b/>
          <w:i/>
          <w:u w:val="single"/>
        </w:rPr>
        <w:tab/>
      </w:r>
      <w:r w:rsidRPr="00D66822">
        <w:rPr>
          <w:i/>
          <w:u w:val="single"/>
        </w:rPr>
        <w:t xml:space="preserve">(CHE: SmartState Draw Down)  The Commission on Higher Education, upon receipt of the dollar-for-dollar non-state match for a SmartState “South Carolina Center of  Economic Excellence” required pursuant to Section 2-75-50 of the 1976 Code, </w:t>
      </w:r>
      <w:r w:rsidRPr="00D66822">
        <w:rPr>
          <w:i/>
          <w:u w:val="single"/>
        </w:rPr>
        <w:lastRenderedPageBreak/>
        <w:t>and after State Budget Division approval, shall be authorized to draw down previously appropriated lottery funds that had been held in trust until matching funds were on hand.  The commission shall submit required documentation to the State Budget Division for approval of such draw downs, including proof that the required match is on hand, and the State Budget Division shall notify the Other Funds Oversight Committee of an authorization approved for this purpose.  The requirements of proviso 70.24 contained in this act shall not apply to circumstances described by this proviso.</w:t>
      </w: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147AAA" w:rsidSect="00DF7D42">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3E749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 w:name="section9"/>
      <w:bookmarkEnd w:id="9"/>
      <w:r w:rsidRPr="00D66822">
        <w:rPr>
          <w:rFonts w:cs="Times New Roman"/>
          <w:b/>
          <w:szCs w:val="22"/>
        </w:rPr>
        <w:t>SECTION 9 - H12-CLEMSON UNIVERSITY - EDUCATIONAL &amp; GENERAL</w:t>
      </w:r>
      <w:r>
        <w:rPr>
          <w:rFonts w:cs="Times New Roman"/>
          <w:b/>
          <w:szCs w:val="22"/>
        </w:rPr>
        <w:fldChar w:fldCharType="begin"/>
      </w:r>
      <w:r>
        <w:instrText xml:space="preserve"> XE "SECTION 9 - H12-CLEMSON UNIVERSITY - EDUCATIONAL &amp; GENERAL" </w:instrText>
      </w:r>
      <w:r>
        <w:rPr>
          <w:rFonts w:cs="Times New Roman"/>
          <w:b/>
          <w:szCs w:val="22"/>
        </w:rPr>
        <w:fldChar w:fldCharType="end"/>
      </w:r>
    </w:p>
    <w:p w:rsidR="00147AAA" w:rsidRPr="00D66822" w:rsidRDefault="00147AAA" w:rsidP="003E749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9.1.</w:t>
      </w:r>
      <w:r w:rsidRPr="00D66822">
        <w:rPr>
          <w:rFonts w:cs="Times New Roman"/>
          <w:b/>
          <w:szCs w:val="22"/>
        </w:rPr>
        <w:tab/>
      </w:r>
      <w:r w:rsidRPr="00D66822">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0" w:name="section14"/>
      <w:bookmarkEnd w:id="10"/>
      <w:r w:rsidRPr="00D66822">
        <w:rPr>
          <w:rFonts w:cs="Times New Roman"/>
          <w:b/>
          <w:bCs/>
          <w:szCs w:val="22"/>
        </w:rPr>
        <w:t>SECTION 14 - H24-SOUTH CAROLINA STATE UNIVERSITY</w:t>
      </w:r>
      <w:r>
        <w:rPr>
          <w:rFonts w:cs="Times New Roman"/>
          <w:b/>
          <w:bCs/>
          <w:szCs w:val="22"/>
        </w:rPr>
        <w:fldChar w:fldCharType="begin"/>
      </w:r>
      <w:r>
        <w:instrText xml:space="preserve"> XE "SECTION 14 - H24-SOUTH CAROLINA STATE UNIVERSITY" </w:instrText>
      </w:r>
      <w:r>
        <w:rPr>
          <w:rFonts w:cs="Times New Roman"/>
          <w:b/>
          <w:bCs/>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3E7491">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14.1.</w:t>
      </w:r>
      <w:r w:rsidRPr="00D66822">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147AAA" w:rsidSect="00DF7D42">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5"/>
      <w:bookmarkEnd w:id="11"/>
      <w:r w:rsidRPr="00D66822">
        <w:rPr>
          <w:rFonts w:cs="Times New Roman"/>
          <w:b/>
          <w:szCs w:val="22"/>
        </w:rPr>
        <w:t>SECTION 15 - H45-UNIVERSITY OF SOUTH CAROLINA</w:t>
      </w:r>
      <w:r>
        <w:rPr>
          <w:rFonts w:cs="Times New Roman"/>
          <w:b/>
          <w:szCs w:val="22"/>
        </w:rPr>
        <w:fldChar w:fldCharType="begin"/>
      </w:r>
      <w:r>
        <w:instrText xml:space="preserve"> XE "SECTION 15 - H45-UNIVERSITY OF SOUTH CAROLINA" </w:instrText>
      </w:r>
      <w:r>
        <w:rPr>
          <w:rFonts w:cs="Times New Roman"/>
          <w:b/>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15.1.</w:t>
      </w:r>
      <w:r w:rsidRPr="00D66822">
        <w:rPr>
          <w:rFonts w:cs="Times New Roman"/>
          <w:szCs w:val="22"/>
        </w:rPr>
        <w:tab/>
        <w:t>(USC: Palmetto Poison Center)  Of the funds appropriated or authorized herein, the University of South Carolina shall expend at least $150,000 on the Palmetto Poison Center.</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15.2.</w:t>
      </w:r>
      <w:r w:rsidRPr="00D66822">
        <w:rPr>
          <w:rFonts w:cs="Times New Roman"/>
          <w:szCs w:val="22"/>
        </w:rPr>
        <w:tab/>
        <w:t xml:space="preserve">(USC: Indirect Cost Recovery Waiver for Summer Food Service Program)  </w:t>
      </w:r>
      <w:r w:rsidRPr="00D66822">
        <w:rPr>
          <w:rFonts w:cs="Times New Roman"/>
          <w:strike/>
          <w:szCs w:val="22"/>
        </w:rPr>
        <w:t>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15.3.</w:t>
      </w:r>
      <w:r w:rsidRPr="00D66822">
        <w:rPr>
          <w:rFonts w:cs="Times New Roman"/>
          <w:b/>
          <w:szCs w:val="22"/>
        </w:rPr>
        <w:tab/>
      </w:r>
      <w:r w:rsidRPr="00D66822">
        <w:rPr>
          <w:rFonts w:cs="Times New Roman"/>
          <w:szCs w:val="22"/>
        </w:rPr>
        <w:t>(USC: School Improvement Council)  Of the funds appropriated to the University of South Carolina Columbia Campus, $100,000 shall be used for the School Improvement Council.</w:t>
      </w: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b/>
          <w:szCs w:val="22"/>
        </w:rPr>
        <w:tab/>
        <w:t>15.4.</w:t>
      </w:r>
      <w:r w:rsidRPr="00D66822">
        <w:rPr>
          <w:rFonts w:cs="Times New Roman"/>
          <w:b/>
          <w:szCs w:val="22"/>
        </w:rPr>
        <w:tab/>
      </w:r>
      <w:r w:rsidRPr="00D66822">
        <w:rPr>
          <w:rFonts w:cs="Times New Roman"/>
          <w:szCs w:val="22"/>
        </w:rPr>
        <w:t xml:space="preserve">(USC: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lastRenderedPageBreak/>
        <w:t>may not reduce the funds for the Child Abuse and Neglect Medical Response Program greater than such stipulated percentage.</w:t>
      </w:r>
    </w:p>
    <w:p w:rsidR="00147AAA" w:rsidRPr="00D66822" w:rsidRDefault="00147AAA" w:rsidP="00A81542">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17"/>
      <w:bookmarkEnd w:id="12"/>
      <w:r w:rsidRPr="00D66822">
        <w:rPr>
          <w:rFonts w:cs="Times New Roman"/>
          <w:b/>
          <w:szCs w:val="22"/>
        </w:rPr>
        <w:lastRenderedPageBreak/>
        <w:t>SECTION 17 - H54-MEDICAL UNIVERSITY OF SOUTH CAROLINA</w:t>
      </w:r>
      <w:r>
        <w:rPr>
          <w:rFonts w:cs="Times New Roman"/>
          <w:b/>
          <w:szCs w:val="22"/>
        </w:rPr>
        <w:fldChar w:fldCharType="begin"/>
      </w:r>
      <w:r>
        <w:instrText xml:space="preserve"> XE "SECTION 17 - H54-MEDICAL UNIVERSITY OF SOUTH CAROLINA" </w:instrText>
      </w:r>
      <w:r>
        <w:rPr>
          <w:rFonts w:cs="Times New Roman"/>
          <w:b/>
          <w:szCs w:val="22"/>
        </w:rPr>
        <w:fldChar w:fldCharType="end"/>
      </w:r>
    </w:p>
    <w:p w:rsidR="00147AAA" w:rsidRPr="00D66822" w:rsidRDefault="00147AAA"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66822">
        <w:rPr>
          <w:rFonts w:cs="Times New Roman"/>
          <w:b/>
          <w:szCs w:val="22"/>
        </w:rPr>
        <w:tab/>
        <w:t>17.1.</w:t>
      </w:r>
      <w:r w:rsidRPr="00D66822">
        <w:rPr>
          <w:rFonts w:cs="Times New Roman"/>
          <w:b/>
          <w:szCs w:val="22"/>
        </w:rPr>
        <w:tab/>
      </w:r>
      <w:r w:rsidRPr="00D66822">
        <w:rPr>
          <w:rFonts w:cs="Times New Roman"/>
          <w:szCs w:val="22"/>
        </w:rPr>
        <w:t xml:space="preserve">(MUSC: Palmetto Initiative for Excellence)  </w:t>
      </w:r>
      <w:r w:rsidRPr="00D66822">
        <w:rPr>
          <w:rFonts w:cs="Times New Roman"/>
          <w:strike/>
          <w:szCs w:val="22"/>
        </w:rPr>
        <w:t>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t>17.2.</w:t>
      </w:r>
      <w:r w:rsidRPr="00D66822">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D66822">
        <w:rPr>
          <w:rFonts w:cs="Times New Roman"/>
          <w:szCs w:val="22"/>
        </w:rPr>
        <w:t>University</w:t>
      </w:r>
      <w:r w:rsidRPr="00D66822">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sectPr w:rsidR="00147AAA" w:rsidSect="00DF7D42">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p>
    <w:p w:rsidR="00147AAA" w:rsidRPr="00D66822" w:rsidRDefault="00147AAA" w:rsidP="00A8154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3" w:name="section18"/>
      <w:bookmarkEnd w:id="13"/>
      <w:r w:rsidRPr="00D66822">
        <w:rPr>
          <w:rFonts w:cs="Times New Roman"/>
          <w:b/>
          <w:szCs w:val="22"/>
        </w:rPr>
        <w:t>SECTION 18 - H59-STATE BOARD FOR TECHNICAL AND COMPREHENSIVE EDUCATION</w:t>
      </w:r>
      <w:r>
        <w:rPr>
          <w:rFonts w:cs="Times New Roman"/>
          <w:b/>
          <w:szCs w:val="22"/>
        </w:rPr>
        <w:fldChar w:fldCharType="begin"/>
      </w:r>
      <w:r>
        <w:instrText xml:space="preserve"> XE "SECTION 18 - H59-STATE BOARD FOR TECHNICAL AND COMPREHENSIVE EDUCATION" </w:instrText>
      </w:r>
      <w:r>
        <w:rPr>
          <w:rFonts w:cs="Times New Roman"/>
          <w:b/>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D66822">
        <w:rPr>
          <w:rFonts w:cs="Times New Roman"/>
          <w:b/>
          <w:szCs w:val="22"/>
        </w:rPr>
        <w:tab/>
        <w:t>18.1.</w:t>
      </w:r>
      <w:r w:rsidRPr="00D66822">
        <w:rPr>
          <w:rFonts w:cs="Times New Roman"/>
          <w:b/>
          <w:szCs w:val="22"/>
        </w:rPr>
        <w:tab/>
      </w:r>
      <w:r w:rsidRPr="00D66822">
        <w:rPr>
          <w:rFonts w:cs="Times New Roman"/>
          <w:szCs w:val="22"/>
        </w:rPr>
        <w:t>(TEC: Training of New &amp; Expanding Industry)  (A)</w:t>
      </w:r>
      <w:r w:rsidRPr="00D66822">
        <w:rPr>
          <w:rFonts w:cs="Times New Roman"/>
          <w:szCs w:val="22"/>
        </w:rPr>
        <w:tab/>
        <w:t>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D66822">
        <w:rPr>
          <w:rFonts w:cs="Times New Roman"/>
          <w:szCs w:val="22"/>
        </w:rPr>
        <w:tab/>
        <w:t>(B)</w:t>
      </w:r>
      <w:r w:rsidRPr="00D66822">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147AAA" w:rsidRPr="00D66822" w:rsidRDefault="00147AAA" w:rsidP="00EA547B">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iCs/>
          <w:szCs w:val="22"/>
        </w:rPr>
        <w:tab/>
      </w:r>
      <w:r w:rsidRPr="00D66822">
        <w:rPr>
          <w:rFonts w:cs="Times New Roman"/>
          <w:iCs/>
          <w:szCs w:val="22"/>
        </w:rPr>
        <w:tab/>
      </w:r>
      <w:r w:rsidRPr="00D66822">
        <w:rPr>
          <w:rFonts w:cs="Times New Roman"/>
          <w:iCs/>
          <w:szCs w:val="22"/>
        </w:rPr>
        <w:tab/>
      </w:r>
      <w:r w:rsidRPr="00D66822">
        <w:rPr>
          <w:rFonts w:cs="Times New Roman"/>
          <w:iCs/>
          <w:szCs w:val="22"/>
        </w:rPr>
        <w:tab/>
        <w:t>(1)</w:t>
      </w:r>
      <w:r w:rsidRPr="00D66822">
        <w:rPr>
          <w:rFonts w:cs="Times New Roman"/>
          <w:iCs/>
          <w:szCs w:val="22"/>
        </w:rPr>
        <w:tab/>
        <w:t>an existing technology training program where the demand for the program exceeds the program's capacity and the additional funds are to be utilized to meet the demand; or</w:t>
      </w:r>
    </w:p>
    <w:p w:rsidR="00147AAA" w:rsidRPr="00D66822" w:rsidRDefault="00147AAA" w:rsidP="00EA547B">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iCs/>
          <w:szCs w:val="22"/>
        </w:rPr>
        <w:tab/>
      </w:r>
      <w:r w:rsidRPr="00D66822">
        <w:rPr>
          <w:rFonts w:cs="Times New Roman"/>
          <w:iCs/>
          <w:szCs w:val="22"/>
        </w:rPr>
        <w:tab/>
      </w:r>
      <w:r w:rsidRPr="00D66822">
        <w:rPr>
          <w:rFonts w:cs="Times New Roman"/>
          <w:iCs/>
          <w:szCs w:val="22"/>
        </w:rPr>
        <w:tab/>
      </w:r>
      <w:r w:rsidRPr="00D66822">
        <w:rPr>
          <w:rFonts w:cs="Times New Roman"/>
          <w:iCs/>
          <w:szCs w:val="22"/>
        </w:rPr>
        <w:tab/>
        <w:t>(2)</w:t>
      </w:r>
      <w:r w:rsidRPr="00D66822">
        <w:rPr>
          <w:rFonts w:cs="Times New Roman"/>
          <w:iCs/>
          <w:szCs w:val="22"/>
        </w:rPr>
        <w:tab/>
        <w:t>a new program is necessary to provide direct training for new or expanding business or industry.</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iCs/>
          <w:szCs w:val="22"/>
        </w:rPr>
        <w:tab/>
        <w:t>(C)</w:t>
      </w:r>
      <w:r w:rsidRPr="00D66822">
        <w:rPr>
          <w:rFonts w:cs="Times New Roman"/>
          <w:iCs/>
          <w:szCs w:val="22"/>
        </w:rPr>
        <w:tab/>
        <w:t xml:space="preserve">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w:t>
      </w:r>
      <w:r w:rsidRPr="00D66822">
        <w:rPr>
          <w:rFonts w:cs="Times New Roman"/>
          <w:iCs/>
          <w:szCs w:val="22"/>
        </w:rPr>
        <w:lastRenderedPageBreak/>
        <w:t>certification, including the amount of the adjustment, to the President Pro Tempore of the Senate, the Speaker of the House of Representatives, the Chairman of the Senate Finance Committee, and the Chairman of the House Ways and Means Committee.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iCs/>
          <w:szCs w:val="22"/>
        </w:rPr>
        <w:tab/>
        <w:t>(D)</w:t>
      </w:r>
      <w:r w:rsidRPr="00D66822">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iCs/>
          <w:szCs w:val="22"/>
        </w:rPr>
        <w:tab/>
        <w:t>(E)</w:t>
      </w:r>
      <w:r w:rsidRPr="00D66822">
        <w:rPr>
          <w:rFonts w:cs="Times New Roman"/>
          <w:iCs/>
          <w:szCs w:val="22"/>
        </w:rPr>
        <w:tab/>
        <w:t>The aggregate amount of all adjustments made pursuant to this section may not exceed ten million dollars.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D66822">
        <w:rPr>
          <w:rFonts w:cs="Times New Roman"/>
          <w:iCs/>
          <w:szCs w:val="22"/>
        </w:rPr>
        <w:tab/>
        <w:t>(F)</w:t>
      </w:r>
      <w:r w:rsidRPr="00D66822">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18.2.</w:t>
      </w:r>
      <w:r w:rsidRPr="00D66822">
        <w:rPr>
          <w:rFonts w:cs="Times New Roman"/>
          <w:b/>
          <w:szCs w:val="22"/>
        </w:rPr>
        <w:tab/>
      </w:r>
      <w:r w:rsidRPr="00D66822">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18.3.</w:t>
      </w:r>
      <w:r w:rsidRPr="00D66822">
        <w:rPr>
          <w:rFonts w:cs="Times New Roman"/>
          <w:b/>
          <w:szCs w:val="22"/>
        </w:rPr>
        <w:tab/>
      </w:r>
      <w:r w:rsidRPr="00D66822">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18.4.</w:t>
      </w:r>
      <w:r w:rsidRPr="00D66822">
        <w:rPr>
          <w:rFonts w:cs="Times New Roman"/>
          <w:szCs w:val="22"/>
        </w:rPr>
        <w:tab/>
        <w:t xml:space="preserve">(TEC: Caterpillar Dealer Academy)  </w:t>
      </w:r>
      <w:r w:rsidRPr="00D66822">
        <w:rPr>
          <w:rFonts w:cs="Times New Roman"/>
          <w:strike/>
          <w:szCs w:val="22"/>
        </w:rPr>
        <w:t>The area commission for the Florence-Darlington Technical College may waive the requirements of Chapter 112, Title 59, Code of Laws of South Carolina, 1976, for student participants in the Caterpillar Dealer Academy operated by Florence-Darlington Technical College.</w:t>
      </w: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sectPr w:rsidR="00147AAA" w:rsidSect="00DF7D42">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p>
    <w:p w:rsidR="00147AAA" w:rsidRPr="00D66822" w:rsidRDefault="00147AAA"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14" w:name="section19"/>
      <w:bookmarkEnd w:id="14"/>
      <w:r w:rsidRPr="00D66822">
        <w:rPr>
          <w:rFonts w:cs="Times New Roman"/>
          <w:b/>
          <w:spacing w:val="-6"/>
          <w:szCs w:val="22"/>
        </w:rPr>
        <w:t>SECTION 19 - H67-EDUCATIONAL TELEVISION COMMISSION</w:t>
      </w:r>
      <w:r>
        <w:rPr>
          <w:rFonts w:cs="Times New Roman"/>
          <w:b/>
          <w:spacing w:val="-6"/>
          <w:szCs w:val="22"/>
        </w:rPr>
        <w:fldChar w:fldCharType="begin"/>
      </w:r>
      <w:r>
        <w:instrText xml:space="preserve"> XE "SECTION 19 - H67-EDUCATIONAL TELEVISION COMMISSION" </w:instrText>
      </w:r>
      <w:r>
        <w:rPr>
          <w:rFonts w:cs="Times New Roman"/>
          <w:b/>
          <w:spacing w:val="-6"/>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19.1.</w:t>
      </w:r>
      <w:r w:rsidRPr="00D66822">
        <w:rPr>
          <w:rFonts w:cs="Times New Roman"/>
          <w:b/>
          <w:szCs w:val="22"/>
        </w:rPr>
        <w:tab/>
      </w:r>
      <w:r w:rsidRPr="00D66822">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b/>
          <w:szCs w:val="22"/>
        </w:rPr>
        <w:tab/>
        <w:t>19.2.</w:t>
      </w:r>
      <w:r w:rsidRPr="00D66822">
        <w:rPr>
          <w:rFonts w:cs="Times New Roman"/>
          <w:b/>
          <w:szCs w:val="22"/>
        </w:rPr>
        <w:tab/>
      </w:r>
      <w:r w:rsidRPr="00D66822">
        <w:rPr>
          <w:rFonts w:cs="Times New Roman"/>
          <w:szCs w:val="22"/>
        </w:rPr>
        <w:t xml:space="preserve">(ETV: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Analyses, Office of Information Technology Policy and Management.</w:t>
      </w:r>
    </w:p>
    <w:p w:rsidR="00147AAA" w:rsidRPr="00D66822" w:rsidRDefault="00147AAA" w:rsidP="005005B1">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5" w:name="section20"/>
      <w:bookmarkEnd w:id="15"/>
      <w:r w:rsidRPr="00D66822">
        <w:rPr>
          <w:rFonts w:cs="Times New Roman"/>
          <w:b/>
          <w:szCs w:val="22"/>
        </w:rPr>
        <w:lastRenderedPageBreak/>
        <w:t>SECTION 20 - H73-DEPARTMENT OF VOCATIONAL REHABILITATION</w:t>
      </w:r>
      <w:r>
        <w:rPr>
          <w:rFonts w:cs="Times New Roman"/>
          <w:b/>
          <w:szCs w:val="22"/>
        </w:rPr>
        <w:fldChar w:fldCharType="begin"/>
      </w:r>
      <w:r>
        <w:instrText xml:space="preserve"> XE "SECTION 20 - H73-DEPARTMENT OF VOCATIONAL REHABILITATION" </w:instrText>
      </w:r>
      <w:r>
        <w:rPr>
          <w:rFonts w:cs="Times New Roman"/>
          <w:b/>
          <w:szCs w:val="22"/>
        </w:rPr>
        <w:fldChar w:fldCharType="end"/>
      </w:r>
    </w:p>
    <w:p w:rsidR="00147AAA" w:rsidRPr="00D66822" w:rsidRDefault="00147AAA" w:rsidP="005005B1">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147AAA" w:rsidRPr="00D66822" w:rsidRDefault="00147AAA" w:rsidP="005005B1">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rPr>
        <w:tab/>
        <w:t>20.1.</w:t>
      </w:r>
      <w:r w:rsidRPr="00D66822">
        <w:rPr>
          <w:rFonts w:cs="Times New Roman"/>
        </w:rPr>
        <w:tab/>
        <w:t xml:space="preserve">(VR: Production Contracts Revenue)  All revenues derived from production contracts earned by </w:t>
      </w:r>
      <w:r w:rsidRPr="00D66822">
        <w:rPr>
          <w:rFonts w:cs="Times New Roman"/>
          <w:strike/>
        </w:rPr>
        <w:t>the handicapped trainees of the Evaluation and Training Facilities (Workshops)</w:t>
      </w:r>
      <w:r w:rsidRPr="00D66822">
        <w:rPr>
          <w:rFonts w:cs="Times New Roman"/>
        </w:rPr>
        <w:t xml:space="preserve"> </w:t>
      </w:r>
      <w:r w:rsidRPr="00D66822">
        <w:rPr>
          <w:rFonts w:cs="Times New Roman"/>
          <w:i/>
          <w:u w:val="single"/>
        </w:rPr>
        <w:t>people with disabilities receiving job readiness training at the agency’s Work Training Centers</w:t>
      </w:r>
      <w:r w:rsidRPr="00D66822">
        <w:rPr>
          <w:rFonts w:cs="Times New Roman"/>
        </w:rPr>
        <w:t xml:space="preserve">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147AAA" w:rsidRPr="00D66822" w:rsidRDefault="00147AAA" w:rsidP="005005B1">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20.2.</w:t>
      </w:r>
      <w:r w:rsidRPr="00D66822">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20.3.</w:t>
      </w:r>
      <w:r w:rsidRPr="00D66822">
        <w:rPr>
          <w:rFonts w:cs="Times New Roman"/>
          <w:szCs w:val="22"/>
        </w:rPr>
        <w:tab/>
        <w:t xml:space="preserve">(VR: Basic Support Program Reconciliation)  </w:t>
      </w:r>
      <w:r w:rsidRPr="00D66822">
        <w:rPr>
          <w:rFonts w:cs="Times New Roman"/>
          <w:strike/>
          <w:szCs w:val="22"/>
        </w:rPr>
        <w:t>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one hundred twenty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20.4.</w:t>
      </w:r>
      <w:r w:rsidRPr="00D66822">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20.5.</w:t>
      </w:r>
      <w:r w:rsidRPr="00D66822">
        <w:rPr>
          <w:rFonts w:cs="Times New Roman"/>
          <w:szCs w:val="22"/>
        </w:rPr>
        <w:tab/>
        <w:t>(VR: Meal Ticket Revenue)  All revenues generated from sale of meal tickets may be retained by the agency and expended for supplies to operate the agency’s food service programs or cafeteria.</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20.6.</w:t>
      </w:r>
      <w:r w:rsidRPr="00D66822">
        <w:rPr>
          <w:rFonts w:cs="Times New Roman"/>
          <w:b/>
          <w:szCs w:val="22"/>
        </w:rPr>
        <w:tab/>
      </w:r>
      <w:r w:rsidRPr="00D66822">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FF6D8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1"/>
      <w:bookmarkEnd w:id="16"/>
      <w:r w:rsidRPr="00D66822">
        <w:rPr>
          <w:rFonts w:cs="Times New Roman"/>
          <w:b/>
          <w:szCs w:val="22"/>
        </w:rPr>
        <w:t>SECTION 21 - J02-DEPARTMENT OF HEALTH AND HUMAN SERVICES</w:t>
      </w:r>
      <w:r>
        <w:rPr>
          <w:rFonts w:cs="Times New Roman"/>
          <w:b/>
          <w:szCs w:val="22"/>
        </w:rPr>
        <w:fldChar w:fldCharType="begin"/>
      </w:r>
      <w:r>
        <w:instrText xml:space="preserve"> XE "SECTION 21 - J02-DEPARTMENT OF HEALTH AND HUMAN SERVICES" </w:instrText>
      </w:r>
      <w:r>
        <w:rPr>
          <w:rFonts w:cs="Times New Roman"/>
          <w:b/>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21.1.</w:t>
      </w:r>
      <w:r w:rsidRPr="00D66822">
        <w:rPr>
          <w:rFonts w:cs="Times New Roman"/>
          <w:b/>
          <w:szCs w:val="22"/>
        </w:rPr>
        <w:tab/>
      </w:r>
      <w:r w:rsidRPr="00D66822">
        <w:rPr>
          <w:rFonts w:cs="Times New Roman"/>
          <w:szCs w:val="22"/>
        </w:rPr>
        <w:t xml:space="preserve">(DHHS: Recoupment/Restricted Fund)  The Department of Health and Human Services shall recoup all refunds and identified program overpayments and all such overpayments shall be recouped in accordance with established collection policy.  </w:t>
      </w:r>
      <w:r w:rsidRPr="00D66822">
        <w:rPr>
          <w:rFonts w:cs="Times New Roman"/>
          <w:szCs w:val="22"/>
        </w:rPr>
        <w:lastRenderedPageBreak/>
        <w:t>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21.2.</w:t>
      </w:r>
      <w:r w:rsidRPr="00D66822">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21.3.</w:t>
      </w:r>
      <w:r w:rsidRPr="00D66822">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80B.  Such amount shall also include appropriated salary adjustments and employer contributions allocable to the Medical Assistance Audit Program.  Such remittance to the State Auditor’s Office shall be made monthly and based on invoices as provided by the State Auditor’s Office of the Budget and Control Board.</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21.4.</w:t>
      </w:r>
      <w:r w:rsidRPr="00D66822">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21.5.</w:t>
      </w:r>
      <w:r w:rsidRPr="00D66822">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21.6.</w:t>
      </w:r>
      <w:r w:rsidRPr="00D66822">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21.7.</w:t>
      </w:r>
      <w:r w:rsidRPr="00D66822">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21.8.</w:t>
      </w:r>
      <w:r w:rsidRPr="00D66822">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21.9.</w:t>
      </w:r>
      <w:r w:rsidRPr="00D66822">
        <w:rPr>
          <w:rFonts w:cs="Times New Roman"/>
          <w:szCs w:val="22"/>
        </w:rPr>
        <w:tab/>
        <w:t>(DHHS: Registration Fees)  The department is authorized to receive and expend registration fees for educational, training, and certification programs.</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21.10.</w:t>
      </w:r>
      <w:r w:rsidRPr="00D66822">
        <w:rPr>
          <w:rFonts w:cs="Times New Roman"/>
          <w:b/>
          <w:szCs w:val="22"/>
        </w:rPr>
        <w:tab/>
      </w:r>
      <w:r w:rsidRPr="00D66822">
        <w:rPr>
          <w:rFonts w:cs="Times New Roman"/>
          <w:szCs w:val="22"/>
        </w:rPr>
        <w:t>(DHHS: Fraud and Abuse Collections)  The Department of Health and Human Services may offset the administrative costs associated with controlling fraud and abuse.</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21.11.</w:t>
      </w:r>
      <w:r w:rsidRPr="00D66822">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r>
      <w:r w:rsidRPr="00D66822">
        <w:rPr>
          <w:rFonts w:cs="Times New Roman"/>
          <w:b/>
          <w:szCs w:val="22"/>
        </w:rPr>
        <w:t>21.12.</w:t>
      </w:r>
      <w:r w:rsidRPr="00D66822">
        <w:rPr>
          <w:rFonts w:cs="Times New Roman"/>
          <w:b/>
          <w:szCs w:val="22"/>
        </w:rPr>
        <w:tab/>
      </w:r>
      <w:r w:rsidRPr="00D66822">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21</w:t>
      </w:r>
      <w:r w:rsidRPr="00D66822">
        <w:rPr>
          <w:rFonts w:cs="Times New Roman"/>
          <w:b/>
          <w:bCs/>
          <w:szCs w:val="22"/>
        </w:rPr>
        <w:t>.13.</w:t>
      </w:r>
      <w:r w:rsidRPr="00D66822">
        <w:rPr>
          <w:rFonts w:cs="Times New Roman"/>
          <w:b/>
          <w:bCs/>
          <w:szCs w:val="22"/>
        </w:rPr>
        <w:tab/>
      </w:r>
      <w:r w:rsidRPr="00D66822">
        <w:rPr>
          <w:rFonts w:cs="Times New Roman"/>
          <w:szCs w:val="22"/>
        </w:rPr>
        <w:t>(DHHS: Franchise Fees Suspension)  Franchise fees imposed on nursing home beds and enacted by the General Assembly during the 2002 session are suspended .</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D66822">
        <w:rPr>
          <w:rFonts w:cs="Times New Roman"/>
          <w:szCs w:val="22"/>
        </w:rPr>
        <w:tab/>
      </w:r>
      <w:r w:rsidRPr="00D66822">
        <w:rPr>
          <w:rFonts w:cs="Times New Roman"/>
          <w:b/>
          <w:szCs w:val="22"/>
        </w:rPr>
        <w:t>21.14.</w:t>
      </w:r>
      <w:r w:rsidRPr="00D66822">
        <w:rPr>
          <w:rFonts w:cs="Times New Roman"/>
          <w:szCs w:val="22"/>
        </w:rPr>
        <w:tab/>
        <w:t xml:space="preserve">(DHHS: Medicaid Cost Savings Suggestion Award Program)  </w:t>
      </w:r>
      <w:r w:rsidRPr="00D66822">
        <w:rPr>
          <w:rFonts w:cs="Times New Roman"/>
          <w:strike/>
          <w:szCs w:val="22"/>
        </w:rPr>
        <w:t>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szCs w:val="22"/>
        </w:rPr>
        <w:t>21.15.</w:t>
      </w:r>
      <w:r w:rsidRPr="00D66822">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21.16.</w:t>
      </w:r>
      <w:r w:rsidRPr="00D66822">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szCs w:val="22"/>
        </w:rPr>
        <w:tab/>
      </w:r>
      <w:r w:rsidRPr="00D66822">
        <w:rPr>
          <w:rFonts w:cs="Times New Roman"/>
          <w:b/>
          <w:bCs/>
          <w:iCs/>
          <w:szCs w:val="22"/>
        </w:rPr>
        <w:t>21.17.</w:t>
      </w:r>
      <w:r w:rsidRPr="00D66822">
        <w:rPr>
          <w:rFonts w:cs="Times New Roman"/>
          <w:bCs/>
          <w:iCs/>
          <w:szCs w:val="22"/>
        </w:rPr>
        <w:tab/>
        <w:t>(DHHS: Long Term Care Facility Reimbursement Rates)  The department shall submit its Medicaid State Plan amendment for long term care facility reimbursement rates to the Federal government prior to August first of each year provided the State Appropriations Act has been enacted prior to that date.  This provision shall apply only in those years when funds are allocated for rate increases.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D66822">
        <w:rPr>
          <w:rFonts w:cs="Times New Roman"/>
          <w:bCs/>
          <w:szCs w:val="22"/>
        </w:rPr>
        <w:lastRenderedPageBreak/>
        <w:tab/>
      </w:r>
      <w:r w:rsidRPr="00D66822">
        <w:rPr>
          <w:rFonts w:cs="Times New Roman"/>
          <w:b/>
          <w:iCs/>
          <w:szCs w:val="22"/>
        </w:rPr>
        <w:t>21.18.</w:t>
      </w:r>
      <w:r w:rsidRPr="00D66822">
        <w:rPr>
          <w:rFonts w:cs="Times New Roman"/>
          <w:iCs/>
          <w:szCs w:val="22"/>
        </w:rPr>
        <w:tab/>
        <w:t xml:space="preserve">(DHHS: Upper Payment Limit for Non-state Owned Public Nursing Facilities)  The department shall prepare and submit to the Center for Medicare and Medicaid Services no later than August 12, 2010, a state plan </w:t>
      </w:r>
      <w:r w:rsidRPr="00D66822">
        <w:rPr>
          <w:rFonts w:cs="Times New Roman"/>
          <w:szCs w:val="22"/>
        </w:rPr>
        <w:t>amendment</w:t>
      </w:r>
      <w:r w:rsidRPr="00D66822">
        <w:rPr>
          <w:rFonts w:cs="Times New Roman"/>
          <w:iCs/>
          <w:szCs w:val="22"/>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szCs w:val="22"/>
        </w:rPr>
        <w:tab/>
      </w:r>
      <w:r w:rsidRPr="00D66822">
        <w:rPr>
          <w:rFonts w:cs="Times New Roman"/>
          <w:b/>
          <w:bCs/>
          <w:iCs/>
          <w:szCs w:val="22"/>
        </w:rPr>
        <w:t>21.19.</w:t>
      </w:r>
      <w:r w:rsidRPr="00D66822">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D66822">
        <w:rPr>
          <w:rFonts w:cs="Times New Roman"/>
          <w:szCs w:val="22"/>
        </w:rPr>
        <w:t>services</w:t>
      </w:r>
      <w:r w:rsidRPr="00D66822">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66822">
        <w:rPr>
          <w:rFonts w:cs="Times New Roman"/>
          <w:szCs w:val="22"/>
        </w:rPr>
        <w:tab/>
      </w:r>
      <w:r w:rsidRPr="00D66822">
        <w:rPr>
          <w:rFonts w:cs="Times New Roman"/>
          <w:b/>
          <w:bCs/>
          <w:szCs w:val="22"/>
        </w:rPr>
        <w:t>21.20.</w:t>
      </w:r>
      <w:r w:rsidRPr="00D66822">
        <w:rPr>
          <w:rFonts w:cs="Times New Roman"/>
          <w:b/>
          <w:bCs/>
          <w:szCs w:val="22"/>
        </w:rPr>
        <w:tab/>
      </w:r>
      <w:r w:rsidRPr="00D66822">
        <w:rPr>
          <w:rFonts w:cs="Times New Roman"/>
          <w:szCs w:val="22"/>
        </w:rPr>
        <w:t xml:space="preserve">(DHHS: Pediatric Literacy Program)  </w:t>
      </w:r>
      <w:r w:rsidRPr="00D66822">
        <w:rPr>
          <w:rFonts w:cs="Times New Roman"/>
          <w:strike/>
          <w:szCs w:val="22"/>
        </w:rPr>
        <w:t>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21.21.</w:t>
      </w:r>
      <w:r w:rsidRPr="00D66822">
        <w:rPr>
          <w:rFonts w:cs="Times New Roman"/>
          <w:szCs w:val="22"/>
        </w:rPr>
        <w:tab/>
        <w:t>(DHHS: Prior Authorization-Formulary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66822">
        <w:rPr>
          <w:rFonts w:cs="Times New Roman"/>
          <w:szCs w:val="22"/>
        </w:rPr>
        <w:tab/>
      </w:r>
      <w:r w:rsidRPr="00D66822">
        <w:rPr>
          <w:rFonts w:cs="Times New Roman"/>
          <w:b/>
          <w:szCs w:val="22"/>
        </w:rPr>
        <w:t>21.22.</w:t>
      </w:r>
      <w:r w:rsidRPr="00D66822">
        <w:rPr>
          <w:rFonts w:cs="Times New Roman"/>
          <w:b/>
          <w:szCs w:val="22"/>
        </w:rPr>
        <w:tab/>
      </w:r>
      <w:r w:rsidRPr="00D66822">
        <w:rPr>
          <w:rFonts w:cs="Times New Roman"/>
          <w:szCs w:val="22"/>
        </w:rPr>
        <w:t xml:space="preserve">(DHHS: Modular Ramps)  </w:t>
      </w:r>
      <w:r w:rsidRPr="00D66822">
        <w:rPr>
          <w:rFonts w:cs="Times New Roman"/>
          <w:strike/>
          <w:szCs w:val="22"/>
        </w:rPr>
        <w:t>The Department of Health and Human Services is authorized to lease modular ramps in the event the department can foresee demonstrated cost-savings to the department.</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color w:val="auto"/>
          <w:szCs w:val="22"/>
        </w:rPr>
        <w:tab/>
      </w:r>
      <w:r w:rsidRPr="00D66822">
        <w:rPr>
          <w:rFonts w:cs="Times New Roman"/>
          <w:b/>
          <w:color w:val="auto"/>
          <w:szCs w:val="22"/>
        </w:rPr>
        <w:t>21.23.</w:t>
      </w:r>
      <w:r w:rsidRPr="00D66822">
        <w:rPr>
          <w:rFonts w:cs="Times New Roman"/>
          <w:color w:val="auto"/>
          <w:szCs w:val="22"/>
        </w:rPr>
        <w:tab/>
        <w:t xml:space="preserve">(DHHS: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w:t>
      </w:r>
      <w:r w:rsidRPr="00D66822">
        <w:rPr>
          <w:rFonts w:cs="Times New Roman"/>
          <w:color w:val="auto"/>
          <w:szCs w:val="22"/>
        </w:rPr>
        <w:lastRenderedPageBreak/>
        <w:t xml:space="preserve">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w:t>
      </w:r>
      <w:r w:rsidRPr="00D66822">
        <w:rPr>
          <w:rFonts w:cs="Times New Roman"/>
          <w:strike/>
          <w:color w:val="auto"/>
          <w:szCs w:val="22"/>
        </w:rPr>
        <w:t>no later than ninety days after the end of each</w:t>
      </w:r>
      <w:r w:rsidRPr="00D66822">
        <w:rPr>
          <w:rFonts w:cs="Times New Roman"/>
          <w:color w:val="auto"/>
          <w:szCs w:val="22"/>
        </w:rPr>
        <w:t xml:space="preserve"> </w:t>
      </w:r>
      <w:r w:rsidRPr="00D66822">
        <w:rPr>
          <w:rFonts w:cs="Times New Roman"/>
          <w:i/>
          <w:color w:val="auto"/>
          <w:szCs w:val="22"/>
          <w:u w:val="single"/>
        </w:rPr>
        <w:t>by December 31 for the prior state</w:t>
      </w:r>
      <w:r w:rsidRPr="00D66822">
        <w:rPr>
          <w:rFonts w:cs="Times New Roman"/>
          <w:color w:val="auto"/>
          <w:szCs w:val="22"/>
        </w:rPr>
        <w:t xml:space="preserve"> fiscal year.</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bCs/>
          <w:szCs w:val="22"/>
        </w:rPr>
        <w:t>21.24.</w:t>
      </w:r>
      <w:r w:rsidRPr="00D66822">
        <w:rPr>
          <w:rFonts w:cs="Times New Roman"/>
          <w:bCs/>
          <w:szCs w:val="22"/>
        </w:rPr>
        <w:tab/>
        <w:t xml:space="preserve">(DHHS: SCHIP Enrollment and Recertification)  The Department of Health and Human Services shall enroll and recertify eligible </w:t>
      </w:r>
      <w:r w:rsidRPr="00D66822">
        <w:rPr>
          <w:rFonts w:cs="Times New Roman"/>
          <w:szCs w:val="22"/>
        </w:rPr>
        <w:t>children</w:t>
      </w:r>
      <w:r w:rsidRPr="00D66822">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21.25.</w:t>
      </w:r>
      <w:r w:rsidRPr="00D66822">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color w:val="auto"/>
          <w:szCs w:val="22"/>
        </w:rPr>
        <w:tab/>
      </w:r>
      <w:r w:rsidRPr="00D66822">
        <w:rPr>
          <w:rFonts w:cs="Times New Roman"/>
          <w:b/>
          <w:color w:val="auto"/>
          <w:szCs w:val="22"/>
        </w:rPr>
        <w:t>21.26.</w:t>
      </w:r>
      <w:r w:rsidRPr="00D66822">
        <w:rPr>
          <w:rFonts w:cs="Times New Roman"/>
          <w:b/>
          <w:color w:val="auto"/>
          <w:szCs w:val="22"/>
        </w:rPr>
        <w:tab/>
      </w:r>
      <w:r w:rsidRPr="00D66822">
        <w:rPr>
          <w:rFonts w:cs="Times New Roman"/>
          <w:color w:val="auto"/>
          <w:szCs w:val="22"/>
        </w:rPr>
        <w:t xml:space="preserve">(DHHS: Medicaid Provider Fraud)  The department shall expand and increase its effort to identify, report, and combat Medicaid provider fraud.  The department shall report to the General Assembly before April 1, </w:t>
      </w:r>
      <w:r w:rsidRPr="00D66822">
        <w:rPr>
          <w:rFonts w:cs="Times New Roman"/>
          <w:strike/>
          <w:color w:val="auto"/>
          <w:szCs w:val="22"/>
        </w:rPr>
        <w:t>2012</w:t>
      </w:r>
      <w:r w:rsidRPr="00D66822">
        <w:rPr>
          <w:rFonts w:cs="Times New Roman"/>
          <w:color w:val="auto"/>
          <w:szCs w:val="22"/>
        </w:rPr>
        <w:t xml:space="preserve"> </w:t>
      </w:r>
      <w:r w:rsidRPr="00D66822">
        <w:rPr>
          <w:rFonts w:cs="Times New Roman"/>
          <w:i/>
          <w:color w:val="auto"/>
          <w:szCs w:val="22"/>
          <w:u w:val="single"/>
        </w:rPr>
        <w:t>2013</w:t>
      </w:r>
      <w:r w:rsidRPr="00D66822">
        <w:rPr>
          <w:rFonts w:cs="Times New Roman"/>
          <w:color w:val="auto"/>
          <w:szCs w:val="22"/>
        </w:rPr>
        <w:t xml:space="preserve"> on the results of these efforts, funds recuperated or saved, and information pertaining to prosecutions of such actions, including pleas agreements entered into.</w:t>
      </w:r>
    </w:p>
    <w:p w:rsidR="00147AAA"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21.27.</w:t>
      </w:r>
      <w:r w:rsidRPr="00D66822">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D66822">
        <w:rPr>
          <w:rFonts w:cs="Times New Roman"/>
          <w:szCs w:val="22"/>
        </w:rPr>
        <w:tab/>
        <w:t>An approved community health plan acting in accordance with these provisions shall not be considered as providing insurance or an unauthorized insurer.</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eastAsia="Calibri" w:cs="Times New Roman"/>
          <w:szCs w:val="22"/>
        </w:rPr>
        <w:tab/>
      </w:r>
      <w:r w:rsidRPr="00D66822">
        <w:rPr>
          <w:rFonts w:eastAsia="Calibri" w:cs="Times New Roman"/>
          <w:b/>
          <w:szCs w:val="22"/>
        </w:rPr>
        <w:t>21.28.</w:t>
      </w:r>
      <w:r w:rsidRPr="00D66822">
        <w:rPr>
          <w:rFonts w:eastAsia="Calibri" w:cs="Times New Roman"/>
          <w:b/>
          <w:szCs w:val="22"/>
        </w:rPr>
        <w:tab/>
      </w:r>
      <w:r w:rsidRPr="00D66822">
        <w:rPr>
          <w:rFonts w:eastAsia="Calibri" w:cs="Times New Roman"/>
          <w:szCs w:val="22"/>
        </w:rPr>
        <w:t xml:space="preserve">(DHHS: Personal </w:t>
      </w:r>
      <w:r w:rsidRPr="00D66822">
        <w:rPr>
          <w:rFonts w:cs="Times New Roman"/>
          <w:szCs w:val="22"/>
        </w:rPr>
        <w:t>Emergency</w:t>
      </w:r>
      <w:r w:rsidRPr="00D66822">
        <w:rPr>
          <w:rFonts w:eastAsia="Calibri" w:cs="Times New Roman"/>
          <w:szCs w:val="22"/>
        </w:rPr>
        <w:t xml:space="preserve"> Response System)  The Department of Health and Human Services may consider the use of Personal Emergency Response Systems (PERS) units with additional functionality to include the use of a two button system that is UL or ETL certified.</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21.29.</w:t>
      </w:r>
      <w:r w:rsidRPr="00D66822">
        <w:rPr>
          <w:rFonts w:cs="Times New Roman"/>
          <w:b/>
          <w:szCs w:val="22"/>
        </w:rPr>
        <w:tab/>
      </w:r>
      <w:r w:rsidRPr="00D66822">
        <w:rPr>
          <w:rFonts w:cs="Times New Roman"/>
          <w:szCs w:val="22"/>
        </w:rPr>
        <w:t xml:space="preserve">(DHHS: </w:t>
      </w:r>
      <w:r w:rsidRPr="00D66822">
        <w:rPr>
          <w:rFonts w:cs="Times New Roman"/>
          <w:iCs/>
          <w:szCs w:val="22"/>
        </w:rPr>
        <w:t xml:space="preserve">GAPS)  The </w:t>
      </w:r>
      <w:r w:rsidRPr="00D66822">
        <w:rPr>
          <w:rFonts w:cs="Times New Roman"/>
          <w:szCs w:val="22"/>
        </w:rPr>
        <w:t>requirements</w:t>
      </w:r>
      <w:r w:rsidRPr="00D66822">
        <w:rPr>
          <w:rFonts w:cs="Times New Roman"/>
          <w:iCs/>
          <w:szCs w:val="22"/>
        </w:rPr>
        <w:t xml:space="preserve"> of Title 44, Chapter 6</w:t>
      </w:r>
      <w:r w:rsidRPr="00D66822">
        <w:rPr>
          <w:rFonts w:cs="Times New Roman"/>
          <w:iCs/>
          <w:szCs w:val="22"/>
        </w:rPr>
        <w:noBreakHyphen/>
        <w:t xml:space="preserve">610 through Chapter 6-660 shall be suspended for Fiscal Year </w:t>
      </w:r>
      <w:r w:rsidRPr="00D66822">
        <w:rPr>
          <w:rFonts w:cs="Times New Roman"/>
          <w:iCs/>
          <w:strike/>
          <w:szCs w:val="22"/>
        </w:rPr>
        <w:t>2011-12</w:t>
      </w:r>
      <w:r w:rsidRPr="00D66822">
        <w:rPr>
          <w:rFonts w:cs="Times New Roman"/>
          <w:iCs/>
          <w:szCs w:val="22"/>
        </w:rPr>
        <w:t xml:space="preserve"> </w:t>
      </w:r>
      <w:r w:rsidRPr="00D66822">
        <w:rPr>
          <w:rFonts w:cs="Times New Roman"/>
          <w:i/>
          <w:iCs/>
          <w:szCs w:val="22"/>
          <w:u w:val="single"/>
        </w:rPr>
        <w:t>2012-13</w:t>
      </w:r>
      <w:r w:rsidRPr="00D66822">
        <w:rPr>
          <w:rFonts w:cs="Times New Roman"/>
          <w:iCs/>
          <w:szCs w:val="22"/>
        </w:rPr>
        <w:t>.</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szCs w:val="22"/>
        </w:rPr>
        <w:t>21.30.</w:t>
      </w:r>
      <w:r w:rsidRPr="00D66822">
        <w:rPr>
          <w:rFonts w:cs="Times New Roman"/>
          <w:b/>
          <w:szCs w:val="22"/>
        </w:rPr>
        <w:tab/>
      </w:r>
      <w:r w:rsidRPr="00D66822">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147AAA"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b/>
          <w:iCs/>
          <w:szCs w:val="22"/>
        </w:rPr>
        <w:t>21.31.</w:t>
      </w:r>
      <w:r w:rsidRPr="00D66822">
        <w:rPr>
          <w:rFonts w:cs="Times New Roman"/>
          <w:iCs/>
          <w:szCs w:val="22"/>
        </w:rPr>
        <w:tab/>
        <w:t xml:space="preserve">(DHHS: In-Home Health Care Systems for Medicaid Recipients)  </w:t>
      </w:r>
      <w:r w:rsidRPr="00D66822">
        <w:rPr>
          <w:rFonts w:cs="Times New Roman"/>
          <w:iCs/>
          <w:strike/>
          <w:szCs w:val="22"/>
        </w:rPr>
        <w:t xml:space="preserve">The Department of Health and Human Services, during Fiscal Year 2011-12, within the funds appropriated, upon application by the department, may pilot test an in-home health care system.  The pilot test must include a statistically valid sample of </w:t>
      </w:r>
      <w:r w:rsidRPr="00D66822">
        <w:rPr>
          <w:rFonts w:cs="Times New Roman"/>
          <w:strike/>
          <w:szCs w:val="22"/>
        </w:rPr>
        <w:t>Medicaid</w:t>
      </w:r>
      <w:r w:rsidRPr="00D66822">
        <w:rPr>
          <w:rFonts w:cs="Times New Roman"/>
          <w:iCs/>
          <w:strike/>
          <w:szCs w:val="22"/>
        </w:rPr>
        <w:t xml:space="preserve"> patients within the counties as determined by the Director of the Department of Health and Human Services.  </w:t>
      </w:r>
      <w:r w:rsidRPr="00D66822">
        <w:rPr>
          <w:rFonts w:eastAsia="Calibri" w:cs="Times New Roman"/>
          <w:strike/>
          <w:szCs w:val="22"/>
        </w:rPr>
        <w:t>This</w:t>
      </w:r>
      <w:r w:rsidRPr="00D66822">
        <w:rPr>
          <w:rFonts w:cs="Times New Roman"/>
          <w:iCs/>
          <w:strike/>
          <w:szCs w:val="22"/>
        </w:rPr>
        <w:t xml:space="preserve"> program shall provide a state-of-the-art in-home health care system which provides around the clock access to medical assessment care and additionally provides an emergency response function that gives a Medicaid recipient the ability to contact a local emergency response center.</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trike/>
          <w:szCs w:val="22"/>
        </w:rPr>
        <w:t xml:space="preserve">The purpose of the </w:t>
      </w:r>
      <w:r w:rsidRPr="00D66822">
        <w:rPr>
          <w:rFonts w:cs="Times New Roman"/>
          <w:strike/>
          <w:szCs w:val="22"/>
        </w:rPr>
        <w:t>program</w:t>
      </w:r>
      <w:r w:rsidRPr="00D66822">
        <w:rPr>
          <w:rFonts w:cs="Times New Roman"/>
          <w:iCs/>
          <w:strike/>
          <w:szCs w:val="22"/>
        </w:rPr>
        <w:t xml:space="preserve"> is to reduce the amount of emergency room visits in non-emergency cases and to reduce the amount of visits to other medical care facilities in order to save on the cost of providing this care and in order to provide better health care.</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trike/>
          <w:szCs w:val="22"/>
        </w:rPr>
        <w:t xml:space="preserve">The in-home </w:t>
      </w:r>
      <w:r w:rsidRPr="00D66822">
        <w:rPr>
          <w:rFonts w:cs="Times New Roman"/>
          <w:strike/>
          <w:color w:val="auto"/>
          <w:szCs w:val="22"/>
        </w:rPr>
        <w:t>health</w:t>
      </w:r>
      <w:r w:rsidRPr="00D66822">
        <w:rPr>
          <w:rFonts w:cs="Times New Roman"/>
          <w:iCs/>
          <w:strike/>
          <w:szCs w:val="22"/>
        </w:rPr>
        <w:t xml:space="preserve"> </w:t>
      </w:r>
      <w:r w:rsidRPr="00D66822">
        <w:rPr>
          <w:rFonts w:cs="Times New Roman"/>
          <w:strike/>
          <w:szCs w:val="22"/>
        </w:rPr>
        <w:t>care</w:t>
      </w:r>
      <w:r w:rsidRPr="00D66822">
        <w:rPr>
          <w:rFonts w:cs="Times New Roman"/>
          <w:iCs/>
          <w:strike/>
          <w:szCs w:val="22"/>
        </w:rPr>
        <w:t xml:space="preserve"> system option must consist of three main components:</w:t>
      </w:r>
    </w:p>
    <w:p w:rsidR="00147AAA" w:rsidRDefault="00147AAA"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(1)</w:t>
      </w:r>
      <w:r w:rsidRPr="00D66822">
        <w:rPr>
          <w:rFonts w:cs="Times New Roman"/>
          <w:iCs/>
          <w:strike/>
          <w:szCs w:val="22"/>
        </w:rPr>
        <w:tab/>
        <w:t xml:space="preserve">the </w:t>
      </w:r>
      <w:r w:rsidRPr="00D66822">
        <w:rPr>
          <w:rFonts w:cs="Times New Roman"/>
          <w:strike/>
          <w:szCs w:val="22"/>
        </w:rPr>
        <w:t>medical</w:t>
      </w:r>
      <w:r w:rsidRPr="00D66822">
        <w:rPr>
          <w:rFonts w:cs="Times New Roman"/>
          <w:iCs/>
          <w:strike/>
          <w:szCs w:val="22"/>
        </w:rPr>
        <w:t xml:space="preserve"> console and wireless transmitter;</w:t>
      </w:r>
    </w:p>
    <w:p w:rsidR="00147AAA" w:rsidRDefault="00147AAA"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(2)</w:t>
      </w:r>
      <w:r w:rsidRPr="00D66822">
        <w:rPr>
          <w:rFonts w:cs="Times New Roman"/>
          <w:iCs/>
          <w:strike/>
          <w:szCs w:val="22"/>
        </w:rPr>
        <w:tab/>
        <w:t xml:space="preserve">the </w:t>
      </w:r>
      <w:r w:rsidRPr="00D66822">
        <w:rPr>
          <w:rFonts w:cs="Times New Roman"/>
          <w:strike/>
          <w:szCs w:val="22"/>
        </w:rPr>
        <w:t>medical</w:t>
      </w:r>
      <w:r w:rsidRPr="00D66822">
        <w:rPr>
          <w:rFonts w:cs="Times New Roman"/>
          <w:iCs/>
          <w:strike/>
          <w:szCs w:val="22"/>
        </w:rPr>
        <w:t xml:space="preserve"> </w:t>
      </w:r>
      <w:r w:rsidRPr="00D66822">
        <w:rPr>
          <w:rFonts w:cs="Times New Roman"/>
          <w:strike/>
          <w:color w:val="auto"/>
          <w:szCs w:val="22"/>
        </w:rPr>
        <w:t>triage</w:t>
      </w:r>
      <w:r w:rsidRPr="00D66822">
        <w:rPr>
          <w:rFonts w:cs="Times New Roman"/>
          <w:iCs/>
          <w:strike/>
          <w:szCs w:val="22"/>
        </w:rPr>
        <w:t xml:space="preserve"> center; and</w:t>
      </w:r>
    </w:p>
    <w:p w:rsidR="00147AAA" w:rsidRDefault="00147AAA" w:rsidP="00FF6D8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(3)</w:t>
      </w:r>
      <w:r w:rsidRPr="00D66822">
        <w:rPr>
          <w:rFonts w:cs="Times New Roman"/>
          <w:iCs/>
          <w:strike/>
          <w:szCs w:val="22"/>
        </w:rPr>
        <w:tab/>
        <w:t xml:space="preserve">the </w:t>
      </w:r>
      <w:r w:rsidRPr="00D66822">
        <w:rPr>
          <w:rFonts w:cs="Times New Roman"/>
          <w:strike/>
          <w:color w:val="auto"/>
          <w:szCs w:val="22"/>
        </w:rPr>
        <w:t>emergency</w:t>
      </w:r>
      <w:r w:rsidRPr="00D66822">
        <w:rPr>
          <w:rFonts w:cs="Times New Roman"/>
          <w:iCs/>
          <w:strike/>
          <w:szCs w:val="22"/>
        </w:rPr>
        <w:t xml:space="preserve"> response call center.</w:t>
      </w:r>
    </w:p>
    <w:p w:rsidR="00147AAA" w:rsidRDefault="00147AAA" w:rsidP="006F2DF8">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trike/>
          <w:szCs w:val="22"/>
        </w:rPr>
        <w:t xml:space="preserve">The medical console and </w:t>
      </w:r>
      <w:r w:rsidRPr="00D66822">
        <w:rPr>
          <w:rFonts w:cs="Times New Roman"/>
          <w:strike/>
          <w:color w:val="auto"/>
          <w:szCs w:val="22"/>
        </w:rPr>
        <w:t>wireless</w:t>
      </w:r>
      <w:r w:rsidRPr="00D66822">
        <w:rPr>
          <w:rFonts w:cs="Times New Roman"/>
          <w:iCs/>
          <w:strike/>
          <w:szCs w:val="22"/>
        </w:rPr>
        <w:t xml:space="preserve"> transmitter must have the following capabilities: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(1)</w:t>
      </w:r>
      <w:r w:rsidRPr="00D66822">
        <w:rPr>
          <w:rFonts w:cs="Times New Roman"/>
          <w:iCs/>
          <w:strike/>
          <w:szCs w:val="22"/>
        </w:rPr>
        <w:tab/>
        <w:t xml:space="preserve">the </w:t>
      </w:r>
      <w:r w:rsidRPr="00D66822">
        <w:rPr>
          <w:rFonts w:cs="Times New Roman"/>
          <w:strike/>
          <w:szCs w:val="22"/>
        </w:rPr>
        <w:t>medical</w:t>
      </w:r>
      <w:r w:rsidRPr="00D66822">
        <w:rPr>
          <w:rFonts w:cs="Times New Roman"/>
          <w:iCs/>
          <w:strike/>
          <w:szCs w:val="22"/>
        </w:rPr>
        <w:t xml:space="preserve"> console must be capable of communication between two separate call centers, one of which is a monitoring facility to provide certified medical </w:t>
      </w:r>
      <w:r w:rsidRPr="00D66822">
        <w:rPr>
          <w:rFonts w:cs="Times New Roman"/>
          <w:strike/>
          <w:color w:val="auto"/>
          <w:szCs w:val="22"/>
        </w:rPr>
        <w:t>triage</w:t>
      </w:r>
      <w:r w:rsidRPr="00D66822">
        <w:rPr>
          <w:rFonts w:cs="Times New Roman"/>
          <w:iCs/>
          <w:strike/>
          <w:szCs w:val="22"/>
        </w:rPr>
        <w:t xml:space="preserve"> care twenty-four hours a day and the other of which is a monitoring facility to </w:t>
      </w:r>
      <w:r w:rsidRPr="00D66822">
        <w:rPr>
          <w:rFonts w:cs="Times New Roman"/>
          <w:strike/>
          <w:color w:val="auto"/>
          <w:szCs w:val="22"/>
        </w:rPr>
        <w:t>provide</w:t>
      </w:r>
      <w:r w:rsidRPr="00D66822">
        <w:rPr>
          <w:rFonts w:cs="Times New Roman"/>
          <w:iCs/>
          <w:strike/>
          <w:szCs w:val="22"/>
        </w:rPr>
        <w:t xml:space="preserve"> emergency response services twenty-four hours a day.</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(2)</w:t>
      </w:r>
      <w:r w:rsidRPr="00D66822">
        <w:rPr>
          <w:rFonts w:cs="Times New Roman"/>
          <w:iCs/>
          <w:strike/>
          <w:szCs w:val="22"/>
        </w:rPr>
        <w:tab/>
        <w:t xml:space="preserve">the </w:t>
      </w:r>
      <w:r w:rsidRPr="00D66822">
        <w:rPr>
          <w:rFonts w:cs="Times New Roman"/>
          <w:strike/>
          <w:szCs w:val="22"/>
        </w:rPr>
        <w:t>wireless</w:t>
      </w:r>
      <w:r w:rsidRPr="00D66822">
        <w:rPr>
          <w:rFonts w:cs="Times New Roman"/>
          <w:iCs/>
          <w:strike/>
          <w:szCs w:val="22"/>
        </w:rPr>
        <w:t xml:space="preserve"> transmitter for the medical console must have two buttons, one for transmitting a signal to the console to contact the emergency response </w:t>
      </w:r>
      <w:r w:rsidRPr="00D66822">
        <w:rPr>
          <w:rFonts w:cs="Times New Roman"/>
          <w:strike/>
          <w:color w:val="auto"/>
          <w:szCs w:val="22"/>
        </w:rPr>
        <w:t>monitoring</w:t>
      </w:r>
      <w:r w:rsidRPr="00D66822">
        <w:rPr>
          <w:rFonts w:cs="Times New Roman"/>
          <w:iCs/>
          <w:strike/>
          <w:szCs w:val="22"/>
        </w:rPr>
        <w:t xml:space="preserve"> facility, and the second button also must send a wireless signal to the console to trigger </w:t>
      </w:r>
      <w:r w:rsidRPr="00D66822">
        <w:rPr>
          <w:rFonts w:cs="Times New Roman"/>
          <w:strike/>
          <w:color w:val="auto"/>
          <w:szCs w:val="22"/>
        </w:rPr>
        <w:t>contact</w:t>
      </w:r>
      <w:r w:rsidRPr="00D66822">
        <w:rPr>
          <w:rFonts w:cs="Times New Roman"/>
          <w:iCs/>
          <w:strike/>
          <w:szCs w:val="22"/>
        </w:rPr>
        <w:t xml:space="preserve"> with the medical triage center.</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(3)</w:t>
      </w:r>
      <w:r w:rsidRPr="00D66822">
        <w:rPr>
          <w:rFonts w:cs="Times New Roman"/>
          <w:iCs/>
          <w:strike/>
          <w:szCs w:val="22"/>
        </w:rPr>
        <w:tab/>
        <w:t xml:space="preserve">the </w:t>
      </w:r>
      <w:r w:rsidRPr="00D66822">
        <w:rPr>
          <w:rFonts w:cs="Times New Roman"/>
          <w:strike/>
          <w:szCs w:val="22"/>
        </w:rPr>
        <w:t>medical</w:t>
      </w:r>
      <w:r w:rsidRPr="00D66822">
        <w:rPr>
          <w:rFonts w:cs="Times New Roman"/>
          <w:iCs/>
          <w:strike/>
          <w:szCs w:val="22"/>
        </w:rPr>
        <w:t xml:space="preserve"> console must be able to send a report/event code to the emergency response call center after a medical triage center </w:t>
      </w:r>
      <w:r w:rsidRPr="00D66822">
        <w:rPr>
          <w:rFonts w:cs="Times New Roman"/>
          <w:strike/>
          <w:color w:val="auto"/>
          <w:szCs w:val="22"/>
        </w:rPr>
        <w:t>call</w:t>
      </w:r>
      <w:r w:rsidRPr="00D66822">
        <w:rPr>
          <w:rFonts w:cs="Times New Roman"/>
          <w:iCs/>
          <w:strike/>
          <w:szCs w:val="22"/>
        </w:rPr>
        <w:t xml:space="preserve"> has been placed.</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(4)</w:t>
      </w:r>
      <w:r w:rsidRPr="00D66822">
        <w:rPr>
          <w:rFonts w:cs="Times New Roman"/>
          <w:iCs/>
          <w:strike/>
          <w:szCs w:val="22"/>
        </w:rPr>
        <w:tab/>
        <w:t xml:space="preserve">an </w:t>
      </w:r>
      <w:r w:rsidRPr="00D66822">
        <w:rPr>
          <w:rFonts w:cs="Times New Roman"/>
          <w:strike/>
          <w:color w:val="auto"/>
          <w:szCs w:val="22"/>
        </w:rPr>
        <w:t>emergency</w:t>
      </w:r>
      <w:r w:rsidRPr="00D66822">
        <w:rPr>
          <w:rFonts w:cs="Times New Roman"/>
          <w:iCs/>
          <w:strike/>
          <w:szCs w:val="22"/>
        </w:rPr>
        <w:t xml:space="preserve"> button on the medical console must include Braille for the sight impaired.</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trike/>
          <w:szCs w:val="22"/>
        </w:rPr>
        <w:t>The medical triage center must have or be:</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(1)</w:t>
      </w:r>
      <w:r w:rsidRPr="00D66822">
        <w:rPr>
          <w:rFonts w:cs="Times New Roman"/>
          <w:iCs/>
          <w:strike/>
          <w:szCs w:val="22"/>
        </w:rPr>
        <w:tab/>
        <w:t xml:space="preserve">open </w:t>
      </w:r>
      <w:r w:rsidRPr="00D66822">
        <w:rPr>
          <w:rFonts w:cs="Times New Roman"/>
          <w:strike/>
          <w:color w:val="auto"/>
          <w:szCs w:val="22"/>
        </w:rPr>
        <w:t>twenty</w:t>
      </w:r>
      <w:r w:rsidRPr="00D66822">
        <w:rPr>
          <w:rFonts w:cs="Times New Roman"/>
          <w:iCs/>
          <w:strike/>
          <w:szCs w:val="22"/>
        </w:rPr>
        <w:t>-four hours a day, three hundred sixty-five days a year;</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(2)</w:t>
      </w:r>
      <w:r w:rsidRPr="00D66822">
        <w:rPr>
          <w:rFonts w:cs="Times New Roman"/>
          <w:iCs/>
          <w:strike/>
          <w:szCs w:val="22"/>
        </w:rPr>
        <w:tab/>
        <w:t xml:space="preserve">a call </w:t>
      </w:r>
      <w:r w:rsidRPr="00D66822">
        <w:rPr>
          <w:rFonts w:cs="Times New Roman"/>
          <w:strike/>
          <w:szCs w:val="22"/>
        </w:rPr>
        <w:t>center</w:t>
      </w:r>
      <w:r w:rsidRPr="00D66822">
        <w:rPr>
          <w:rFonts w:cs="Times New Roman"/>
          <w:iCs/>
          <w:strike/>
          <w:szCs w:val="22"/>
        </w:rPr>
        <w:t xml:space="preserve"> must be located in the United States;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(3)</w:t>
      </w:r>
      <w:r w:rsidRPr="00D66822">
        <w:rPr>
          <w:rFonts w:cs="Times New Roman"/>
          <w:iCs/>
          <w:strike/>
          <w:szCs w:val="22"/>
        </w:rPr>
        <w:tab/>
        <w:t xml:space="preserve">Utilization </w:t>
      </w:r>
      <w:r w:rsidRPr="00D66822">
        <w:rPr>
          <w:rFonts w:cs="Times New Roman"/>
          <w:strike/>
          <w:color w:val="auto"/>
          <w:szCs w:val="22"/>
        </w:rPr>
        <w:t>Review</w:t>
      </w:r>
      <w:r w:rsidRPr="00D66822">
        <w:rPr>
          <w:rFonts w:cs="Times New Roman"/>
          <w:iCs/>
          <w:strike/>
          <w:szCs w:val="22"/>
        </w:rPr>
        <w:t xml:space="preserve"> Accreditation Commission (URAC) accredited;</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(4)</w:t>
      </w:r>
      <w:r w:rsidRPr="00D66822">
        <w:rPr>
          <w:rFonts w:cs="Times New Roman"/>
          <w:iCs/>
          <w:strike/>
          <w:szCs w:val="22"/>
        </w:rPr>
        <w:tab/>
        <w:t xml:space="preserve">on call </w:t>
      </w:r>
      <w:r w:rsidRPr="00D66822">
        <w:rPr>
          <w:rFonts w:cs="Times New Roman"/>
          <w:strike/>
          <w:szCs w:val="22"/>
        </w:rPr>
        <w:t>availability</w:t>
      </w:r>
      <w:r w:rsidRPr="00D66822">
        <w:rPr>
          <w:rFonts w:cs="Times New Roman"/>
          <w:iCs/>
          <w:strike/>
          <w:szCs w:val="22"/>
        </w:rPr>
        <w:t xml:space="preserve"> of a South Carolina licensed physician, twenty-four hours, seven days a week for guidance or review of </w:t>
      </w:r>
      <w:r w:rsidRPr="00D66822">
        <w:rPr>
          <w:rFonts w:cs="Times New Roman"/>
          <w:strike/>
          <w:color w:val="auto"/>
          <w:szCs w:val="22"/>
        </w:rPr>
        <w:t>clinical</w:t>
      </w:r>
      <w:r w:rsidRPr="00D66822">
        <w:rPr>
          <w:rFonts w:cs="Times New Roman"/>
          <w:iCs/>
          <w:strike/>
          <w:szCs w:val="22"/>
        </w:rPr>
        <w:t xml:space="preserve"> calls as needed;</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(5)</w:t>
      </w:r>
      <w:r w:rsidRPr="00D66822">
        <w:rPr>
          <w:rFonts w:cs="Times New Roman"/>
          <w:iCs/>
          <w:strike/>
          <w:szCs w:val="22"/>
        </w:rPr>
        <w:tab/>
        <w:t xml:space="preserve">registered </w:t>
      </w:r>
      <w:r w:rsidRPr="00D66822">
        <w:rPr>
          <w:rFonts w:cs="Times New Roman"/>
          <w:strike/>
          <w:color w:val="auto"/>
          <w:szCs w:val="22"/>
        </w:rPr>
        <w:t>nurses</w:t>
      </w:r>
      <w:r w:rsidRPr="00D66822">
        <w:rPr>
          <w:rFonts w:cs="Times New Roman"/>
          <w:iCs/>
          <w:strike/>
          <w:szCs w:val="22"/>
        </w:rPr>
        <w:t xml:space="preserve"> with a minimum of ten years experience available to answer all calls;</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(6)</w:t>
      </w:r>
      <w:r w:rsidRPr="00D66822">
        <w:rPr>
          <w:rFonts w:cs="Times New Roman"/>
          <w:iCs/>
          <w:strike/>
          <w:szCs w:val="22"/>
        </w:rPr>
        <w:tab/>
        <w:t xml:space="preserve">all calls </w:t>
      </w:r>
      <w:r w:rsidRPr="00D66822">
        <w:rPr>
          <w:rFonts w:cs="Times New Roman"/>
          <w:strike/>
          <w:color w:val="auto"/>
          <w:szCs w:val="22"/>
        </w:rPr>
        <w:t>digitally</w:t>
      </w:r>
      <w:r w:rsidRPr="00D66822">
        <w:rPr>
          <w:rFonts w:cs="Times New Roman"/>
          <w:iCs/>
          <w:strike/>
          <w:szCs w:val="22"/>
        </w:rPr>
        <w:t xml:space="preserve"> recorded and archived, and a triage report prepared and sent;</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(7)</w:t>
      </w:r>
      <w:r w:rsidRPr="00D66822">
        <w:rPr>
          <w:rFonts w:cs="Times New Roman"/>
          <w:iCs/>
          <w:strike/>
          <w:szCs w:val="22"/>
        </w:rPr>
        <w:tab/>
        <w:t xml:space="preserve">daily </w:t>
      </w:r>
      <w:r w:rsidRPr="00D66822">
        <w:rPr>
          <w:rFonts w:cs="Times New Roman"/>
          <w:strike/>
          <w:color w:val="auto"/>
          <w:szCs w:val="22"/>
        </w:rPr>
        <w:t>monitoring</w:t>
      </w:r>
      <w:r w:rsidRPr="00D66822">
        <w:rPr>
          <w:rFonts w:cs="Times New Roman"/>
          <w:iCs/>
          <w:strike/>
          <w:szCs w:val="22"/>
        </w:rPr>
        <w:t xml:space="preserve"> of communications with the call center;</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lastRenderedPageBreak/>
        <w:tab/>
      </w:r>
      <w:r w:rsidRPr="00D66822">
        <w:rPr>
          <w:rFonts w:cs="Times New Roman"/>
          <w:iCs/>
          <w:szCs w:val="22"/>
        </w:rPr>
        <w:tab/>
      </w:r>
      <w:r w:rsidRPr="00D66822">
        <w:rPr>
          <w:rFonts w:cs="Times New Roman"/>
          <w:iCs/>
          <w:strike/>
          <w:szCs w:val="22"/>
        </w:rPr>
        <w:t>(8)</w:t>
      </w:r>
      <w:r w:rsidRPr="00D66822">
        <w:rPr>
          <w:rFonts w:cs="Times New Roman"/>
          <w:iCs/>
          <w:strike/>
          <w:szCs w:val="22"/>
        </w:rPr>
        <w:tab/>
        <w:t xml:space="preserve">fully </w:t>
      </w:r>
      <w:r w:rsidRPr="00D66822">
        <w:rPr>
          <w:rFonts w:cs="Times New Roman"/>
          <w:strike/>
          <w:color w:val="auto"/>
          <w:szCs w:val="22"/>
        </w:rPr>
        <w:t>HIPAA</w:t>
      </w:r>
      <w:r w:rsidRPr="00D66822">
        <w:rPr>
          <w:rFonts w:cs="Times New Roman"/>
          <w:iCs/>
          <w:strike/>
          <w:szCs w:val="22"/>
        </w:rPr>
        <w:t xml:space="preserve"> compliant;</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(9)</w:t>
      </w:r>
      <w:r w:rsidRPr="00D66822">
        <w:rPr>
          <w:rFonts w:cs="Times New Roman"/>
          <w:iCs/>
          <w:strike/>
          <w:szCs w:val="22"/>
        </w:rPr>
        <w:tab/>
        <w:t xml:space="preserve">bilingual </w:t>
      </w:r>
      <w:r w:rsidRPr="00D66822">
        <w:rPr>
          <w:rFonts w:cs="Times New Roman"/>
          <w:strike/>
          <w:szCs w:val="22"/>
        </w:rPr>
        <w:t>staff</w:t>
      </w:r>
      <w:r w:rsidRPr="00D66822">
        <w:rPr>
          <w:rFonts w:cs="Times New Roman"/>
          <w:iCs/>
          <w:strike/>
          <w:szCs w:val="22"/>
        </w:rPr>
        <w:t xml:space="preserve"> in English and Spanish;</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(10)</w:t>
      </w:r>
      <w:r w:rsidRPr="00D66822">
        <w:rPr>
          <w:rFonts w:cs="Times New Roman"/>
          <w:iCs/>
          <w:strike/>
          <w:szCs w:val="22"/>
        </w:rPr>
        <w:tab/>
        <w:t xml:space="preserve">a mechanism that ensures that a caller will never receive a busy signal or voice mail when accessing the nurse </w:t>
      </w:r>
      <w:r w:rsidRPr="00D66822">
        <w:rPr>
          <w:rFonts w:cs="Times New Roman"/>
          <w:strike/>
          <w:szCs w:val="22"/>
        </w:rPr>
        <w:t>advice</w:t>
      </w:r>
      <w:r w:rsidRPr="00D66822">
        <w:rPr>
          <w:rFonts w:cs="Times New Roman"/>
          <w:iCs/>
          <w:strike/>
          <w:szCs w:val="22"/>
        </w:rPr>
        <w:t xml:space="preserve"> line;</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(11)</w:t>
      </w:r>
      <w:r w:rsidRPr="00D66822">
        <w:rPr>
          <w:rFonts w:cs="Times New Roman"/>
          <w:iCs/>
          <w:strike/>
          <w:szCs w:val="22"/>
        </w:rPr>
        <w:tab/>
        <w:t xml:space="preserve">clinical staff able to serve pediatric, adolescent, adult, and senior populations, as well as health care expertise in a variety of clinical areas such as emergency room, pediatrics, critical care, oncology, cardiology, pulmonary, geriatrics, </w:t>
      </w:r>
      <w:r w:rsidRPr="00D66822">
        <w:rPr>
          <w:rFonts w:cs="Times New Roman"/>
          <w:strike/>
          <w:color w:val="auto"/>
          <w:szCs w:val="22"/>
        </w:rPr>
        <w:t>obstetrics</w:t>
      </w:r>
      <w:r w:rsidRPr="00D66822">
        <w:rPr>
          <w:rFonts w:cs="Times New Roman"/>
          <w:iCs/>
          <w:strike/>
          <w:szCs w:val="22"/>
        </w:rPr>
        <w:t>/gynecology and general medicine; and</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(12)</w:t>
      </w:r>
      <w:r w:rsidRPr="00D66822">
        <w:rPr>
          <w:rFonts w:cs="Times New Roman"/>
          <w:iCs/>
          <w:strike/>
          <w:szCs w:val="22"/>
        </w:rPr>
        <w:tab/>
        <w:t xml:space="preserve">the infrastructure in place to allow the telephone network to digitally communicate with the medical </w:t>
      </w:r>
      <w:r w:rsidRPr="00D66822">
        <w:rPr>
          <w:rFonts w:cs="Times New Roman"/>
          <w:strike/>
          <w:szCs w:val="22"/>
        </w:rPr>
        <w:t>console</w:t>
      </w:r>
      <w:r w:rsidRPr="00D66822">
        <w:rPr>
          <w:rFonts w:cs="Times New Roman"/>
          <w:iCs/>
          <w:strike/>
          <w:szCs w:val="22"/>
        </w:rPr>
        <w:t xml:space="preserve"> for incoming call </w:t>
      </w:r>
      <w:r w:rsidRPr="00D66822">
        <w:rPr>
          <w:rFonts w:cs="Times New Roman"/>
          <w:strike/>
          <w:color w:val="auto"/>
          <w:szCs w:val="22"/>
        </w:rPr>
        <w:t>connection</w:t>
      </w:r>
      <w:r w:rsidRPr="00D66822">
        <w:rPr>
          <w:rFonts w:cs="Times New Roman"/>
          <w:iCs/>
          <w:strike/>
          <w:szCs w:val="22"/>
        </w:rPr>
        <w:t>, call disconnect, and client file access.</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trike/>
          <w:szCs w:val="22"/>
        </w:rPr>
        <w:t xml:space="preserve">The emergency </w:t>
      </w:r>
      <w:r w:rsidRPr="00D66822">
        <w:rPr>
          <w:rFonts w:cs="Times New Roman"/>
          <w:strike/>
          <w:color w:val="auto"/>
          <w:szCs w:val="22"/>
        </w:rPr>
        <w:t>response</w:t>
      </w:r>
      <w:r w:rsidRPr="00D66822">
        <w:rPr>
          <w:rFonts w:cs="Times New Roman"/>
          <w:iCs/>
          <w:strike/>
          <w:szCs w:val="22"/>
        </w:rPr>
        <w:t xml:space="preserve"> </w:t>
      </w:r>
      <w:r w:rsidRPr="00D66822">
        <w:rPr>
          <w:rFonts w:cs="Times New Roman"/>
          <w:strike/>
          <w:szCs w:val="22"/>
        </w:rPr>
        <w:t>call</w:t>
      </w:r>
      <w:r w:rsidRPr="00D66822">
        <w:rPr>
          <w:rFonts w:cs="Times New Roman"/>
          <w:iCs/>
          <w:strike/>
          <w:szCs w:val="22"/>
        </w:rPr>
        <w:t xml:space="preserve"> center must:</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(1)</w:t>
      </w:r>
      <w:r w:rsidRPr="00D66822">
        <w:rPr>
          <w:rFonts w:cs="Times New Roman"/>
          <w:iCs/>
          <w:strike/>
          <w:szCs w:val="22"/>
        </w:rPr>
        <w:tab/>
        <w:t xml:space="preserve">be open </w:t>
      </w:r>
      <w:r w:rsidRPr="00D66822">
        <w:rPr>
          <w:rFonts w:cs="Times New Roman"/>
          <w:strike/>
          <w:color w:val="auto"/>
          <w:szCs w:val="22"/>
        </w:rPr>
        <w:t>twenty</w:t>
      </w:r>
      <w:r w:rsidRPr="00D66822">
        <w:rPr>
          <w:rFonts w:cs="Times New Roman"/>
          <w:iCs/>
          <w:strike/>
          <w:szCs w:val="22"/>
        </w:rPr>
        <w:t>-four hours a day, three hundred sixty-five days a year;</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(2)</w:t>
      </w:r>
      <w:r w:rsidRPr="00D66822">
        <w:rPr>
          <w:rFonts w:cs="Times New Roman"/>
          <w:iCs/>
          <w:strike/>
          <w:szCs w:val="22"/>
        </w:rPr>
        <w:tab/>
        <w:t xml:space="preserve">be located </w:t>
      </w:r>
      <w:r w:rsidRPr="00D66822">
        <w:rPr>
          <w:rFonts w:cs="Times New Roman"/>
          <w:strike/>
          <w:szCs w:val="22"/>
        </w:rPr>
        <w:t>in</w:t>
      </w:r>
      <w:r w:rsidRPr="00D66822">
        <w:rPr>
          <w:rFonts w:cs="Times New Roman"/>
          <w:iCs/>
          <w:strike/>
          <w:szCs w:val="22"/>
        </w:rPr>
        <w:t xml:space="preserve"> South Carolina;</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zCs w:val="22"/>
        </w:rPr>
        <w:tab/>
      </w:r>
      <w:r w:rsidRPr="00D66822">
        <w:rPr>
          <w:rFonts w:cs="Times New Roman"/>
          <w:iCs/>
          <w:strike/>
          <w:szCs w:val="22"/>
        </w:rPr>
        <w:t>(3)</w:t>
      </w:r>
      <w:r w:rsidRPr="00D66822">
        <w:rPr>
          <w:rFonts w:cs="Times New Roman"/>
          <w:iCs/>
          <w:strike/>
          <w:szCs w:val="22"/>
        </w:rPr>
        <w:tab/>
        <w:t xml:space="preserve">maintain a </w:t>
      </w:r>
      <w:r w:rsidRPr="00D66822">
        <w:rPr>
          <w:rFonts w:cs="Times New Roman"/>
          <w:strike/>
          <w:color w:val="auto"/>
          <w:szCs w:val="22"/>
        </w:rPr>
        <w:t>digital</w:t>
      </w:r>
      <w:r w:rsidRPr="00D66822">
        <w:rPr>
          <w:rFonts w:cs="Times New Roman"/>
          <w:iCs/>
          <w:strike/>
          <w:szCs w:val="22"/>
        </w:rPr>
        <w:t xml:space="preserve"> receiver capable of processing two-way voice audio using multiple formats.</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trike/>
          <w:szCs w:val="22"/>
        </w:rPr>
        <w:t xml:space="preserve">Facilities, emergency response and the medical triage center, shall offer all recipients selected by the department unlimited use of services </w:t>
      </w:r>
      <w:r w:rsidRPr="00D66822">
        <w:rPr>
          <w:rFonts w:cs="Times New Roman"/>
          <w:strike/>
          <w:color w:val="auto"/>
          <w:szCs w:val="22"/>
        </w:rPr>
        <w:t>provided</w:t>
      </w:r>
      <w:r w:rsidRPr="00D66822">
        <w:rPr>
          <w:rFonts w:cs="Times New Roman"/>
          <w:iCs/>
          <w:strike/>
          <w:szCs w:val="22"/>
        </w:rPr>
        <w:t xml:space="preserve"> by the emergency monitoring and medical triage facilities at no additional cost burden to the State.</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trike/>
          <w:szCs w:val="22"/>
        </w:rPr>
        <w:t xml:space="preserve">The pilot-testing program must be conducted for the current fiscal year.  The department in developing and administering this program is authorized to take such actions as may be required, including making requests for Medicaid waivers when </w:t>
      </w:r>
      <w:r w:rsidRPr="00D66822">
        <w:rPr>
          <w:rFonts w:cs="Times New Roman"/>
          <w:strike/>
          <w:color w:val="auto"/>
          <w:szCs w:val="22"/>
        </w:rPr>
        <w:t>necessary</w:t>
      </w:r>
      <w:r w:rsidRPr="00D66822">
        <w:rPr>
          <w:rFonts w:cs="Times New Roman"/>
          <w:iCs/>
          <w:strike/>
          <w:szCs w:val="22"/>
        </w:rPr>
        <w:t>.</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66822">
        <w:rPr>
          <w:rFonts w:cs="Times New Roman"/>
          <w:iCs/>
          <w:szCs w:val="22"/>
        </w:rPr>
        <w:tab/>
      </w:r>
      <w:r w:rsidRPr="00D66822">
        <w:rPr>
          <w:rFonts w:cs="Times New Roman"/>
          <w:iCs/>
          <w:strike/>
          <w:szCs w:val="22"/>
        </w:rPr>
        <w:t xml:space="preserve">The department, in implementing this program on a pilot-testing basis, also is authorized to contract with a third-party </w:t>
      </w:r>
      <w:r w:rsidRPr="00D66822">
        <w:rPr>
          <w:rFonts w:cs="Times New Roman"/>
          <w:strike/>
          <w:szCs w:val="22"/>
        </w:rPr>
        <w:t>provider</w:t>
      </w:r>
      <w:r w:rsidRPr="00D66822">
        <w:rPr>
          <w:rFonts w:cs="Times New Roman"/>
          <w:iCs/>
          <w:strike/>
          <w:szCs w:val="22"/>
        </w:rPr>
        <w:t xml:space="preserve"> or vendor to furnish and operate the program or a physician</w:t>
      </w:r>
      <w:r w:rsidRPr="00D66822">
        <w:rPr>
          <w:rFonts w:cs="Times New Roman"/>
          <w:strike/>
          <w:szCs w:val="22"/>
        </w:rPr>
        <w:t>'</w:t>
      </w:r>
      <w:r w:rsidRPr="00D66822">
        <w:rPr>
          <w:rFonts w:cs="Times New Roman"/>
          <w:iCs/>
          <w:strike/>
          <w:szCs w:val="22"/>
        </w:rPr>
        <w:t>s office that provides a similar patient service.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21.32.</w:t>
      </w:r>
      <w:r w:rsidRPr="00D66822">
        <w:rPr>
          <w:rFonts w:cs="Times New Roman"/>
          <w:b/>
          <w:szCs w:val="22"/>
        </w:rPr>
        <w:tab/>
      </w:r>
      <w:r w:rsidRPr="00D66822">
        <w:rPr>
          <w:rFonts w:cs="Times New Roman"/>
          <w:szCs w:val="22"/>
        </w:rPr>
        <w:t xml:space="preserve">(DHHS: Medicaid Reporting)  Within ninety days of the end of each quarter in Fiscal Year </w:t>
      </w:r>
      <w:r w:rsidRPr="00D66822">
        <w:rPr>
          <w:rFonts w:cs="Times New Roman"/>
          <w:iCs/>
          <w:strike/>
          <w:szCs w:val="22"/>
        </w:rPr>
        <w:t>2011-12</w:t>
      </w:r>
      <w:r w:rsidRPr="00D66822">
        <w:rPr>
          <w:rFonts w:cs="Times New Roman"/>
          <w:iCs/>
          <w:szCs w:val="22"/>
        </w:rPr>
        <w:t xml:space="preserve"> </w:t>
      </w:r>
      <w:r w:rsidRPr="00D66822">
        <w:rPr>
          <w:rFonts w:cs="Times New Roman"/>
          <w:i/>
          <w:iCs/>
          <w:szCs w:val="22"/>
          <w:u w:val="single"/>
        </w:rPr>
        <w:t>2012-13</w:t>
      </w:r>
      <w:r w:rsidRPr="00D66822">
        <w:rPr>
          <w:rFonts w:cs="Times New Roman"/>
          <w:szCs w:val="22"/>
        </w:rPr>
        <w:t>,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submitted to the Chairman of the Senate Finance Committee, the Chairman of the Ways and Means Committee, the President Pro Tempore of the Senate, and the Speaker of the House of Representatives, and be prominently displayed on the department’s website.</w:t>
      </w: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sectPr w:rsidR="00147AAA" w:rsidSect="00DF7D42">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5005B1">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p>
    <w:p w:rsidR="00147AAA" w:rsidRPr="00D66822" w:rsidRDefault="00147AAA" w:rsidP="00FF6D82">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bookmarkStart w:id="17" w:name="section22"/>
      <w:bookmarkEnd w:id="17"/>
      <w:r w:rsidRPr="00D66822">
        <w:rPr>
          <w:rFonts w:cs="Times New Roman"/>
          <w:b/>
          <w:szCs w:val="22"/>
        </w:rPr>
        <w:t>SECTION 22 - J04-DEPARTMENT OF HEALTH AND ENVIRONMENTAL CONTROL</w:t>
      </w:r>
      <w:r>
        <w:rPr>
          <w:rFonts w:cs="Times New Roman"/>
          <w:b/>
          <w:szCs w:val="22"/>
        </w:rPr>
        <w:fldChar w:fldCharType="begin"/>
      </w:r>
      <w:r>
        <w:instrText xml:space="preserve"> XE "SECTION 22 - J04-DEPARTMENT OF HEALTH AND ENVIRONMENTAL CONTROL" </w:instrText>
      </w:r>
      <w:r>
        <w:rPr>
          <w:rFonts w:cs="Times New Roman"/>
          <w:b/>
          <w:szCs w:val="22"/>
        </w:rPr>
        <w:fldChar w:fldCharType="end"/>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22.1.</w:t>
      </w:r>
      <w:r w:rsidRPr="00D66822">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(1)</w:t>
      </w:r>
      <w:r w:rsidRPr="00D66822">
        <w:rPr>
          <w:rFonts w:cs="Times New Roman"/>
          <w:szCs w:val="22"/>
        </w:rPr>
        <w:tab/>
        <w:t>To insure the provision of a reasonably adequate public health program in each county.</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(2)</w:t>
      </w:r>
      <w:r w:rsidRPr="00D66822">
        <w:rPr>
          <w:rFonts w:cs="Times New Roman"/>
          <w:szCs w:val="22"/>
        </w:rPr>
        <w:tab/>
        <w:t>To provide funds to combat special health problems that may exist in certain counties.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(3)</w:t>
      </w:r>
      <w:r w:rsidRPr="00D66822">
        <w:rPr>
          <w:rFonts w:cs="Times New Roman"/>
          <w:szCs w:val="22"/>
        </w:rPr>
        <w:tab/>
        <w:t>To establish and maintain demonstration projects in improved public health methods in one or more counties in the promotion of better public health service throughout the State.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szCs w:val="22"/>
        </w:rPr>
        <w:tab/>
        <w:t>(4)</w:t>
      </w:r>
      <w:r w:rsidRPr="00D66822">
        <w:rPr>
          <w:rFonts w:cs="Times New Roman"/>
          <w:szCs w:val="22"/>
        </w:rPr>
        <w:tab/>
        <w:t>To encourage and promote local participation in financial support of the county health departments.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(5)</w:t>
      </w:r>
      <w:r w:rsidRPr="00D66822">
        <w:rPr>
          <w:rFonts w:cs="Times New Roman"/>
          <w:szCs w:val="22"/>
        </w:rPr>
        <w:tab/>
        <w:t>To meet emergency situations which may arise in local areas.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(6)</w:t>
      </w:r>
      <w:r w:rsidRPr="00D66822">
        <w:rPr>
          <w:rFonts w:cs="Times New Roman"/>
          <w:szCs w:val="22"/>
        </w:rPr>
        <w:tab/>
        <w:t>To fit funds available to amounts budgeted when small differences occur.</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provisions of this proviso shall not supersede or suspend the provisions of Section 13-7-30 of the 1976 Code.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22.2.</w:t>
      </w:r>
      <w:r w:rsidRPr="00D66822">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22.3.</w:t>
      </w:r>
      <w:r w:rsidRPr="00D66822">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22.4.</w:t>
      </w:r>
      <w:r w:rsidRPr="00D66822">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22.5.</w:t>
      </w:r>
      <w:r w:rsidRPr="00D66822">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22.6.</w:t>
      </w:r>
      <w:r w:rsidRPr="00D66822">
        <w:rPr>
          <w:rFonts w:cs="Times New Roman"/>
          <w:szCs w:val="22"/>
        </w:rPr>
        <w:tab/>
        <w:t xml:space="preserve">(DHEC: Speech &amp; Hearing)  </w:t>
      </w:r>
      <w:r w:rsidRPr="00D66822">
        <w:rPr>
          <w:rFonts w:cs="Times New Roman"/>
          <w:strike/>
          <w:szCs w:val="22"/>
        </w:rPr>
        <w:t>The Department of Health and Environmental Control shall utilize so much of the funds appropriated in this section as may be necessary to continue the Speech and Hearing programs.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22.7.</w:t>
      </w:r>
      <w:r w:rsidRPr="00D66822">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22.8.</w:t>
      </w:r>
      <w:r w:rsidRPr="00D66822">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22.9.</w:t>
      </w:r>
      <w:r w:rsidRPr="00D66822">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w:t>
      </w:r>
      <w:r w:rsidRPr="00D66822">
        <w:rPr>
          <w:rFonts w:cs="Times New Roman"/>
          <w:strike/>
          <w:szCs w:val="22"/>
        </w:rPr>
        <w:t>, $1,234,288,</w:t>
      </w:r>
      <w:r w:rsidRPr="00D66822">
        <w:rPr>
          <w:rFonts w:cs="Times New Roman"/>
          <w:szCs w:val="22"/>
        </w:rPr>
        <w:t xml:space="preserve">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22.10.</w:t>
      </w:r>
      <w:r w:rsidRPr="00D66822">
        <w:rPr>
          <w:rFonts w:cs="Times New Roman"/>
          <w:szCs w:val="22"/>
        </w:rPr>
        <w:tab/>
        <w:t xml:space="preserve">(DHEC: Rape Violence Prevention Contract)  Of the amounts appropriated in Rape Violence Prevention, $403,956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department shall not reduce these contracts below the current funding level.</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22.11.</w:t>
      </w:r>
      <w:r w:rsidRPr="00D66822">
        <w:rPr>
          <w:rFonts w:cs="Times New Roman"/>
          <w:szCs w:val="22"/>
        </w:rPr>
        <w:tab/>
        <w:t xml:space="preserve">(DHEC: Sickle Cell Blood Sample Analysis)  $16,000 is appropriated in Independent Living for the Sickle Cell </w:t>
      </w:r>
      <w:r w:rsidRPr="00D66822">
        <w:rPr>
          <w:rFonts w:cs="Times New Roman"/>
          <w:snapToGrid w:val="0"/>
          <w:szCs w:val="22"/>
        </w:rPr>
        <w:t>Program</w:t>
      </w:r>
      <w:r w:rsidRPr="00D66822">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22.12.</w:t>
      </w:r>
      <w:r w:rsidRPr="00D66822">
        <w:rPr>
          <w:rFonts w:cs="Times New Roman"/>
          <w:szCs w:val="22"/>
        </w:rPr>
        <w:tab/>
        <w:t>(DHEC: Sickle Cell Programs)  $761,233 is appropriated for Sickle Cell program services and shall be apportioned as follows:</w:t>
      </w:r>
    </w:p>
    <w:p w:rsidR="00147AAA" w:rsidRPr="00D66822" w:rsidRDefault="00147AAA" w:rsidP="00EA547B">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(1)</w:t>
      </w:r>
      <w:r w:rsidRPr="00D66822">
        <w:rPr>
          <w:rFonts w:cs="Times New Roman"/>
          <w:szCs w:val="22"/>
        </w:rPr>
        <w:tab/>
        <w:t>sixty-seven percent is to be divided equitably between the existing Community Based Sickle Cell Programs located in Spartanburg, Columbia, Orangeburg, and Charleston; and</w:t>
      </w:r>
    </w:p>
    <w:p w:rsidR="00147AAA" w:rsidRPr="00D66822" w:rsidRDefault="00147AAA" w:rsidP="00EA547B">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(2)</w:t>
      </w:r>
      <w:r w:rsidRPr="00D66822">
        <w:rPr>
          <w:rFonts w:cs="Times New Roman"/>
          <w:szCs w:val="22"/>
        </w:rPr>
        <w:tab/>
        <w:t>thirty-three percent is for the Community Based Sickle Cell Program at DHEC.</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w:t>
      </w:r>
      <w:r w:rsidRPr="00D66822">
        <w:rPr>
          <w:rFonts w:cs="Times New Roman"/>
          <w:szCs w:val="22"/>
        </w:rPr>
        <w:lastRenderedPageBreak/>
        <w:t xml:space="preserve">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department shall not reduce these funds below the current funding level.</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22.13.</w:t>
      </w:r>
      <w:r w:rsidRPr="00D66822">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D66822">
        <w:rPr>
          <w:rFonts w:cs="Times New Roman"/>
          <w:snapToGrid w:val="0"/>
          <w:szCs w:val="22"/>
        </w:rPr>
        <w:t>Control</w:t>
      </w:r>
      <w:r w:rsidRPr="00D66822">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22.14.</w:t>
      </w:r>
      <w:r w:rsidRPr="00D66822">
        <w:rPr>
          <w:rFonts w:cs="Times New Roman"/>
          <w:szCs w:val="22"/>
        </w:rPr>
        <w:tab/>
        <w:t>(DHEC: Revenue Carry Forward Authorization)  The Department of Health and Environmental Control is hereby authorized to collect, expend, and carry forward revenues in the following programs: Sale of Goods (</w:t>
      </w:r>
      <w:r w:rsidRPr="00D66822">
        <w:rPr>
          <w:rFonts w:cs="Times New Roman"/>
          <w:snapToGrid w:val="0"/>
          <w:szCs w:val="22"/>
        </w:rPr>
        <w:t>confiscated</w:t>
      </w:r>
      <w:r w:rsidRPr="00D66822">
        <w:rPr>
          <w:rFonts w:cs="Times New Roman"/>
          <w:szCs w:val="22"/>
        </w:rPr>
        <w:t xml:space="preserve"> goods, arm patches, etc.), sale of meals at Camp Burnt Gin, sale of publications, brochures, </w:t>
      </w:r>
      <w:r w:rsidRPr="00D66822">
        <w:rPr>
          <w:rFonts w:cs="Times New Roman"/>
          <w:bCs/>
          <w:szCs w:val="22"/>
        </w:rPr>
        <w:t>Spoil Easement Areas revenue, performance bond forfeiture revenue for restoring damaged critical areas, beach renourishment appropriations,</w:t>
      </w:r>
      <w:r w:rsidRPr="00D66822">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22.15.</w:t>
      </w:r>
      <w:r w:rsidRPr="00D66822">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22.16.</w:t>
      </w:r>
      <w:r w:rsidRPr="00D66822">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D66822">
        <w:rPr>
          <w:rFonts w:cs="Times New Roman"/>
          <w:snapToGrid w:val="0"/>
          <w:szCs w:val="22"/>
        </w:rPr>
        <w:t>Failure</w:t>
      </w:r>
      <w:r w:rsidRPr="00D66822">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22.17.</w:t>
      </w:r>
      <w:r w:rsidRPr="00D66822">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22.18.</w:t>
      </w:r>
      <w:r w:rsidRPr="00D66822">
        <w:rPr>
          <w:rFonts w:cs="Times New Roman"/>
          <w:szCs w:val="22"/>
        </w:rPr>
        <w:tab/>
        <w:t xml:space="preserve">(DHEC: Nursing Home Medicaid Bed Day Permit)  When transfer of a Medicaid patient from a nursing home is </w:t>
      </w:r>
      <w:r w:rsidRPr="00D66822">
        <w:rPr>
          <w:rFonts w:cs="Times New Roman"/>
          <w:snapToGrid w:val="0"/>
          <w:szCs w:val="22"/>
        </w:rPr>
        <w:t>necessary</w:t>
      </w:r>
      <w:r w:rsidRPr="00D66822">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22.19.</w:t>
      </w:r>
      <w:r w:rsidRPr="00D66822">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22.20.</w:t>
      </w:r>
      <w:r w:rsidRPr="00D66822">
        <w:rPr>
          <w:rFonts w:cs="Times New Roman"/>
          <w:szCs w:val="22"/>
        </w:rPr>
        <w:tab/>
        <w:t xml:space="preserve">(DHEC: Spoil Easement Areas Revenue)  The department is authorized to collect, retain and expend funds </w:t>
      </w:r>
      <w:r w:rsidRPr="00D66822">
        <w:rPr>
          <w:rFonts w:cs="Times New Roman"/>
          <w:snapToGrid w:val="0"/>
          <w:szCs w:val="22"/>
        </w:rPr>
        <w:t>received</w:t>
      </w:r>
      <w:r w:rsidRPr="00D66822">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22.21.</w:t>
      </w:r>
      <w:r w:rsidRPr="00D66822">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22.22.</w:t>
      </w:r>
      <w:r w:rsidRPr="00D66822">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D66822">
        <w:rPr>
          <w:rFonts w:cs="Times New Roman"/>
          <w:snapToGrid w:val="0"/>
          <w:szCs w:val="22"/>
        </w:rPr>
        <w:t>patient</w:t>
      </w:r>
      <w:r w:rsidRPr="00D66822">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22.23.</w:t>
      </w:r>
      <w:r w:rsidRPr="00D66822">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22.24.</w:t>
      </w:r>
      <w:r w:rsidRPr="00D66822">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22.25.</w:t>
      </w:r>
      <w:r w:rsidRPr="00D66822">
        <w:rPr>
          <w:rFonts w:cs="Times New Roman"/>
          <w:szCs w:val="22"/>
        </w:rPr>
        <w:tab/>
        <w:t xml:space="preserve">(DHEC: Health Disparities Study-State Health Plan for Elimination of Health Disparities)  </w:t>
      </w:r>
      <w:r w:rsidRPr="00D66822">
        <w:rPr>
          <w:rFonts w:cs="Times New Roman"/>
          <w:strike/>
          <w:szCs w:val="22"/>
        </w:rPr>
        <w:t>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22.26.</w:t>
      </w:r>
      <w:r w:rsidRPr="00D66822">
        <w:rPr>
          <w:rFonts w:cs="Times New Roman"/>
          <w:b/>
          <w:szCs w:val="22"/>
        </w:rPr>
        <w:tab/>
      </w:r>
      <w:r w:rsidRPr="00D66822">
        <w:rPr>
          <w:rFonts w:cs="Times New Roman"/>
          <w:szCs w:val="22"/>
        </w:rPr>
        <w:t>(DHEC: Head Lice)  The Department of Health and Environmental Control is authorized to expend $200,000 in other fund accounts in order to fund the head lice program statewide.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bCs/>
          <w:szCs w:val="22"/>
        </w:rPr>
        <w:t>22.27.</w:t>
      </w:r>
      <w:r w:rsidRPr="00D66822">
        <w:rPr>
          <w:rFonts w:cs="Times New Roman"/>
          <w:b/>
          <w:bCs/>
          <w:szCs w:val="22"/>
        </w:rPr>
        <w:tab/>
      </w:r>
      <w:r w:rsidRPr="00D66822">
        <w:rPr>
          <w:rFonts w:cs="Times New Roman"/>
          <w:szCs w:val="22"/>
        </w:rPr>
        <w:t>(DHEC: Shift Increased Funds)  The Director is authorized to shift increased appropriated funds in this act to offset shortfalls in other critical program areas.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22.28.</w:t>
      </w:r>
      <w:r w:rsidRPr="00D66822">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22.29.</w:t>
      </w:r>
      <w:r w:rsidRPr="00D66822">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r>
      <w:r w:rsidRPr="00D66822">
        <w:rPr>
          <w:rFonts w:cs="Times New Roman"/>
          <w:b/>
          <w:szCs w:val="22"/>
        </w:rPr>
        <w:t>22.30.</w:t>
      </w:r>
      <w:r w:rsidRPr="00D66822">
        <w:rPr>
          <w:rFonts w:cs="Times New Roman"/>
          <w:b/>
          <w:szCs w:val="22"/>
        </w:rPr>
        <w:tab/>
      </w:r>
      <w:r w:rsidRPr="00D66822">
        <w:rPr>
          <w:rFonts w:cs="Times New Roman"/>
          <w:bCs/>
          <w:szCs w:val="22"/>
        </w:rPr>
        <w:t>(</w:t>
      </w:r>
      <w:r w:rsidRPr="00D66822">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22.31.</w:t>
      </w:r>
      <w:r w:rsidRPr="00D66822">
        <w:rPr>
          <w:rFonts w:cs="Times New Roman"/>
          <w:szCs w:val="22"/>
        </w:rPr>
        <w:tab/>
        <w:t>(DHEC: Prohibit Use of Funds)  The Department of Health and Environmental Control must not use any state appropriated funds to terminate a pregnancy or induce a miscarriage by chemical means.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22.32.</w:t>
      </w:r>
      <w:r w:rsidRPr="00D66822">
        <w:rPr>
          <w:rFonts w:cs="Times New Roman"/>
          <w:b/>
          <w:bCs/>
          <w:szCs w:val="22"/>
        </w:rPr>
        <w:tab/>
      </w:r>
      <w:r w:rsidRPr="00D66822">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22.33.</w:t>
      </w:r>
      <w:r w:rsidRPr="00D66822">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22.34.</w:t>
      </w:r>
      <w:r w:rsidRPr="00D66822">
        <w:rPr>
          <w:rFonts w:cs="Times New Roman"/>
          <w:bCs/>
          <w:szCs w:val="22"/>
        </w:rPr>
        <w:tab/>
        <w:t xml:space="preserve">(DHEC: Beach Renourishment and Monitoring and Coastal Access Improvement)  Beach renourishment activities are suspended for the current fiscal year.  Funds allocated for beach renourishment may be spent for coastal access improvement and shall be spent in accordance with all required state and federal permits and certifications.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D66822">
        <w:rPr>
          <w:rFonts w:cs="Times New Roman"/>
          <w:szCs w:val="22"/>
        </w:rPr>
        <w:t>maintenance</w:t>
      </w:r>
      <w:r w:rsidRPr="00D66822">
        <w:rPr>
          <w:rFonts w:cs="Times New Roman"/>
          <w:bCs/>
          <w:szCs w:val="22"/>
        </w:rPr>
        <w:t xml:space="preserve"> to mitigate erosion and storm damage potential.  Appropriations for beach renourishment projects that are certified by the department as excess may be spent for coastal access improvement.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22.35.</w:t>
      </w:r>
      <w:r w:rsidRPr="00D66822">
        <w:rPr>
          <w:rFonts w:cs="Times New Roman"/>
          <w:szCs w:val="22"/>
        </w:rPr>
        <w:tab/>
        <w:t xml:space="preserve">(DHEC: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w:t>
      </w:r>
      <w:r w:rsidRPr="00D66822">
        <w:rPr>
          <w:rFonts w:cs="Times New Roman"/>
          <w:szCs w:val="22"/>
        </w:rPr>
        <w:lastRenderedPageBreak/>
        <w:t>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w:t>
      </w:r>
      <w:r w:rsidRPr="00D66822">
        <w:rPr>
          <w:rFonts w:cs="Times New Roman"/>
          <w:szCs w:val="22"/>
        </w:rPr>
        <w:noBreakHyphen/>
        <w:t>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22.36.</w:t>
      </w:r>
      <w:r w:rsidRPr="00D66822">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D66822">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22.37.</w:t>
      </w:r>
      <w:r w:rsidRPr="00D66822">
        <w:rPr>
          <w:rFonts w:cs="Times New Roman"/>
          <w:szCs w:val="22"/>
        </w:rPr>
        <w:tab/>
        <w:t xml:space="preserve">(DHEC: Hemophilia Recombinant Factors)  </w:t>
      </w:r>
      <w:r w:rsidRPr="00D66822">
        <w:rPr>
          <w:rFonts w:cs="Times New Roman"/>
          <w:strike/>
          <w:szCs w:val="22"/>
        </w:rPr>
        <w:t>The Department of Health and Environmental Control shall provide patients with Hemophilia the choice of recombinant factors when prescribed by a physician regardless of the patient’s past Hemophilia treatment methods.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22.38.</w:t>
      </w:r>
      <w:r w:rsidRPr="00D66822">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22.39.</w:t>
      </w:r>
      <w:r w:rsidRPr="00D66822">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22.40.</w:t>
      </w:r>
      <w:r w:rsidRPr="00D66822">
        <w:rPr>
          <w:rFonts w:cs="Times New Roman"/>
          <w:szCs w:val="22"/>
        </w:rPr>
        <w:tab/>
        <w:t xml:space="preserve">(DHEC: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w:t>
      </w:r>
      <w:r w:rsidRPr="00D66822">
        <w:rPr>
          <w:rFonts w:cs="Times New Roman"/>
          <w:szCs w:val="22"/>
        </w:rPr>
        <w:lastRenderedPageBreak/>
        <w:t>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color w:val="auto"/>
          <w:szCs w:val="22"/>
        </w:rPr>
        <w:tab/>
      </w:r>
      <w:r w:rsidRPr="00D66822">
        <w:rPr>
          <w:rFonts w:cs="Times New Roman"/>
          <w:b/>
          <w:color w:val="auto"/>
          <w:szCs w:val="22"/>
        </w:rPr>
        <w:t>22.41.</w:t>
      </w:r>
      <w:r w:rsidRPr="00D66822">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eastAsia="Calibri" w:cs="Times New Roman"/>
          <w:szCs w:val="22"/>
        </w:rPr>
        <w:tab/>
      </w:r>
      <w:r w:rsidRPr="00D66822">
        <w:rPr>
          <w:rFonts w:eastAsia="Calibri" w:cs="Times New Roman"/>
          <w:b/>
          <w:szCs w:val="22"/>
        </w:rPr>
        <w:t>22.42.</w:t>
      </w:r>
      <w:r w:rsidRPr="00D66822">
        <w:rPr>
          <w:rFonts w:eastAsia="Calibri" w:cs="Times New Roman"/>
          <w:szCs w:val="22"/>
        </w:rPr>
        <w:tab/>
        <w:t>(DHEC: Metabolic Screening)  The department may suspend any activity related to blood sample storage as outlined in Section 44</w:t>
      </w:r>
      <w:r w:rsidRPr="00D66822">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41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22.43.</w:t>
      </w:r>
      <w:r w:rsidRPr="00D66822">
        <w:rPr>
          <w:rFonts w:cs="Times New Roman"/>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147AAA" w:rsidRPr="00D66822" w:rsidRDefault="00147AAA" w:rsidP="00765169">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D66822">
        <w:rPr>
          <w:rFonts w:cs="Times New Roman"/>
          <w:szCs w:val="22"/>
        </w:rPr>
        <w:t>“Fetal Pain Awareness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147AAA"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(B)</w:t>
      </w:r>
      <w:r w:rsidRPr="00D66822">
        <w:rPr>
          <w:rFonts w:cs="Times New Roman"/>
          <w:szCs w:val="22"/>
        </w:rPr>
        <w:tab/>
        <w:t>The materials must be easily comprehendible and must be printed in a typeface large and bold enough to be clearly legible.</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22.44.</w:t>
      </w:r>
      <w:r w:rsidRPr="00D66822">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eastAsia="Calibri" w:cs="Times New Roman"/>
        </w:rPr>
        <w:tab/>
      </w:r>
      <w:r w:rsidRPr="00D66822">
        <w:rPr>
          <w:rFonts w:eastAsia="Calibri" w:cs="Times New Roman"/>
          <w:b/>
          <w:i/>
          <w:u w:val="single"/>
        </w:rPr>
        <w:t>22.45.</w:t>
      </w:r>
      <w:r w:rsidRPr="00D66822">
        <w:rPr>
          <w:rFonts w:eastAsia="Calibri" w:cs="Times New Roman"/>
          <w:i/>
          <w:u w:val="single"/>
        </w:rPr>
        <w:tab/>
        <w:t xml:space="preserve">(DHEC: Abstinence </w:t>
      </w:r>
      <w:r w:rsidRPr="00D66822">
        <w:rPr>
          <w:rFonts w:cs="Times New Roman"/>
          <w:i/>
          <w:u w:val="single"/>
        </w:rPr>
        <w:t>Education</w:t>
      </w:r>
      <w:r w:rsidRPr="00D66822">
        <w:rPr>
          <w:rFonts w:eastAsia="Calibri" w:cs="Times New Roman"/>
          <w:i/>
          <w:u w:val="single"/>
        </w:rPr>
        <w:t xml:space="preserve">  Contract)  Upon appropriation of funds from the Federal government the agencies under contract with the State of South Carolina as of December 2012 and funded with federal and matching funds under the provisions of Title V, Section 510, must continue to be under contract at the same annualized funding level, for the same purposes for the current fiscal year of 2012-13.</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eastAsia="Calibri" w:cs="Times New Roman"/>
        </w:rPr>
        <w:tab/>
      </w:r>
      <w:r w:rsidRPr="00D66822">
        <w:rPr>
          <w:rFonts w:eastAsia="Calibri" w:cs="Times New Roman"/>
          <w:b/>
          <w:i/>
          <w:u w:val="single"/>
        </w:rPr>
        <w:t>22.46.</w:t>
      </w:r>
      <w:r w:rsidRPr="00D66822">
        <w:rPr>
          <w:rFonts w:eastAsia="Calibri" w:cs="Times New Roman"/>
          <w:b/>
          <w:i/>
          <w:u w:val="single"/>
        </w:rPr>
        <w:tab/>
      </w:r>
      <w:r w:rsidRPr="00D66822">
        <w:rPr>
          <w:rFonts w:eastAsia="Calibri" w:cs="Times New Roman"/>
          <w:i/>
          <w:u w:val="single"/>
        </w:rPr>
        <w:t xml:space="preserve">(DHEC: Vital Records)  For the current fiscal year, with funding appropriated to the department through state appropriations or fees collected for services, the department shall provide vital records services in each of the 46 county health </w:t>
      </w:r>
      <w:r w:rsidRPr="00D66822">
        <w:rPr>
          <w:rFonts w:eastAsia="Calibri" w:cs="Times New Roman"/>
          <w:i/>
          <w:u w:val="single"/>
        </w:rPr>
        <w:lastRenderedPageBreak/>
        <w:t>departments throughout the state that were providing those services on January 1, 2012.  The department may determine operational schedules for each location based on staffing resources in each area.</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66822">
        <w:rPr>
          <w:rFonts w:cs="Times New Roman"/>
        </w:rPr>
        <w:tab/>
      </w:r>
      <w:r w:rsidRPr="00D66822">
        <w:rPr>
          <w:rFonts w:cs="Times New Roman"/>
          <w:b/>
          <w:i/>
          <w:u w:val="single"/>
        </w:rPr>
        <w:t>22.47.</w:t>
      </w:r>
      <w:r w:rsidRPr="00D66822">
        <w:rPr>
          <w:rFonts w:cs="Times New Roman"/>
          <w:b/>
          <w:i/>
          <w:u w:val="single"/>
        </w:rPr>
        <w:tab/>
      </w:r>
      <w:r w:rsidRPr="00D66822">
        <w:rPr>
          <w:rFonts w:cs="Times New Roman"/>
          <w:i/>
          <w:u w:val="single"/>
        </w:rPr>
        <w:t>(DHEC: Best Chance Network &amp; Colorectal Cancer Awareness/Prevention)</w:t>
      </w:r>
      <w:r w:rsidRPr="00D66822">
        <w:rPr>
          <w:rFonts w:cs="Times New Roman"/>
        </w:rPr>
        <w:t xml:space="preserve">  </w:t>
      </w:r>
      <w:r w:rsidRPr="00D66822">
        <w:rPr>
          <w:rFonts w:cs="Times New Roman"/>
          <w:b/>
        </w:rPr>
        <w:t>DELETED</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i/>
        </w:rPr>
        <w:tab/>
      </w:r>
      <w:r w:rsidRPr="00D66822">
        <w:rPr>
          <w:rFonts w:cs="Times New Roman"/>
          <w:b/>
          <w:i/>
          <w:u w:val="single"/>
        </w:rPr>
        <w:t>22.48.</w:t>
      </w:r>
      <w:r w:rsidRPr="00D66822">
        <w:rPr>
          <w:rFonts w:cs="Times New Roman"/>
          <w:b/>
          <w:i/>
          <w:u w:val="single"/>
        </w:rPr>
        <w:tab/>
      </w:r>
      <w:r w:rsidRPr="00D66822">
        <w:rPr>
          <w:rFonts w:cs="Times New Roman"/>
          <w:i/>
          <w:u w:val="single"/>
        </w:rPr>
        <w:t>(DHEC: Flexibility for Capital Needs)  In order to provide maximum flexibility in funding critical health department capital needs, the department may transfer $1,300,000 from earmarked accounts, not otherwise directed by proviso or statute for a specific purpose, to be distributed to health departments through a grant process administered by the Commissioner with the approval of the Board.  Any use of funds for this purpose must be reported to the Senate Finance Committee and the House Ways and Means Committee.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b/>
          <w:bCs/>
        </w:rPr>
        <w:tab/>
      </w:r>
      <w:r w:rsidRPr="00D66822">
        <w:rPr>
          <w:b/>
          <w:bCs/>
          <w:i/>
          <w:u w:val="single"/>
        </w:rPr>
        <w:t>22.49.</w:t>
      </w:r>
      <w:r w:rsidRPr="00D66822">
        <w:rPr>
          <w:b/>
          <w:bCs/>
          <w:i/>
          <w:u w:val="single"/>
        </w:rPr>
        <w:tab/>
      </w:r>
      <w:r w:rsidRPr="00D66822">
        <w:rPr>
          <w:i/>
          <w:iCs/>
          <w:u w:val="single"/>
        </w:rPr>
        <w:t>(DHEC: Immunizations)  The department is authorized to utilize the funds appropriated for immunizations to hire temporary personnel to address periods of high demand for immunizations at local health departments.</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FE300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8" w:name="section23"/>
      <w:bookmarkEnd w:id="18"/>
      <w:r w:rsidRPr="00D66822">
        <w:rPr>
          <w:rFonts w:cs="Times New Roman"/>
          <w:b/>
          <w:szCs w:val="22"/>
        </w:rPr>
        <w:t>SECTION 23 - J12-DEPARTMENT OF MENTAL HEALTH</w:t>
      </w:r>
      <w:r>
        <w:rPr>
          <w:rFonts w:cs="Times New Roman"/>
          <w:b/>
          <w:szCs w:val="22"/>
        </w:rPr>
        <w:fldChar w:fldCharType="begin"/>
      </w:r>
      <w:r>
        <w:instrText xml:space="preserve"> XE "SECTION 23 - J12-DEPARTMENT OF MENTAL HEALTH"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23.1.</w:t>
      </w:r>
      <w:r w:rsidRPr="00D66822">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three million dollars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23.2.</w:t>
      </w:r>
      <w:r w:rsidRPr="00D66822">
        <w:rPr>
          <w:rFonts w:cs="Times New Roman"/>
          <w:b/>
          <w:szCs w:val="22"/>
        </w:rPr>
        <w:tab/>
      </w:r>
      <w:r w:rsidRPr="00D66822">
        <w:rPr>
          <w:rFonts w:cs="Times New Roman"/>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23.3.</w:t>
      </w:r>
      <w:r w:rsidRPr="00D66822">
        <w:rPr>
          <w:rFonts w:cs="Times New Roman"/>
          <w:szCs w:val="22"/>
        </w:rPr>
        <w:tab/>
        <w:t>(DMH: Institution Generated Funds)  The Department of Mental Health is authorized to retain and expend institution generated funds which are budgeted.</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lastRenderedPageBreak/>
        <w:tab/>
        <w:t>23.4.</w:t>
      </w:r>
      <w:r w:rsidRPr="00D66822">
        <w:rPr>
          <w:rFonts w:cs="Times New Roman"/>
          <w:szCs w:val="22"/>
        </w:rPr>
        <w:tab/>
        <w:t xml:space="preserve">(DMH: Transfer of Patients to DDSN)  </w:t>
      </w:r>
      <w:r w:rsidRPr="00D66822">
        <w:rPr>
          <w:rFonts w:cs="Times New Roman"/>
          <w:strike/>
          <w:szCs w:val="22"/>
        </w:rPr>
        <w:t>DMH is authorized to transfer to the Department of Disabilities and Special Needs, state appropriations to cover the state match related to expenditures initiated as a result of the transfer of appropriate patients from DMH to the Department of Disabilities and Special Needs.  In addition to other payments as authorized in this act, DMH is also authorized to utilize up to $500,000 from the Patient Fee Account to help defray costs of these transferees.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23.5.</w:t>
      </w:r>
      <w:r w:rsidRPr="00D66822">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23.6.</w:t>
      </w:r>
      <w:r w:rsidRPr="00D66822">
        <w:rPr>
          <w:rFonts w:cs="Times New Roman"/>
          <w:b/>
          <w:szCs w:val="22"/>
        </w:rPr>
        <w:tab/>
      </w:r>
      <w:r w:rsidRPr="00D66822">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23.7.</w:t>
      </w:r>
      <w:r w:rsidRPr="00D66822">
        <w:rPr>
          <w:rFonts w:cs="Times New Roman"/>
          <w:b/>
          <w:bCs/>
          <w:szCs w:val="22"/>
        </w:rPr>
        <w:tab/>
      </w:r>
      <w:r w:rsidRPr="00D66822">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23.8.</w:t>
      </w:r>
      <w:r w:rsidRPr="00D66822">
        <w:rPr>
          <w:rFonts w:cs="Times New Roman"/>
          <w:b/>
          <w:bCs/>
          <w:szCs w:val="22"/>
        </w:rPr>
        <w:tab/>
      </w:r>
      <w:r w:rsidRPr="00D66822">
        <w:rPr>
          <w:rFonts w:cs="Times New Roman"/>
          <w:szCs w:val="22"/>
        </w:rPr>
        <w:t>(DMH: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bCs/>
          <w:szCs w:val="22"/>
        </w:rPr>
        <w:tab/>
        <w:t>23.9.</w:t>
      </w:r>
      <w:r w:rsidRPr="00D66822">
        <w:rPr>
          <w:rFonts w:cs="Times New Roman"/>
          <w:bCs/>
          <w:szCs w:val="22"/>
        </w:rPr>
        <w:tab/>
        <w:t xml:space="preserve">(DMH: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w:t>
      </w:r>
      <w:r w:rsidRPr="00D66822">
        <w:rPr>
          <w:rFonts w:cs="Times New Roman"/>
          <w:bCs/>
          <w:szCs w:val="22"/>
        </w:rPr>
        <w:lastRenderedPageBreak/>
        <w:t>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23.10.</w:t>
      </w:r>
      <w:r w:rsidRPr="00D66822">
        <w:rPr>
          <w:rFonts w:cs="Times New Roman"/>
          <w:bCs/>
          <w:szCs w:val="22"/>
        </w:rPr>
        <w:tab/>
        <w:t>(DMH: Crisis Intervention Training)  Of the funds appropriated to the department, $85,500 shall be utilized for the National Alliance on Mental Illness (NAMI) SC for Crisis Intervention Training (CIT).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23.11.</w:t>
      </w:r>
      <w:r w:rsidRPr="00D66822">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color w:val="auto"/>
          <w:szCs w:val="22"/>
        </w:rPr>
        <w:tab/>
      </w:r>
      <w:r w:rsidRPr="00D66822">
        <w:rPr>
          <w:rFonts w:cs="Times New Roman"/>
          <w:b/>
          <w:color w:val="auto"/>
          <w:szCs w:val="22"/>
        </w:rPr>
        <w:t>23.12.</w:t>
      </w:r>
      <w:r w:rsidRPr="00D66822">
        <w:rPr>
          <w:rFonts w:cs="Times New Roman"/>
          <w:color w:val="auto"/>
          <w:szCs w:val="22"/>
        </w:rPr>
        <w:tab/>
        <w:t xml:space="preserve">(DMH: Veterans’ Nursing Home Death Investigations)  </w:t>
      </w:r>
      <w:r w:rsidRPr="00D66822">
        <w:rPr>
          <w:rFonts w:cs="Times New Roman"/>
          <w:strike/>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23.13.</w:t>
      </w:r>
      <w:r w:rsidRPr="00D66822">
        <w:rPr>
          <w:rFonts w:cs="Times New Roman"/>
          <w:b/>
          <w:szCs w:val="22"/>
        </w:rPr>
        <w:tab/>
      </w:r>
      <w:r w:rsidRPr="00D66822">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23.14.</w:t>
      </w:r>
      <w:r w:rsidRPr="00D66822">
        <w:rPr>
          <w:rFonts w:cs="Times New Roman"/>
          <w:b/>
          <w:szCs w:val="22"/>
        </w:rPr>
        <w:tab/>
      </w:r>
      <w:r w:rsidRPr="00D66822">
        <w:rPr>
          <w:rFonts w:cs="Times New Roman"/>
          <w:szCs w:val="22"/>
        </w:rPr>
        <w:t>(DMH: Medicaid Beneficiary Choice)  For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tab/>
      </w:r>
      <w:r w:rsidRPr="00D66822">
        <w:rPr>
          <w:b/>
          <w:i/>
          <w:u w:val="single"/>
        </w:rPr>
        <w:t>23.15.</w:t>
      </w:r>
      <w:r w:rsidRPr="00D66822">
        <w:rPr>
          <w:b/>
          <w:i/>
          <w:u w:val="single"/>
        </w:rPr>
        <w:tab/>
      </w:r>
      <w:r w:rsidRPr="00D66822">
        <w:rPr>
          <w:i/>
          <w:u w:val="single"/>
        </w:rPr>
        <w:t>(DMH: Sexually Violent Predator Program)</w:t>
      </w:r>
      <w:r w:rsidRPr="00D66822">
        <w:rPr>
          <w:b/>
          <w:u w:val="single"/>
        </w:rPr>
        <w:t xml:space="preserve">  </w:t>
      </w:r>
      <w:r w:rsidRPr="00D66822">
        <w:rPr>
          <w:rFonts w:cs="Times New Roman"/>
          <w:i/>
          <w:u w:val="single"/>
        </w:rPr>
        <w:t>The Department of Mental Health and the Department of Corrections shall prepare a report evaluating the feasibility and desirability of transferring the Sexually Violent Predator Program to the Department of Corrections.  This report must include population and cost projections for the next five years, and must also explore and make recommendations regarding opportunities to further expand the private sector’s role in operating this program.  An update on the status of this report shall be provided to the Chairman of the Senate Finance Committee, the Chairman of the Senate Medical Affairs Committee, the Chairman of the Senate Corrections and Penology Committee, the Chairman of the House Ways and Means Committee, the Chairman of the House Judiciary Committee, and the Chairman of the Medical, Military, Public, and Municipal Affairs Committee by January 8, 2013 and the final report shall be provided by May 1, 2013.</w:t>
      </w:r>
    </w:p>
    <w:p w:rsidR="00147AAA" w:rsidRDefault="00147AAA" w:rsidP="005005B1">
      <w:pPr>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147AAA" w:rsidSect="00DF7D42">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5005B1">
      <w:pPr>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FE300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9" w:name="section24"/>
      <w:bookmarkEnd w:id="19"/>
      <w:r w:rsidRPr="00D66822">
        <w:rPr>
          <w:rFonts w:cs="Times New Roman"/>
          <w:b/>
          <w:szCs w:val="22"/>
        </w:rPr>
        <w:t>SECTION 24 - J16-DEPARTMENT OF DISABILITIES AND SPECIAL NEEDS</w:t>
      </w:r>
      <w:r>
        <w:rPr>
          <w:rFonts w:cs="Times New Roman"/>
          <w:b/>
          <w:szCs w:val="22"/>
        </w:rPr>
        <w:fldChar w:fldCharType="begin"/>
      </w:r>
      <w:r>
        <w:instrText xml:space="preserve"> XE "SECTION 24 - J16-DEPARTMENT OF DISABILITIES AND SPECIAL NEEDS" </w:instrText>
      </w:r>
      <w:r>
        <w:rPr>
          <w:rFonts w:cs="Times New Roman"/>
          <w:b/>
          <w:szCs w:val="22"/>
        </w:rPr>
        <w:fldChar w:fldCharType="end"/>
      </w:r>
    </w:p>
    <w:p w:rsidR="00147AAA" w:rsidRPr="00D66822" w:rsidRDefault="00147AAA" w:rsidP="00EA547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24.1.</w:t>
      </w:r>
      <w:r w:rsidRPr="00D66822">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24.2.</w:t>
      </w:r>
      <w:r w:rsidRPr="00D66822">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24.3.</w:t>
      </w:r>
      <w:r w:rsidRPr="00D66822">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24.4.</w:t>
      </w:r>
      <w:r w:rsidRPr="00D66822">
        <w:rPr>
          <w:rFonts w:cs="Times New Roman"/>
          <w:szCs w:val="22"/>
        </w:rPr>
        <w:tab/>
        <w:t>(DDSN: Medicaid Funded Contract Settlements)  The department is authorized to carry forward and retain settlements under Medicaid-funded contracts.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24.5.</w:t>
      </w:r>
      <w:r w:rsidRPr="00D66822">
        <w:rPr>
          <w:rFonts w:cs="Times New Roman"/>
          <w:szCs w:val="22"/>
        </w:rPr>
        <w:tab/>
        <w:t xml:space="preserve">(DDSN: Medicare Reimbursements)  </w:t>
      </w:r>
      <w:r w:rsidRPr="00D66822">
        <w:rPr>
          <w:rFonts w:cs="Times New Roman"/>
          <w:strike/>
          <w:szCs w:val="22"/>
        </w:rPr>
        <w:t>The department may continue to budget Medicare reimbursements to cover operating expenses of the program providing such services.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24.6.</w:t>
      </w:r>
      <w:r w:rsidRPr="00D66822">
        <w:rPr>
          <w:rFonts w:cs="Times New Roman"/>
          <w:szCs w:val="22"/>
        </w:rPr>
        <w:tab/>
        <w:t>(DDSN: Departmental Generated Revenue)  The department is authorized to continue to expend departmental generated revenues that are authorized in the budget.</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24.7.</w:t>
      </w:r>
      <w:r w:rsidRPr="00D66822">
        <w:rPr>
          <w:rFonts w:cs="Times New Roman"/>
          <w:szCs w:val="22"/>
        </w:rPr>
        <w:tab/>
        <w:t>(DDSN: Transfer of Capital/Property)  The department may transfer capital to include property and buildings to local DSN providers with Budget and Control Board approval.</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24.8.</w:t>
      </w:r>
      <w:r w:rsidRPr="00D66822">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147AAA" w:rsidRPr="00D66822" w:rsidRDefault="00147AAA" w:rsidP="00D96816">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Department of Disabilities and Special Needs shall establish curriculum and standards for training and oversight.</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This provision shall not apply to a facility licensed as a habilitation center for the mentally retarded or persons with related conditions.</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24.9.</w:t>
      </w:r>
      <w:r w:rsidRPr="00D66822">
        <w:rPr>
          <w:rFonts w:cs="Times New Roman"/>
          <w:b/>
          <w:szCs w:val="22"/>
        </w:rPr>
        <w:tab/>
      </w:r>
      <w:r w:rsidRPr="00D66822">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D66822">
        <w:rPr>
          <w:rFonts w:cs="Times New Roman"/>
          <w:bCs/>
          <w:szCs w:val="22"/>
        </w:rPr>
        <w:t xml:space="preserve">The department shall report semi-annually to the General Assembly </w:t>
      </w:r>
      <w:r w:rsidRPr="00D66822">
        <w:rPr>
          <w:rFonts w:cs="Times New Roman"/>
          <w:bCs/>
          <w:szCs w:val="22"/>
        </w:rPr>
        <w:lastRenderedPageBreak/>
        <w:t>and the Governor on the developmental progress of the children participating in the project and the fiscal status of the project, to include expenditure data and appropriation balances.</w:t>
      </w:r>
      <w:r w:rsidRPr="00D66822">
        <w:rPr>
          <w:rFonts w:cs="Times New Roman"/>
          <w:szCs w:val="22"/>
        </w:rPr>
        <w:t xml:space="preserve">  This provision does not establish or authorize creation of an entitlement program or benefit.</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24.10.</w:t>
      </w:r>
      <w:r w:rsidRPr="00D66822">
        <w:rPr>
          <w:rFonts w:cs="Times New Roman"/>
          <w:b/>
          <w:szCs w:val="22"/>
        </w:rPr>
        <w:tab/>
      </w:r>
      <w:r w:rsidRPr="00D66822">
        <w:rPr>
          <w:rFonts w:cs="Times New Roman"/>
          <w:szCs w:val="22"/>
        </w:rPr>
        <w:t>(DDSN: Modular Ramps)  The Department of Disabilities and Special Needs is authorized to lease modular ramps in the event the department can foresee demonstrated cost-savings to the department.</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24.11.</w:t>
      </w:r>
      <w:r w:rsidRPr="00D66822">
        <w:rPr>
          <w:rFonts w:cs="Times New Roman"/>
          <w:szCs w:val="22"/>
        </w:rPr>
        <w:tab/>
        <w:t xml:space="preserve">(DDSN: Summer Camps)  </w:t>
      </w:r>
      <w:r w:rsidRPr="00D66822">
        <w:rPr>
          <w:rFonts w:cs="Times New Roman"/>
          <w:strike/>
          <w:szCs w:val="22"/>
        </w:rPr>
        <w:t>The Department of Disabilities and Special Needs cannot remove any summer camps under their purview due to reductions in their budget.</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color w:val="auto"/>
          <w:szCs w:val="22"/>
        </w:rPr>
        <w:tab/>
      </w:r>
      <w:r w:rsidRPr="00D66822">
        <w:rPr>
          <w:rFonts w:cs="Times New Roman"/>
          <w:b/>
          <w:color w:val="auto"/>
          <w:szCs w:val="22"/>
        </w:rPr>
        <w:t>24.12.</w:t>
      </w:r>
      <w:r w:rsidRPr="00D66822">
        <w:rPr>
          <w:rFonts w:cs="Times New Roman"/>
          <w:b/>
          <w:color w:val="auto"/>
          <w:szCs w:val="22"/>
        </w:rPr>
        <w:tab/>
      </w:r>
      <w:r w:rsidRPr="00D66822">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D66822">
        <w:rPr>
          <w:rFonts w:cs="Times New Roman"/>
          <w:szCs w:val="22"/>
        </w:rPr>
        <w:t xml:space="preserve"> </w:t>
      </w:r>
      <w:r w:rsidRPr="00D66822">
        <w:rPr>
          <w:rFonts w:cs="Times New Roman"/>
          <w:color w:val="auto"/>
          <w:szCs w:val="22"/>
        </w:rPr>
        <w:t>The reimbursement shall not be less than eighty percent of the amount reimbursed in the previous fiscal year.</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24.13.</w:t>
      </w:r>
      <w:r w:rsidRPr="00D66822">
        <w:rPr>
          <w:rFonts w:cs="Times New Roman"/>
          <w:b/>
          <w:szCs w:val="22"/>
        </w:rPr>
        <w:tab/>
      </w:r>
      <w:r w:rsidRPr="00D66822">
        <w:rPr>
          <w:rFonts w:cs="Times New Roman"/>
          <w:szCs w:val="22"/>
        </w:rPr>
        <w:t>(DDSN: Debt Service Account)  The department shall utilize the uncommitted dollars in their debt service account, account E164660, for operations and services that are not funded in the appropriations bill.</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b/>
          <w:snapToGrid w:val="0"/>
          <w:szCs w:val="22"/>
        </w:rPr>
        <w:t>24.14.</w:t>
      </w:r>
      <w:r w:rsidRPr="00D66822">
        <w:rPr>
          <w:rFonts w:cs="Times New Roman"/>
          <w:b/>
          <w:snapToGrid w:val="0"/>
          <w:szCs w:val="22"/>
        </w:rPr>
        <w:tab/>
      </w:r>
      <w:r w:rsidRPr="00D66822">
        <w:rPr>
          <w:rFonts w:cs="Times New Roman"/>
          <w:snapToGrid w:val="0"/>
          <w:szCs w:val="22"/>
        </w:rPr>
        <w:t>(DDSN: Traumatic Brain Injury)  Funds appropriated by the agency for Traumatic Brain Injury/Spinal Cord Injury Post-Acute Rehabilitation shall be used for that purpose only.  In the event the department receives a general fund reduction in the current fiscal year, any funding reductions to the post-acute rehabilitation funding must be in equal proportion to and shall not exceed reductions to other agency services.</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b/>
          <w:snapToGrid w:val="0"/>
          <w:szCs w:val="22"/>
        </w:rPr>
        <w:tab/>
        <w:t>24.15.</w:t>
      </w:r>
      <w:r w:rsidRPr="00D66822">
        <w:rPr>
          <w:rFonts w:cs="Times New Roman"/>
          <w:b/>
          <w:snapToGrid w:val="0"/>
          <w:szCs w:val="22"/>
        </w:rPr>
        <w:tab/>
      </w:r>
      <w:r w:rsidRPr="00D66822">
        <w:rPr>
          <w:rFonts w:cs="Times New Roman"/>
          <w:snapToGrid w:val="0"/>
          <w:szCs w:val="22"/>
        </w:rPr>
        <w:t xml:space="preserve">(DDSN: FMAP Extension Carry Forward)  </w:t>
      </w:r>
      <w:r w:rsidRPr="00D66822">
        <w:rPr>
          <w:rFonts w:cs="Times New Roman"/>
          <w:strike/>
          <w:snapToGrid w:val="0"/>
          <w:szCs w:val="22"/>
        </w:rPr>
        <w:t>The department is authorized to carry forward the funds received as a result of the January through June 2011 federal extension of the increased FMAP.  The department is authorized to use the funds to maintain current service levels, to support Traumatic Brain or Spinal Cord Injury Post-Acute Rehabilitation, system enhancements of the assessment process and the monitoring and documentation process for home and community based services in order to increase efficiency and reduce fraud and abuse.</w:t>
      </w:r>
    </w:p>
    <w:p w:rsidR="00147AAA" w:rsidRPr="00D66822" w:rsidRDefault="00147AAA" w:rsidP="00EA547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napToGrid w:val="0"/>
        </w:rPr>
        <w:tab/>
      </w:r>
      <w:r w:rsidRPr="00D66822">
        <w:rPr>
          <w:rFonts w:cs="Times New Roman"/>
          <w:b/>
          <w:i/>
          <w:snapToGrid w:val="0"/>
          <w:u w:val="single"/>
        </w:rPr>
        <w:t>24.16.</w:t>
      </w:r>
      <w:r w:rsidRPr="00D66822">
        <w:rPr>
          <w:rFonts w:cs="Times New Roman"/>
          <w:b/>
          <w:i/>
          <w:snapToGrid w:val="0"/>
          <w:u w:val="single"/>
        </w:rPr>
        <w:tab/>
      </w:r>
      <w:r w:rsidRPr="00D66822">
        <w:rPr>
          <w:rFonts w:cs="Times New Roman"/>
          <w:i/>
          <w:snapToGrid w:val="0"/>
          <w:u w:val="single"/>
        </w:rPr>
        <w:t xml:space="preserve">(DDSN: Greenwood </w:t>
      </w:r>
      <w:r w:rsidRPr="00D66822">
        <w:rPr>
          <w:rFonts w:cs="Times New Roman"/>
          <w:i/>
          <w:u w:val="single"/>
        </w:rPr>
        <w:t>Genetic</w:t>
      </w:r>
      <w:r w:rsidRPr="00D66822">
        <w:rPr>
          <w:rFonts w:cs="Times New Roman"/>
          <w:i/>
          <w:snapToGrid w:val="0"/>
          <w:u w:val="single"/>
        </w:rPr>
        <w:t xml:space="preserve"> Center Autism Research)  The department is authorized to transfer up to $500,000 of unencumbered funds from the PDD autism waiver to the Greenwood Genetic Center for autism research.</w:t>
      </w:r>
    </w:p>
    <w:p w:rsidR="00147AAA" w:rsidRDefault="00147AAA" w:rsidP="005005B1">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sectPr w:rsidR="00147AAA" w:rsidSect="00DF7D42">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5005B1">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p>
    <w:p w:rsidR="00147AAA" w:rsidRPr="00D66822" w:rsidRDefault="00147AAA" w:rsidP="00FE300C">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bookmarkStart w:id="20" w:name="section25"/>
      <w:bookmarkEnd w:id="20"/>
      <w:r w:rsidRPr="00D66822">
        <w:rPr>
          <w:rFonts w:cs="Times New Roman"/>
          <w:b/>
          <w:szCs w:val="22"/>
        </w:rPr>
        <w:t>SECTION 25 - J20-DEPARTMENT OF ALCOHOL &amp; OTHER DRUG ABUSE SERVICES</w:t>
      </w:r>
      <w:r>
        <w:rPr>
          <w:rFonts w:cs="Times New Roman"/>
          <w:b/>
          <w:szCs w:val="22"/>
        </w:rPr>
        <w:fldChar w:fldCharType="begin"/>
      </w:r>
      <w:r>
        <w:instrText xml:space="preserve"> XE "SECTION 25 - J20-DEPARTMENT OF ALCOHOL &amp; OTHER DRUG ABUSE SERVICES" </w:instrText>
      </w:r>
      <w:r>
        <w:rPr>
          <w:rFonts w:cs="Times New Roman"/>
          <w:b/>
          <w:szCs w:val="22"/>
        </w:rPr>
        <w:fldChar w:fldCharType="end"/>
      </w:r>
    </w:p>
    <w:p w:rsidR="00147AAA" w:rsidRPr="00D66822" w:rsidRDefault="00147AAA" w:rsidP="00EA547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25.1.</w:t>
      </w:r>
      <w:r w:rsidRPr="00D66822">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25.2.</w:t>
      </w:r>
      <w:r w:rsidRPr="00D66822">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25.3.</w:t>
      </w:r>
      <w:r w:rsidRPr="00D66822">
        <w:rPr>
          <w:rFonts w:cs="Times New Roman"/>
          <w:b/>
          <w:szCs w:val="22"/>
        </w:rPr>
        <w:tab/>
      </w:r>
      <w:r w:rsidRPr="00D66822">
        <w:rPr>
          <w:rFonts w:cs="Times New Roman"/>
          <w:szCs w:val="22"/>
        </w:rPr>
        <w:t xml:space="preserve">(DAODAS: Eligibility for Treatment Services)  Upon the payment of all applicable fees, any resident of South Carolina is eligible to take part in the treatment programs offered by the Department of </w:t>
      </w:r>
      <w:r w:rsidRPr="00D66822">
        <w:rPr>
          <w:rFonts w:cs="Times New Roman"/>
          <w:bCs/>
          <w:szCs w:val="22"/>
        </w:rPr>
        <w:t>Alcohol</w:t>
      </w:r>
      <w:r w:rsidRPr="00D66822">
        <w:rPr>
          <w:rFonts w:cs="Times New Roman"/>
          <w:szCs w:val="22"/>
        </w:rPr>
        <w:t xml:space="preserve"> and Other Drug Abuse Services during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lastRenderedPageBreak/>
        <w:tab/>
      </w:r>
      <w:r w:rsidRPr="00D66822">
        <w:rPr>
          <w:rFonts w:cs="Times New Roman"/>
          <w:b/>
          <w:i/>
          <w:u w:val="single"/>
        </w:rPr>
        <w:t>25.4.</w:t>
      </w:r>
      <w:r w:rsidRPr="00D66822">
        <w:rPr>
          <w:rFonts w:cs="Times New Roman"/>
          <w:b/>
          <w:i/>
          <w:u w:val="single"/>
        </w:rPr>
        <w:tab/>
      </w:r>
      <w:r w:rsidRPr="00D66822">
        <w:rPr>
          <w:rFonts w:cs="Times New Roman"/>
          <w:i/>
          <w:u w:val="single"/>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i/>
          <w:szCs w:val="22"/>
        </w:rPr>
        <w:tab/>
      </w:r>
      <w:r w:rsidRPr="00D66822">
        <w:rPr>
          <w:rFonts w:cs="Times New Roman"/>
          <w:b/>
          <w:i/>
          <w:szCs w:val="22"/>
          <w:u w:val="single"/>
        </w:rPr>
        <w:t>25.5.</w:t>
      </w:r>
      <w:r w:rsidRPr="00D66822">
        <w:rPr>
          <w:rFonts w:cs="Times New Roman"/>
          <w:b/>
          <w:i/>
          <w:szCs w:val="22"/>
          <w:u w:val="single"/>
        </w:rPr>
        <w:tab/>
      </w:r>
      <w:r w:rsidRPr="00D66822">
        <w:rPr>
          <w:rFonts w:cs="Times New Roman"/>
          <w:i/>
          <w:szCs w:val="22"/>
          <w:u w:val="single"/>
        </w:rPr>
        <w:t>(DAODAS: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366D2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1" w:name="section26"/>
      <w:bookmarkEnd w:id="21"/>
      <w:r w:rsidRPr="00D66822">
        <w:rPr>
          <w:rFonts w:cs="Times New Roman"/>
          <w:b/>
          <w:szCs w:val="22"/>
        </w:rPr>
        <w:t>SECTION 26 - L04-DEPARTMENT OF SOCIAL SERVICES</w:t>
      </w:r>
      <w:r>
        <w:rPr>
          <w:rFonts w:cs="Times New Roman"/>
          <w:b/>
          <w:szCs w:val="22"/>
        </w:rPr>
        <w:fldChar w:fldCharType="begin"/>
      </w:r>
      <w:r>
        <w:instrText xml:space="preserve"> XE "SECTION 26 - L04-DEPARTMENT OF SOCIAL SERVICES" </w:instrText>
      </w:r>
      <w:r>
        <w:rPr>
          <w:rFonts w:cs="Times New Roman"/>
          <w:b/>
          <w:szCs w:val="22"/>
        </w:rPr>
        <w:fldChar w:fldCharType="end"/>
      </w:r>
    </w:p>
    <w:p w:rsidR="00147AAA" w:rsidRPr="00D66822" w:rsidRDefault="00147AAA" w:rsidP="00366D2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6F46A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26.1.</w:t>
      </w:r>
      <w:r w:rsidRPr="00D66822">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26.2.</w:t>
      </w:r>
      <w:r w:rsidRPr="00D66822">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26.3.</w:t>
      </w:r>
      <w:r w:rsidRPr="00D66822">
        <w:rPr>
          <w:rFonts w:cs="Times New Roman"/>
          <w:szCs w:val="22"/>
        </w:rPr>
        <w:tab/>
        <w:t>(DSS: Foster Children Burial)  The expenditure of funds allocated for burials of foster children shall not exceed one thousand five hundred dollars per burial.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26.4.</w:t>
      </w:r>
      <w:r w:rsidRPr="00D66822">
        <w:rPr>
          <w:rFonts w:cs="Times New Roman"/>
          <w:szCs w:val="22"/>
        </w:rPr>
        <w:tab/>
        <w:t xml:space="preserve">(DSS: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w:t>
      </w:r>
      <w:r w:rsidRPr="00D66822">
        <w:rPr>
          <w:rFonts w:cs="Times New Roman"/>
          <w:szCs w:val="22"/>
        </w:rPr>
        <w:lastRenderedPageBreak/>
        <w:t>may not be expended for any other purpose nor be reduced by any amount greater than that stipulated by the Budget and Control Board or the General Assembly for the agency as a whole.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26.5.</w:t>
      </w:r>
      <w:r w:rsidRPr="00D66822">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26.6.</w:t>
      </w:r>
      <w:r w:rsidRPr="00D66822">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26.7.</w:t>
      </w:r>
      <w:r w:rsidRPr="00D66822">
        <w:rPr>
          <w:rFonts w:cs="Times New Roman"/>
          <w:b/>
          <w:szCs w:val="22"/>
        </w:rPr>
        <w:tab/>
      </w:r>
      <w:r w:rsidRPr="00D66822">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t>Day Care</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Family Child Care Homes (up to six children)</w:t>
      </w:r>
      <w:r w:rsidRPr="00D66822">
        <w:rPr>
          <w:rFonts w:cs="Times New Roman"/>
          <w:szCs w:val="22"/>
        </w:rPr>
        <w:tab/>
        <w:t>$</w:t>
      </w:r>
      <w:r w:rsidRPr="00D66822">
        <w:rPr>
          <w:rFonts w:cs="Times New Roman"/>
          <w:szCs w:val="22"/>
        </w:rPr>
        <w:tab/>
        <w:t xml:space="preserve">  15</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Group Child Care Homes (7-12 children)</w:t>
      </w:r>
      <w:r w:rsidRPr="00D66822">
        <w:rPr>
          <w:rFonts w:cs="Times New Roman"/>
          <w:szCs w:val="22"/>
        </w:rPr>
        <w:tab/>
        <w:t>$</w:t>
      </w:r>
      <w:r w:rsidRPr="00D66822">
        <w:rPr>
          <w:rFonts w:cs="Times New Roman"/>
          <w:szCs w:val="22"/>
        </w:rPr>
        <w:tab/>
        <w:t xml:space="preserve">  30</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Registered Church Child Care (13+)</w:t>
      </w:r>
      <w:r w:rsidRPr="00D66822">
        <w:rPr>
          <w:rFonts w:cs="Times New Roman"/>
          <w:szCs w:val="22"/>
        </w:rPr>
        <w:tab/>
        <w:t>$</w:t>
      </w:r>
      <w:r w:rsidRPr="00D66822">
        <w:rPr>
          <w:rFonts w:cs="Times New Roman"/>
          <w:szCs w:val="22"/>
        </w:rPr>
        <w:tab/>
        <w:t xml:space="preserve">  50</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Licensed Child Care Centers (13-49)</w:t>
      </w:r>
      <w:r w:rsidRPr="00D66822">
        <w:rPr>
          <w:rFonts w:cs="Times New Roman"/>
          <w:szCs w:val="22"/>
        </w:rPr>
        <w:tab/>
        <w:t>$</w:t>
      </w:r>
      <w:r w:rsidRPr="00D66822">
        <w:rPr>
          <w:rFonts w:cs="Times New Roman"/>
          <w:szCs w:val="22"/>
        </w:rPr>
        <w:tab/>
        <w:t xml:space="preserve">  50</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Licensed Child Care Centers (50-99)</w:t>
      </w:r>
      <w:r w:rsidRPr="00D66822">
        <w:rPr>
          <w:rFonts w:cs="Times New Roman"/>
          <w:szCs w:val="22"/>
        </w:rPr>
        <w:tab/>
        <w:t>$</w:t>
      </w:r>
      <w:r w:rsidRPr="00D66822">
        <w:rPr>
          <w:rFonts w:cs="Times New Roman"/>
          <w:szCs w:val="22"/>
        </w:rPr>
        <w:tab/>
        <w:t xml:space="preserve">  75</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Licensed Child Care Centers (100-199)</w:t>
      </w:r>
      <w:r w:rsidRPr="00D66822">
        <w:rPr>
          <w:rFonts w:cs="Times New Roman"/>
          <w:szCs w:val="22"/>
        </w:rPr>
        <w:tab/>
        <w:t>$</w:t>
      </w:r>
      <w:r w:rsidRPr="00D66822">
        <w:rPr>
          <w:rFonts w:cs="Times New Roman"/>
          <w:szCs w:val="22"/>
        </w:rPr>
        <w:tab/>
        <w:t>100</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Licensed Child Care Centers (200+)</w:t>
      </w:r>
      <w:r w:rsidRPr="00D66822">
        <w:rPr>
          <w:rFonts w:cs="Times New Roman"/>
          <w:szCs w:val="22"/>
        </w:rPr>
        <w:tab/>
        <w:t>$</w:t>
      </w:r>
      <w:r w:rsidRPr="00D66822">
        <w:rPr>
          <w:rFonts w:cs="Times New Roman"/>
          <w:szCs w:val="22"/>
        </w:rPr>
        <w:tab/>
        <w:t>125</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t>Central Registry Checks</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Non-profit Entities</w:t>
      </w:r>
      <w:r w:rsidRPr="00D66822">
        <w:rPr>
          <w:rFonts w:cs="Times New Roman"/>
          <w:szCs w:val="22"/>
        </w:rPr>
        <w:tab/>
        <w:t>$</w:t>
      </w:r>
      <w:r w:rsidRPr="00D66822">
        <w:rPr>
          <w:rFonts w:cs="Times New Roman"/>
          <w:szCs w:val="22"/>
        </w:rPr>
        <w:tab/>
        <w:t xml:space="preserve">    8</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For-profit Agencies</w:t>
      </w:r>
      <w:r w:rsidRPr="00D66822">
        <w:rPr>
          <w:rFonts w:cs="Times New Roman"/>
          <w:szCs w:val="22"/>
        </w:rPr>
        <w:tab/>
        <w:t>$</w:t>
      </w:r>
      <w:r w:rsidRPr="00D66822">
        <w:rPr>
          <w:rFonts w:cs="Times New Roman"/>
          <w:szCs w:val="22"/>
        </w:rPr>
        <w:tab/>
        <w:t xml:space="preserve">  25</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State Agencies</w:t>
      </w:r>
      <w:r w:rsidRPr="00D66822">
        <w:rPr>
          <w:rFonts w:cs="Times New Roman"/>
          <w:szCs w:val="22"/>
        </w:rPr>
        <w:tab/>
        <w:t>$</w:t>
      </w:r>
      <w:r w:rsidRPr="00D66822">
        <w:rPr>
          <w:rFonts w:cs="Times New Roman"/>
          <w:szCs w:val="22"/>
        </w:rPr>
        <w:tab/>
        <w:t xml:space="preserve">    8</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Schools</w:t>
      </w:r>
      <w:r w:rsidRPr="00D66822">
        <w:rPr>
          <w:rFonts w:cs="Times New Roman"/>
          <w:szCs w:val="22"/>
        </w:rPr>
        <w:tab/>
        <w:t xml:space="preserve">$    </w:t>
      </w:r>
      <w:r w:rsidRPr="00D66822">
        <w:rPr>
          <w:rFonts w:cs="Times New Roman"/>
          <w:szCs w:val="22"/>
        </w:rPr>
        <w:tab/>
        <w:t>8</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Day Care</w:t>
      </w:r>
      <w:r w:rsidRPr="00D66822">
        <w:rPr>
          <w:rFonts w:cs="Times New Roman"/>
          <w:szCs w:val="22"/>
        </w:rPr>
        <w:tab/>
        <w:t xml:space="preserve">$    </w:t>
      </w:r>
      <w:r w:rsidRPr="00D66822">
        <w:rPr>
          <w:rFonts w:cs="Times New Roman"/>
          <w:szCs w:val="22"/>
        </w:rPr>
        <w:tab/>
        <w:t>8</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Other – Volunteer Organizations</w:t>
      </w:r>
      <w:r w:rsidRPr="00D66822">
        <w:rPr>
          <w:rFonts w:cs="Times New Roman"/>
          <w:szCs w:val="22"/>
        </w:rPr>
        <w:tab/>
        <w:t xml:space="preserve">$    </w:t>
      </w:r>
      <w:r w:rsidRPr="00D66822">
        <w:rPr>
          <w:rFonts w:cs="Times New Roman"/>
          <w:szCs w:val="22"/>
        </w:rPr>
        <w:tab/>
        <w:t>8</w:t>
      </w:r>
    </w:p>
    <w:p w:rsidR="00147AAA" w:rsidRPr="00D66822" w:rsidRDefault="00147AAA" w:rsidP="00FE300C">
      <w:pPr>
        <w:tabs>
          <w:tab w:val="left" w:pos="216"/>
          <w:tab w:val="left" w:pos="432"/>
          <w:tab w:val="right" w:leader="dot" w:pos="5760"/>
        </w:tabs>
        <w:jc w:val="both"/>
        <w:rPr>
          <w:rFonts w:cs="Times New Roman"/>
          <w:szCs w:val="22"/>
        </w:rPr>
      </w:pPr>
      <w:r w:rsidRPr="00D66822">
        <w:rPr>
          <w:rFonts w:cs="Times New Roman"/>
          <w:szCs w:val="22"/>
        </w:rPr>
        <w:tab/>
        <w:t>Other Children’s Services</w:t>
      </w:r>
    </w:p>
    <w:p w:rsidR="00147AAA" w:rsidRDefault="00147AAA" w:rsidP="00EA547B">
      <w:pPr>
        <w:keepNext/>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Services Related to Adoption of Children from</w:t>
      </w:r>
    </w:p>
    <w:p w:rsidR="00147AAA" w:rsidRPr="00D66822" w:rsidRDefault="00147AAA" w:rsidP="00EA547B">
      <w:pPr>
        <w:keepNext/>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Other Countries</w:t>
      </w:r>
      <w:r w:rsidRPr="00D66822">
        <w:rPr>
          <w:rFonts w:cs="Times New Roman"/>
          <w:szCs w:val="22"/>
        </w:rPr>
        <w:tab/>
        <w:t>$</w:t>
      </w:r>
      <w:r w:rsidRPr="00D66822">
        <w:rPr>
          <w:rFonts w:cs="Times New Roman"/>
          <w:szCs w:val="22"/>
        </w:rPr>
        <w:tab/>
        <w:t>225</w:t>
      </w:r>
    </w:p>
    <w:p w:rsidR="00147AAA" w:rsidRPr="00D66822" w:rsidRDefault="00147AAA" w:rsidP="00FE300C">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Court-ordered Home Studies in non-DSS Custody Cases</w:t>
      </w:r>
      <w:r w:rsidRPr="00D66822">
        <w:rPr>
          <w:rFonts w:cs="Times New Roman"/>
          <w:szCs w:val="22"/>
        </w:rPr>
        <w:tab/>
        <w:t>$</w:t>
      </w:r>
      <w:r w:rsidRPr="00D66822">
        <w:rPr>
          <w:rFonts w:cs="Times New Roman"/>
          <w:szCs w:val="22"/>
        </w:rPr>
        <w:tab/>
        <w:t>850</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Licensing Residential Group Homes Fee for an</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Initial License</w:t>
      </w:r>
      <w:r w:rsidRPr="00D66822">
        <w:rPr>
          <w:rFonts w:cs="Times New Roman"/>
          <w:szCs w:val="22"/>
        </w:rPr>
        <w:tab/>
        <w:t>$</w:t>
      </w:r>
      <w:r w:rsidRPr="00D66822">
        <w:rPr>
          <w:rFonts w:cs="Times New Roman"/>
          <w:szCs w:val="22"/>
        </w:rPr>
        <w:tab/>
        <w:t>250</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 xml:space="preserve">  For Renewal</w:t>
      </w:r>
      <w:r w:rsidRPr="00D66822">
        <w:rPr>
          <w:rFonts w:cs="Times New Roman"/>
          <w:szCs w:val="22"/>
        </w:rPr>
        <w:tab/>
        <w:t>$</w:t>
      </w:r>
      <w:r w:rsidRPr="00D66822">
        <w:rPr>
          <w:rFonts w:cs="Times New Roman"/>
          <w:szCs w:val="22"/>
        </w:rPr>
        <w:tab/>
        <w:t xml:space="preserve">  75</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lastRenderedPageBreak/>
        <w:tab/>
      </w:r>
      <w:r w:rsidRPr="00D66822">
        <w:rPr>
          <w:rFonts w:cs="Times New Roman"/>
          <w:szCs w:val="22"/>
        </w:rPr>
        <w:tab/>
        <w:t>Licensing Child Caring Institutions Fee for an</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Initial License</w:t>
      </w:r>
      <w:r w:rsidRPr="00D66822">
        <w:rPr>
          <w:rFonts w:cs="Times New Roman"/>
          <w:szCs w:val="22"/>
        </w:rPr>
        <w:tab/>
        <w:t>$</w:t>
      </w:r>
      <w:r w:rsidRPr="00D66822">
        <w:rPr>
          <w:rFonts w:cs="Times New Roman"/>
          <w:szCs w:val="22"/>
        </w:rPr>
        <w:tab/>
        <w:t>500</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 xml:space="preserve">  For Renewal</w:t>
      </w:r>
      <w:r w:rsidRPr="00D66822">
        <w:rPr>
          <w:rFonts w:cs="Times New Roman"/>
          <w:szCs w:val="22"/>
        </w:rPr>
        <w:tab/>
        <w:t>$</w:t>
      </w:r>
      <w:r w:rsidRPr="00D66822">
        <w:rPr>
          <w:rFonts w:cs="Times New Roman"/>
          <w:szCs w:val="22"/>
        </w:rPr>
        <w:tab/>
        <w:t>100</w:t>
      </w:r>
    </w:p>
    <w:p w:rsidR="00147AAA"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Licensing Child Placing Agencies Fee for an</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Initial License</w:t>
      </w:r>
      <w:r w:rsidRPr="00D66822">
        <w:rPr>
          <w:rFonts w:cs="Times New Roman"/>
          <w:szCs w:val="22"/>
        </w:rPr>
        <w:tab/>
        <w:t>$</w:t>
      </w:r>
      <w:r w:rsidRPr="00D66822">
        <w:rPr>
          <w:rFonts w:cs="Times New Roman"/>
          <w:szCs w:val="22"/>
        </w:rPr>
        <w:tab/>
        <w:t>500</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 xml:space="preserve">  For Renewal</w:t>
      </w:r>
      <w:r w:rsidRPr="00D66822">
        <w:rPr>
          <w:rFonts w:cs="Times New Roman"/>
          <w:szCs w:val="22"/>
        </w:rPr>
        <w:tab/>
        <w:t xml:space="preserve">$  </w:t>
      </w:r>
      <w:r w:rsidRPr="00D66822">
        <w:rPr>
          <w:rFonts w:cs="Times New Roman"/>
          <w:szCs w:val="22"/>
        </w:rPr>
        <w:tab/>
        <w:t>60</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 xml:space="preserve">    For Each Private Foster Home Under the</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r>
      <w:r w:rsidRPr="00D66822">
        <w:rPr>
          <w:rFonts w:cs="Times New Roman"/>
          <w:szCs w:val="22"/>
        </w:rPr>
        <w:tab/>
        <w:t xml:space="preserve">    Supervision of a Child Placing Agency</w:t>
      </w:r>
      <w:r w:rsidRPr="00D66822">
        <w:rPr>
          <w:rFonts w:cs="Times New Roman"/>
          <w:szCs w:val="22"/>
        </w:rPr>
        <w:tab/>
        <w:t>$</w:t>
      </w:r>
      <w:r w:rsidRPr="00D66822">
        <w:rPr>
          <w:rFonts w:cs="Times New Roman"/>
          <w:szCs w:val="22"/>
        </w:rPr>
        <w:tab/>
        <w:t xml:space="preserve">  15</w:t>
      </w:r>
    </w:p>
    <w:p w:rsidR="00147AAA" w:rsidRPr="00D66822" w:rsidRDefault="00147AAA" w:rsidP="00EA547B">
      <w:pPr>
        <w:tabs>
          <w:tab w:val="left" w:pos="216"/>
          <w:tab w:val="left" w:pos="432"/>
          <w:tab w:val="right" w:leader="dot" w:pos="5760"/>
        </w:tabs>
        <w:jc w:val="both"/>
        <w:rPr>
          <w:rFonts w:cs="Times New Roman"/>
          <w:szCs w:val="22"/>
        </w:rPr>
      </w:pPr>
      <w:r w:rsidRPr="00D66822">
        <w:rPr>
          <w:rFonts w:cs="Times New Roman"/>
          <w:szCs w:val="22"/>
        </w:rPr>
        <w:tab/>
        <w:t>Responsible Father Registry</w:t>
      </w:r>
    </w:p>
    <w:p w:rsidR="00147AAA" w:rsidRPr="00D66822" w:rsidRDefault="00147AAA" w:rsidP="00EA547B">
      <w:pPr>
        <w:tabs>
          <w:tab w:val="left" w:pos="216"/>
          <w:tab w:val="left" w:pos="432"/>
          <w:tab w:val="right" w:leader="dot" w:pos="5670"/>
        </w:tabs>
        <w:jc w:val="both"/>
        <w:rPr>
          <w:rFonts w:cs="Times New Roman"/>
          <w:szCs w:val="22"/>
        </w:rPr>
      </w:pPr>
      <w:r w:rsidRPr="00D66822">
        <w:rPr>
          <w:rFonts w:cs="Times New Roman"/>
          <w:b/>
          <w:szCs w:val="22"/>
        </w:rPr>
        <w:tab/>
      </w:r>
      <w:r w:rsidRPr="00D66822">
        <w:rPr>
          <w:rFonts w:cs="Times New Roman"/>
          <w:b/>
          <w:szCs w:val="22"/>
        </w:rPr>
        <w:tab/>
      </w:r>
      <w:r w:rsidRPr="00D66822">
        <w:rPr>
          <w:rFonts w:cs="Times New Roman"/>
          <w:szCs w:val="22"/>
        </w:rPr>
        <w:t>Registry Search</w:t>
      </w:r>
      <w:r w:rsidRPr="00D66822">
        <w:rPr>
          <w:rFonts w:cs="Times New Roman"/>
          <w:szCs w:val="22"/>
        </w:rPr>
        <w:tab/>
      </w:r>
      <w:r w:rsidRPr="00D66822">
        <w:rPr>
          <w:rFonts w:cs="Times New Roman"/>
          <w:szCs w:val="22"/>
        </w:rPr>
        <w:tab/>
        <w:t>$  50</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26.8.</w:t>
      </w:r>
      <w:r w:rsidRPr="00D66822">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26.9.</w:t>
      </w:r>
      <w:r w:rsidRPr="00D66822">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26.10.</w:t>
      </w:r>
      <w:r w:rsidRPr="00D66822">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26.11.</w:t>
      </w:r>
      <w:r w:rsidRPr="00D66822">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26.12.</w:t>
      </w:r>
      <w:r w:rsidRPr="00D66822">
        <w:rPr>
          <w:rFonts w:cs="Times New Roman"/>
          <w:szCs w:val="22"/>
        </w:rPr>
        <w:tab/>
        <w:t xml:space="preserve">(DSS: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w:t>
      </w:r>
      <w:r w:rsidRPr="00D66822">
        <w:rPr>
          <w:rFonts w:cs="Times New Roman"/>
          <w:szCs w:val="22"/>
        </w:rPr>
        <w:lastRenderedPageBreak/>
        <w:t>Finance Committee and Ways and Means Committee by January 30 of the current fiscal year on the amount of funds received and how expended.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26.13.</w:t>
      </w:r>
      <w:r w:rsidRPr="00D66822">
        <w:rPr>
          <w:rFonts w:cs="Times New Roman"/>
          <w:szCs w:val="22"/>
        </w:rPr>
        <w:tab/>
        <w:t xml:space="preserve">(DSS: Prevent Welfare Reform Duplication of Services)  </w:t>
      </w:r>
      <w:r w:rsidRPr="00D66822">
        <w:rPr>
          <w:rFonts w:cs="Times New Roman"/>
          <w:strike/>
          <w:szCs w:val="22"/>
        </w:rPr>
        <w:t>The intent of the General Assembly is that the Department of Social Services not duplicate services available at the Department of Employment and Workforce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26.14.</w:t>
      </w:r>
      <w:r w:rsidRPr="00D66822">
        <w:rPr>
          <w:rFonts w:cs="Times New Roman"/>
          <w:b/>
          <w:szCs w:val="22"/>
        </w:rPr>
        <w:tab/>
      </w:r>
      <w:r w:rsidRPr="00D66822">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26.15.</w:t>
      </w:r>
      <w:r w:rsidRPr="00D66822">
        <w:rPr>
          <w:rFonts w:cs="Times New Roman"/>
          <w:b/>
          <w:szCs w:val="22"/>
        </w:rPr>
        <w:tab/>
      </w:r>
      <w:r w:rsidRPr="00D66822">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26.16.</w:t>
      </w:r>
      <w:r w:rsidRPr="00D66822">
        <w:rPr>
          <w:rFonts w:cs="Times New Roman"/>
          <w:szCs w:val="22"/>
        </w:rPr>
        <w:tab/>
        <w:t>(DSS: Family Foster Care Payments)  The Department of Social Services shall furnish as Family Foster Care payments for individual foster children under their sponsorship:</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ages</w:t>
      </w:r>
      <w:r w:rsidRPr="00D66822">
        <w:rPr>
          <w:rFonts w:cs="Times New Roman"/>
          <w:szCs w:val="22"/>
        </w:rPr>
        <w:tab/>
      </w:r>
      <w:r w:rsidRPr="00D66822">
        <w:rPr>
          <w:rFonts w:cs="Times New Roman"/>
          <w:szCs w:val="22"/>
        </w:rPr>
        <w:tab/>
        <w:t>0</w:t>
      </w:r>
      <w:r w:rsidRPr="00D66822">
        <w:rPr>
          <w:rFonts w:cs="Times New Roman"/>
          <w:szCs w:val="22"/>
        </w:rPr>
        <w:tab/>
        <w:t>-</w:t>
      </w:r>
      <w:r w:rsidRPr="00D66822">
        <w:rPr>
          <w:rFonts w:cs="Times New Roman"/>
          <w:szCs w:val="22"/>
        </w:rPr>
        <w:tab/>
        <w:t>5</w:t>
      </w:r>
      <w:r w:rsidRPr="00D66822">
        <w:rPr>
          <w:rFonts w:cs="Times New Roman"/>
          <w:szCs w:val="22"/>
        </w:rPr>
        <w:tab/>
      </w:r>
      <w:r w:rsidRPr="00D66822">
        <w:rPr>
          <w:rFonts w:cs="Times New Roman"/>
          <w:szCs w:val="22"/>
        </w:rPr>
        <w:tab/>
        <w:t>$332</w:t>
      </w:r>
      <w:r w:rsidRPr="00D66822">
        <w:rPr>
          <w:rFonts w:cs="Times New Roman"/>
          <w:szCs w:val="22"/>
        </w:rPr>
        <w:tab/>
        <w:t>per month</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ages</w:t>
      </w:r>
      <w:r w:rsidRPr="00D66822">
        <w:rPr>
          <w:rFonts w:cs="Times New Roman"/>
          <w:szCs w:val="22"/>
        </w:rPr>
        <w:tab/>
      </w:r>
      <w:r w:rsidRPr="00D66822">
        <w:rPr>
          <w:rFonts w:cs="Times New Roman"/>
          <w:szCs w:val="22"/>
        </w:rPr>
        <w:tab/>
        <w:t>6</w:t>
      </w:r>
      <w:r w:rsidRPr="00D66822">
        <w:rPr>
          <w:rFonts w:cs="Times New Roman"/>
          <w:szCs w:val="22"/>
        </w:rPr>
        <w:tab/>
        <w:t>-</w:t>
      </w:r>
      <w:r w:rsidRPr="00D66822">
        <w:rPr>
          <w:rFonts w:cs="Times New Roman"/>
          <w:szCs w:val="22"/>
        </w:rPr>
        <w:tab/>
        <w:t>12</w:t>
      </w:r>
      <w:r w:rsidRPr="00D66822">
        <w:rPr>
          <w:rFonts w:cs="Times New Roman"/>
          <w:szCs w:val="22"/>
        </w:rPr>
        <w:tab/>
        <w:t>$359</w:t>
      </w:r>
      <w:r w:rsidRPr="00D66822">
        <w:rPr>
          <w:rFonts w:cs="Times New Roman"/>
          <w:szCs w:val="22"/>
        </w:rPr>
        <w:tab/>
        <w:t>per month</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ages</w:t>
      </w:r>
      <w:r w:rsidRPr="00D66822">
        <w:rPr>
          <w:rFonts w:cs="Times New Roman"/>
          <w:szCs w:val="22"/>
        </w:rPr>
        <w:tab/>
      </w:r>
      <w:r w:rsidRPr="00D66822">
        <w:rPr>
          <w:rFonts w:cs="Times New Roman"/>
          <w:szCs w:val="22"/>
        </w:rPr>
        <w:tab/>
        <w:t>13</w:t>
      </w:r>
      <w:r w:rsidRPr="00D66822">
        <w:rPr>
          <w:rFonts w:cs="Times New Roman"/>
          <w:szCs w:val="22"/>
        </w:rPr>
        <w:tab/>
        <w:t>+</w:t>
      </w:r>
      <w:r w:rsidRPr="00D66822">
        <w:rPr>
          <w:rFonts w:cs="Times New Roman"/>
          <w:szCs w:val="22"/>
        </w:rPr>
        <w:tab/>
      </w:r>
      <w:r w:rsidRPr="00D66822">
        <w:rPr>
          <w:rFonts w:cs="Times New Roman"/>
          <w:szCs w:val="22"/>
        </w:rPr>
        <w:tab/>
        <w:t>$425</w:t>
      </w:r>
      <w:r w:rsidRPr="00D66822">
        <w:rPr>
          <w:rFonts w:cs="Times New Roman"/>
          <w:szCs w:val="22"/>
        </w:rPr>
        <w:tab/>
        <w:t>per month</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147AAA" w:rsidRPr="00D66822" w:rsidRDefault="00147AAA"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26.17.</w:t>
      </w:r>
      <w:r w:rsidRPr="00D66822">
        <w:rPr>
          <w:rFonts w:cs="Times New Roman"/>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w:t>
      </w:r>
      <w:r w:rsidRPr="00D66822">
        <w:rPr>
          <w:rFonts w:cs="Times New Roman"/>
          <w:szCs w:val="22"/>
        </w:rPr>
        <w:lastRenderedPageBreak/>
        <w:t>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26.18.</w:t>
      </w:r>
      <w:r w:rsidRPr="00D66822">
        <w:rPr>
          <w:rFonts w:cs="Times New Roman"/>
          <w:b/>
          <w:szCs w:val="22"/>
        </w:rPr>
        <w:tab/>
      </w:r>
      <w:r w:rsidRPr="00D66822">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r>
      <w:r w:rsidRPr="00D66822">
        <w:rPr>
          <w:rFonts w:cs="Times New Roman"/>
          <w:b/>
          <w:bCs/>
          <w:color w:val="auto"/>
          <w:szCs w:val="22"/>
        </w:rPr>
        <w:t>26.19.</w:t>
      </w:r>
      <w:r w:rsidRPr="00D66822">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zCs w:val="22"/>
        </w:rPr>
        <w:tab/>
      </w:r>
      <w:r w:rsidRPr="00D66822">
        <w:rPr>
          <w:rFonts w:cs="Times New Roman"/>
          <w:b/>
          <w:bCs/>
          <w:szCs w:val="22"/>
        </w:rPr>
        <w:t>26.20.</w:t>
      </w:r>
      <w:r w:rsidRPr="00D66822">
        <w:rPr>
          <w:rFonts w:cs="Times New Roman"/>
          <w:b/>
          <w:bCs/>
          <w:szCs w:val="22"/>
        </w:rPr>
        <w:tab/>
      </w:r>
      <w:r w:rsidRPr="00D66822">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szCs w:val="22"/>
        </w:rPr>
        <w:tab/>
      </w:r>
      <w:r w:rsidRPr="00D66822">
        <w:rPr>
          <w:rFonts w:cs="Times New Roman"/>
          <w:b/>
          <w:bCs/>
          <w:iCs/>
          <w:szCs w:val="22"/>
        </w:rPr>
        <w:t>26.21.</w:t>
      </w:r>
      <w:r w:rsidRPr="00D66822">
        <w:rPr>
          <w:rFonts w:cs="Times New Roman"/>
          <w:bCs/>
          <w:iCs/>
          <w:szCs w:val="22"/>
        </w:rPr>
        <w:tab/>
        <w:t>(DSS: Teen Pregnancy Prevention)  (A)</w:t>
      </w:r>
      <w:r w:rsidRPr="00D66822">
        <w:rPr>
          <w:rFonts w:cs="Times New Roman"/>
          <w:b/>
          <w:bCs/>
          <w:iCs/>
          <w:szCs w:val="22"/>
        </w:rPr>
        <w:t xml:space="preserve"> </w:t>
      </w:r>
      <w:r w:rsidRPr="00D66822">
        <w:rPr>
          <w:rFonts w:cs="Times New Roman"/>
          <w:bCs/>
          <w:iCs/>
          <w:szCs w:val="22"/>
        </w:rPr>
        <w:t>From the monies appropriated for the Continuation of Teen Pregnancy Prevention, the department must award two contracts to separate private, non-profit 501(c)(3) entities to provide teen pregnancy prevention programs and services within the State.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iCs/>
          <w:szCs w:val="22"/>
        </w:rPr>
        <w:tab/>
        <w:t>(B)</w:t>
      </w:r>
      <w:r w:rsidRPr="00D66822">
        <w:rPr>
          <w:rFonts w:cs="Times New Roman"/>
          <w:bCs/>
          <w:iCs/>
          <w:szCs w:val="22"/>
        </w:rPr>
        <w:tab/>
      </w:r>
      <w:r w:rsidRPr="00D66822">
        <w:rPr>
          <w:rFonts w:cs="Times New Roman"/>
          <w:szCs w:val="22"/>
        </w:rPr>
        <w:t>Contracts must be awarded utilizing a competitive approach in accordance with the South Carolina Procurement Code.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(C)</w:t>
      </w:r>
      <w:r w:rsidRPr="00D66822">
        <w:rPr>
          <w:rFonts w:cs="Times New Roman"/>
          <w:bCs/>
          <w:iCs/>
          <w:szCs w:val="22"/>
        </w:rPr>
        <w:tab/>
        <w:t xml:space="preserve">The monies appropriated must be divided equally between the contracts </w:t>
      </w:r>
      <w:r w:rsidRPr="00D66822">
        <w:rPr>
          <w:rFonts w:cs="Times New Roman"/>
          <w:szCs w:val="22"/>
        </w:rPr>
        <w:t>and paid over a twelve month basis for services rendered</w:t>
      </w:r>
      <w:r w:rsidRPr="00D66822">
        <w:rPr>
          <w:rFonts w:cs="Times New Roman"/>
          <w:bCs/>
          <w:iCs/>
          <w:szCs w:val="22"/>
        </w:rPr>
        <w:t xml:space="preserve">.  </w:t>
      </w:r>
      <w:r w:rsidRPr="00D66822">
        <w:rPr>
          <w:rFonts w:cs="Times New Roman"/>
          <w:szCs w:val="22"/>
        </w:rPr>
        <w:t>Unexpended funds shall be carried forward for the purpose of fulfilling the department’s contractual agreement.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rPr>
        <w:tab/>
        <w:t>(D)</w:t>
      </w:r>
      <w:r w:rsidRPr="00D66822">
        <w:rPr>
          <w:rFonts w:cs="Times New Roman"/>
        </w:rPr>
        <w:tab/>
        <w:t>Entities that have a proven and public history of having effectively implemented abstinence programs in this State may be given a preference during the contract evaluation and awarding process.  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D66822">
        <w:rPr>
          <w:rFonts w:cs="Times New Roman"/>
          <w:bCs/>
          <w:iCs/>
          <w:szCs w:val="22"/>
        </w:rPr>
        <w:tab/>
        <w:t>(E)(1)</w:t>
      </w:r>
      <w:r w:rsidRPr="00D66822">
        <w:rPr>
          <w:rFonts w:cs="Times New Roman"/>
          <w:bCs/>
          <w:iCs/>
          <w:szCs w:val="22"/>
        </w:rPr>
        <w:tab/>
        <w:t>One contract must be awarded to an entity that utilizes an abstinence first, age appropriate comprehensive approach to health and sexuality education with a goal of preventing adolescent pregnancy throughout South Carolina.</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iCs/>
          <w:szCs w:val="22"/>
        </w:rPr>
        <w:tab/>
      </w:r>
      <w:r w:rsidRPr="00D66822">
        <w:rPr>
          <w:rFonts w:cs="Times New Roman"/>
          <w:bCs/>
          <w:iCs/>
          <w:szCs w:val="22"/>
        </w:rPr>
        <w:tab/>
        <w:t>(2)(a)</w:t>
      </w:r>
      <w:r w:rsidRPr="00D66822">
        <w:rPr>
          <w:rFonts w:cs="Times New Roman"/>
          <w:bCs/>
          <w:iCs/>
          <w:szCs w:val="22"/>
        </w:rPr>
        <w:tab/>
        <w:t xml:space="preserve">One </w:t>
      </w:r>
      <w:r w:rsidRPr="00D66822">
        <w:rPr>
          <w:rFonts w:cs="Times New Roman"/>
          <w:szCs w:val="22"/>
        </w:rPr>
        <w:t>contract</w:t>
      </w:r>
      <w:r w:rsidRPr="00D66822">
        <w:rPr>
          <w:rFonts w:cs="Times New Roman"/>
          <w:bCs/>
          <w:iCs/>
          <w:szCs w:val="22"/>
        </w:rPr>
        <w:t xml:space="preserve">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D66822">
        <w:rPr>
          <w:rFonts w:cs="Times New Roman"/>
          <w:szCs w:val="22"/>
        </w:rPr>
        <w:t>Any entity that is awarded one of the above contracts must agree to provide data to verify the program effectiveness.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bCs/>
          <w:iCs/>
          <w:szCs w:val="22"/>
        </w:rPr>
        <w:tab/>
      </w:r>
      <w:r w:rsidRPr="00D66822">
        <w:rPr>
          <w:rFonts w:cs="Times New Roman"/>
          <w:bCs/>
          <w:iCs/>
          <w:szCs w:val="22"/>
        </w:rPr>
        <w:tab/>
      </w:r>
      <w:r w:rsidRPr="00D66822">
        <w:rPr>
          <w:rFonts w:cs="Times New Roman"/>
          <w:bCs/>
          <w:iCs/>
          <w:szCs w:val="22"/>
        </w:rPr>
        <w:tab/>
        <w:t>(b)</w:t>
      </w:r>
      <w:r w:rsidRPr="00D66822">
        <w:rPr>
          <w:rFonts w:cs="Times New Roman"/>
          <w:bCs/>
          <w:iCs/>
          <w:szCs w:val="22"/>
        </w:rPr>
        <w:tab/>
        <w:t xml:space="preserve">The contract awarded pursuant to this item must be awarded to entities that utilize a program or evaluation process approved by, and under the supervision of, a federally approved Institutional Review Board (IRB) and have been evaluated and </w:t>
      </w:r>
      <w:r w:rsidRPr="00D66822">
        <w:rPr>
          <w:rFonts w:cs="Times New Roman"/>
          <w:bCs/>
          <w:iCs/>
          <w:szCs w:val="22"/>
        </w:rPr>
        <w:lastRenderedPageBreak/>
        <w:t>approved for medical accuracy by the United States Health and Human Services’ Office of Adolescent Health or the Office of Adolescent Pregnancy Prevention.  Contracts may also be awarded to entities that do not meet these requirements on the date of the award but the entity must meet the requirements by the end of the fiscal year or the entity must forfeit the final quarterly payment.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iCs/>
          <w:szCs w:val="22"/>
        </w:rPr>
        <w:tab/>
      </w:r>
      <w:r w:rsidRPr="00D66822">
        <w:rPr>
          <w:rFonts w:cs="Times New Roman"/>
          <w:iCs/>
          <w:szCs w:val="22"/>
        </w:rPr>
        <w:tab/>
      </w:r>
      <w:r w:rsidRPr="00D66822">
        <w:rPr>
          <w:rFonts w:cs="Times New Roman"/>
          <w:iCs/>
          <w:szCs w:val="22"/>
        </w:rPr>
        <w:tab/>
        <w:t>(c)</w:t>
      </w:r>
      <w:r w:rsidRPr="00D66822">
        <w:rPr>
          <w:rFonts w:cs="Times New Roman"/>
          <w:iCs/>
          <w:szCs w:val="22"/>
        </w:rPr>
        <w:tab/>
        <w:t>Prior to receiving funding the entities awarded the contracts pursuant to this item must verify that the program they implement meets the Cooperative Agreement with the Centers for Disease Control Division of Adolescent School Health (CDC DASH) approved SMARTool (Systematic Method for Assessing Risk-avoidance Tool) minimum standard for abstinence curriculum evaluation or the Cooperate Agreement with the Centers for Disease Control Division of Reproductive Health Tool to Assess the Characteristics of Effective Sex and STD/HIV Education Programs.</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szCs w:val="22"/>
        </w:rPr>
        <w:tab/>
      </w:r>
      <w:r w:rsidRPr="00D66822">
        <w:rPr>
          <w:rFonts w:cs="Times New Roman"/>
          <w:iCs/>
          <w:szCs w:val="22"/>
        </w:rPr>
        <w:t>(F)</w:t>
      </w:r>
      <w:r w:rsidRPr="00D66822">
        <w:rPr>
          <w:rFonts w:cs="Times New Roman"/>
          <w:iCs/>
          <w:szCs w:val="22"/>
        </w:rPr>
        <w:tab/>
        <w:t>The programs implemented by the entities awarded contracts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26.22.</w:t>
      </w:r>
      <w:r w:rsidRPr="00D66822">
        <w:rPr>
          <w:rFonts w:cs="Times New Roman"/>
          <w:szCs w:val="22"/>
        </w:rPr>
        <w:tab/>
        <w:t>(DSS:</w:t>
      </w:r>
      <w:r w:rsidRPr="00D66822">
        <w:rPr>
          <w:rFonts w:cs="Times New Roman"/>
          <w:b/>
          <w:szCs w:val="22"/>
        </w:rPr>
        <w:t xml:space="preserve"> </w:t>
      </w:r>
      <w:r w:rsidRPr="00D66822">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26.23.</w:t>
      </w:r>
      <w:r w:rsidRPr="00D66822">
        <w:rPr>
          <w:rFonts w:cs="Times New Roman"/>
          <w:szCs w:val="22"/>
        </w:rPr>
        <w:tab/>
        <w:t xml:space="preserve">(DSS: Day Care Facilities Supervision Ratios)  For Fiscal Year </w:t>
      </w:r>
      <w:r w:rsidRPr="00D66822">
        <w:rPr>
          <w:rFonts w:cs="Times New Roman"/>
          <w:strike/>
        </w:rPr>
        <w:t>2011-12</w:t>
      </w:r>
      <w:r w:rsidRPr="00D66822">
        <w:rPr>
          <w:rFonts w:cs="Times New Roman"/>
        </w:rPr>
        <w:t xml:space="preserve"> </w:t>
      </w:r>
      <w:r w:rsidRPr="00D66822">
        <w:rPr>
          <w:rFonts w:cs="Times New Roman"/>
          <w:i/>
          <w:u w:val="single"/>
        </w:rPr>
        <w:t>2012-13</w:t>
      </w:r>
      <w:r w:rsidRPr="00D66822">
        <w:rPr>
          <w:rFonts w:cs="Times New Roman"/>
          <w:szCs w:val="22"/>
        </w:rPr>
        <w:t>, staff-child ratios contained in Regulations 114-504(B), 114-504(C), 114-524(B), and 114-524(C) shall remain at the June 24, 2008 levels.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i/>
        </w:rPr>
        <w:tab/>
      </w:r>
      <w:r w:rsidRPr="00D66822">
        <w:rPr>
          <w:rFonts w:cs="Times New Roman"/>
          <w:b/>
          <w:i/>
          <w:u w:val="single"/>
        </w:rPr>
        <w:t>26.24.</w:t>
      </w:r>
      <w:r w:rsidRPr="00D66822">
        <w:rPr>
          <w:rFonts w:cs="Times New Roman"/>
          <w:b/>
          <w:i/>
          <w:u w:val="single"/>
        </w:rPr>
        <w:tab/>
      </w:r>
      <w:r w:rsidRPr="00D66822">
        <w:rPr>
          <w:rFonts w:cs="Times New Roman"/>
          <w:i/>
          <w:u w:val="single"/>
        </w:rPr>
        <w:t>(DSS: Women in Unity)</w:t>
      </w:r>
      <w:r w:rsidRPr="00D66822">
        <w:rPr>
          <w:rFonts w:cs="Times New Roman"/>
        </w:rPr>
        <w:t xml:space="preserve">  </w:t>
      </w:r>
      <w:r w:rsidRPr="00D66822">
        <w:rPr>
          <w:rFonts w:cs="Times New Roman"/>
          <w:b/>
        </w:rPr>
        <w:t>DELETED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i/>
        </w:rPr>
        <w:tab/>
      </w:r>
      <w:r w:rsidRPr="00D66822">
        <w:rPr>
          <w:rFonts w:cs="Times New Roman"/>
          <w:b/>
          <w:i/>
          <w:u w:val="single"/>
        </w:rPr>
        <w:t>26.25.</w:t>
      </w:r>
      <w:r w:rsidRPr="00D66822">
        <w:rPr>
          <w:rFonts w:cs="Times New Roman"/>
          <w:b/>
          <w:i/>
          <w:u w:val="single"/>
        </w:rPr>
        <w:tab/>
      </w:r>
      <w:r w:rsidRPr="00D66822">
        <w:rPr>
          <w:rFonts w:cs="Times New Roman"/>
          <w:i/>
          <w:u w:val="single"/>
        </w:rPr>
        <w:t>(DSS: Tri-City Outreach)</w:t>
      </w:r>
      <w:r w:rsidRPr="00D66822">
        <w:rPr>
          <w:rFonts w:cs="Times New Roman"/>
        </w:rPr>
        <w:t xml:space="preserve">  </w:t>
      </w:r>
      <w:r w:rsidRPr="00D66822">
        <w:rPr>
          <w:rFonts w:cs="Times New Roman"/>
          <w:b/>
        </w:rPr>
        <w:t>DELETED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i/>
        </w:rPr>
        <w:tab/>
      </w:r>
      <w:r w:rsidRPr="00D66822">
        <w:rPr>
          <w:rFonts w:cs="Times New Roman"/>
          <w:b/>
          <w:i/>
          <w:u w:val="single"/>
        </w:rPr>
        <w:t>26.26.</w:t>
      </w:r>
      <w:r w:rsidRPr="00D66822">
        <w:rPr>
          <w:rFonts w:cs="Times New Roman"/>
          <w:b/>
          <w:i/>
          <w:u w:val="single"/>
        </w:rPr>
        <w:tab/>
      </w:r>
      <w:r w:rsidRPr="00D66822">
        <w:rPr>
          <w:rFonts w:cs="Times New Roman"/>
          <w:i/>
          <w:u w:val="single"/>
        </w:rPr>
        <w:t>(DSS: Callen-Lacey Center for Children)</w:t>
      </w:r>
      <w:r w:rsidRPr="00D66822">
        <w:rPr>
          <w:rFonts w:cs="Times New Roman"/>
          <w:b/>
        </w:rPr>
        <w:t xml:space="preserve">  DELETED</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D66822">
        <w:rPr>
          <w:rFonts w:eastAsia="Calibri" w:cs="Times New Roman"/>
          <w:i/>
          <w:color w:val="auto"/>
        </w:rPr>
        <w:tab/>
      </w:r>
      <w:r w:rsidRPr="00D66822">
        <w:rPr>
          <w:rFonts w:eastAsia="Calibri" w:cs="Times New Roman"/>
          <w:b/>
          <w:i/>
          <w:color w:val="auto"/>
          <w:u w:val="single"/>
        </w:rPr>
        <w:t>26.27.</w:t>
      </w:r>
      <w:r w:rsidRPr="00D66822">
        <w:rPr>
          <w:rFonts w:eastAsia="Calibri" w:cs="Times New Roman"/>
          <w:b/>
          <w:i/>
          <w:color w:val="auto"/>
          <w:u w:val="single"/>
        </w:rPr>
        <w:tab/>
      </w:r>
      <w:r w:rsidRPr="00D66822">
        <w:rPr>
          <w:rFonts w:cs="Times New Roman"/>
          <w:i/>
          <w:color w:val="auto"/>
          <w:u w:val="single"/>
        </w:rPr>
        <w:t xml:space="preserve">(DSS: Analysis of Referrals)  </w:t>
      </w:r>
      <w:r w:rsidRPr="00D66822">
        <w:rPr>
          <w:rFonts w:eastAsia="Calibri" w:cs="Times New Roman"/>
          <w:i/>
          <w:color w:val="auto"/>
          <w:u w:val="single"/>
        </w:rPr>
        <w:t>The Director of the department, in collaboration with the Superintendent of the John de la Howe School, shall conduct an analysis of the process for referrals to the School in order to maximize the potential for the provision of services by the School.  The department shall prepare a report on the referral process and the report shall also include a three year history of all referrals/placements made by the department by facility type and level of care.  The report shall be submitted to the Governor, Chairman of the Senate Finance Committee and the Chairman of the House Ways &amp; Means Committee no later than December 1, 2012.</w:t>
      </w:r>
    </w:p>
    <w:p w:rsidR="00147AAA" w:rsidRDefault="00147AAA" w:rsidP="005005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147AAA" w:rsidSect="00DF7D42">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5005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FE300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2" w:name="section27"/>
      <w:bookmarkEnd w:id="22"/>
      <w:r w:rsidRPr="00D66822">
        <w:rPr>
          <w:rFonts w:cs="Times New Roman"/>
          <w:b/>
          <w:szCs w:val="22"/>
        </w:rPr>
        <w:t>SECTION 27 - L24-COMMISSION FOR THE BLIND</w:t>
      </w:r>
      <w:r>
        <w:rPr>
          <w:rFonts w:cs="Times New Roman"/>
          <w:b/>
          <w:szCs w:val="22"/>
        </w:rPr>
        <w:fldChar w:fldCharType="begin"/>
      </w:r>
      <w:r>
        <w:instrText xml:space="preserve"> XE "SECTION 27 - L24-COMMISSION FOR THE BLIND"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27.1.</w:t>
      </w:r>
      <w:r w:rsidRPr="00D66822">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147AAA" w:rsidSect="00DF7D42">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b/>
          <w:szCs w:val="22"/>
        </w:rPr>
        <w:tab/>
        <w:t>27.2.</w:t>
      </w:r>
      <w:r w:rsidRPr="00D66822">
        <w:rPr>
          <w:rFonts w:cs="Times New Roman"/>
          <w:szCs w:val="22"/>
        </w:rPr>
        <w:tab/>
        <w:t xml:space="preserve">(BLIND: Braille Production and Telecommunications Revenue)  </w:t>
      </w:r>
      <w:r w:rsidRPr="00D66822">
        <w:rPr>
          <w:rFonts w:cs="Times New Roman"/>
          <w:strike/>
          <w:szCs w:val="22"/>
        </w:rPr>
        <w:t xml:space="preserve">Revenues derived from the production of Braille and provision of services by clients of the Adult Adjustment and Training Center may be retained by the commission and used in the </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trike/>
          <w:szCs w:val="22"/>
        </w:rPr>
        <w:lastRenderedPageBreak/>
        <w:t>facility for production costs.</w:t>
      </w:r>
    </w:p>
    <w:p w:rsidR="00147AAA" w:rsidRPr="00D66822" w:rsidRDefault="00147AAA" w:rsidP="00FE300C">
      <w:pPr>
        <w:keepNext/>
        <w:keepLines/>
        <w:rPr>
          <w:rFonts w:cs="Times New Roman"/>
          <w:b/>
          <w:spacing w:val="-4"/>
          <w:szCs w:val="22"/>
        </w:rPr>
      </w:pPr>
      <w:bookmarkStart w:id="23" w:name="section28"/>
      <w:bookmarkEnd w:id="23"/>
      <w:r w:rsidRPr="00D66822">
        <w:rPr>
          <w:rFonts w:cs="Times New Roman"/>
          <w:b/>
          <w:spacing w:val="-4"/>
          <w:szCs w:val="22"/>
        </w:rPr>
        <w:lastRenderedPageBreak/>
        <w:t>SECTION 28 - H79-DEPARTMENT OF ARCHIVES &amp; HISTORY</w:t>
      </w:r>
      <w:r>
        <w:rPr>
          <w:rFonts w:cs="Times New Roman"/>
          <w:b/>
          <w:spacing w:val="-4"/>
          <w:szCs w:val="22"/>
        </w:rPr>
        <w:fldChar w:fldCharType="begin"/>
      </w:r>
      <w:r>
        <w:instrText xml:space="preserve"> XE "SECTION 28 - H79-DEPARTMENT OF ARCHIVES &amp; HISTORY" </w:instrText>
      </w:r>
      <w:r>
        <w:rPr>
          <w:rFonts w:cs="Times New Roman"/>
          <w:b/>
          <w:spacing w:val="-4"/>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28.1.</w:t>
      </w:r>
      <w:r w:rsidRPr="00D66822">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28.2.</w:t>
      </w:r>
      <w:r w:rsidRPr="00D66822">
        <w:rPr>
          <w:rFonts w:cs="Times New Roman"/>
          <w:szCs w:val="22"/>
        </w:rPr>
        <w:tab/>
        <w:t xml:space="preserve">(AH: Nat’l. Historic Preservation Program)  </w:t>
      </w:r>
      <w:r w:rsidRPr="00D66822">
        <w:rPr>
          <w:rFonts w:cs="Times New Roman"/>
          <w:strike/>
          <w:szCs w:val="22"/>
        </w:rPr>
        <w:t>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pacing w:val="-4"/>
        </w:rPr>
        <w:tab/>
      </w:r>
      <w:r w:rsidRPr="00D66822">
        <w:rPr>
          <w:rFonts w:cs="Times New Roman"/>
          <w:b/>
          <w:i/>
          <w:spacing w:val="-4"/>
          <w:u w:val="single"/>
        </w:rPr>
        <w:t>28.3.</w:t>
      </w:r>
      <w:r w:rsidRPr="00D66822">
        <w:rPr>
          <w:rFonts w:cs="Times New Roman"/>
          <w:i/>
          <w:spacing w:val="-4"/>
          <w:u w:val="single"/>
        </w:rPr>
        <w:tab/>
      </w:r>
      <w:r w:rsidRPr="00D66822">
        <w:rPr>
          <w:rFonts w:cs="Times New Roman"/>
          <w:i/>
          <w:spacing w:val="-4"/>
          <w:u w:val="single"/>
        </w:rPr>
        <w:tab/>
        <w:t>(AH: Disposal of Materials)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B7794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29"/>
      <w:bookmarkEnd w:id="24"/>
      <w:r w:rsidRPr="00D66822">
        <w:rPr>
          <w:rFonts w:cs="Times New Roman"/>
          <w:b/>
          <w:szCs w:val="22"/>
        </w:rPr>
        <w:t>SECTION 29 - H87-STATE LIBRARY</w:t>
      </w:r>
      <w:r>
        <w:rPr>
          <w:rFonts w:cs="Times New Roman"/>
          <w:b/>
          <w:szCs w:val="22"/>
        </w:rPr>
        <w:fldChar w:fldCharType="begin"/>
      </w:r>
      <w:r>
        <w:instrText xml:space="preserve"> XE "SECTION 29 - H87-STATE LIBRARY" </w:instrText>
      </w:r>
      <w:r>
        <w:rPr>
          <w:rFonts w:cs="Times New Roman"/>
          <w:b/>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29.1.</w:t>
      </w:r>
      <w:r w:rsidRPr="00D66822">
        <w:rPr>
          <w:rFonts w:cs="Times New Roman"/>
          <w:szCs w:val="22"/>
        </w:rPr>
        <w:tab/>
        <w:t xml:space="preserve">(LIB: Aid to Counties Libraries Allotment)  </w:t>
      </w:r>
      <w:r w:rsidRPr="00D66822">
        <w:rPr>
          <w:rFonts w:cs="Times New Roman"/>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29.2.</w:t>
      </w:r>
      <w:r w:rsidRPr="00D66822">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29.3.</w:t>
      </w:r>
      <w:r w:rsidRPr="00D66822">
        <w:rPr>
          <w:rFonts w:cs="Times New Roman"/>
          <w:szCs w:val="22"/>
        </w:rPr>
        <w:tab/>
        <w:t>(LIB: Continuing Education Fees)  The State Library may charge a fee for costs associated with continuing education and retain such funds to offset the costs of providing continuing education opportunities.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29.4.</w:t>
      </w:r>
      <w:r w:rsidRPr="00D66822">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29.5.</w:t>
      </w:r>
      <w:r w:rsidRPr="00D66822">
        <w:rPr>
          <w:rFonts w:cs="Times New Roman"/>
          <w:szCs w:val="22"/>
        </w:rPr>
        <w:tab/>
        <w:t xml:space="preserve">(LIB: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w:t>
      </w:r>
      <w:r w:rsidRPr="00D66822">
        <w:rPr>
          <w:rFonts w:cs="Times New Roman"/>
          <w:szCs w:val="22"/>
        </w:rPr>
        <w:lastRenderedPageBreak/>
        <w:t>pay for items related to SCLENDS.  Unexpended funds may be carried forward from the prior fiscal year into the current fiscal year and be used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29.6.</w:t>
      </w:r>
      <w:r w:rsidRPr="00D66822">
        <w:rPr>
          <w:rFonts w:cs="Times New Roman"/>
          <w:b/>
          <w:szCs w:val="22"/>
        </w:rPr>
        <w:tab/>
      </w:r>
      <w:r w:rsidRPr="00D66822">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29.7.</w:t>
      </w:r>
      <w:r w:rsidRPr="00D66822">
        <w:rPr>
          <w:rFonts w:cs="Times New Roman"/>
          <w:b/>
          <w:szCs w:val="22"/>
        </w:rPr>
        <w:tab/>
      </w:r>
      <w:r w:rsidRPr="00D66822">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29.8.</w:t>
      </w:r>
      <w:r w:rsidRPr="00D66822">
        <w:rPr>
          <w:rFonts w:cs="Times New Roman"/>
          <w:b/>
          <w:szCs w:val="22"/>
        </w:rPr>
        <w:tab/>
      </w:r>
      <w:r w:rsidRPr="00D66822">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0"/>
      <w:bookmarkEnd w:id="25"/>
      <w:r w:rsidRPr="00D66822">
        <w:rPr>
          <w:rFonts w:cs="Times New Roman"/>
          <w:b/>
          <w:szCs w:val="22"/>
        </w:rPr>
        <w:t>SECTION 30 - H91-ARTS COMMISSION</w:t>
      </w:r>
      <w:r>
        <w:rPr>
          <w:rFonts w:cs="Times New Roman"/>
          <w:b/>
          <w:szCs w:val="22"/>
        </w:rPr>
        <w:fldChar w:fldCharType="begin"/>
      </w:r>
      <w:r>
        <w:instrText xml:space="preserve"> XE "SECTION 30 - H91-ARTS COMMISSION"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30.1.</w:t>
      </w:r>
      <w:r w:rsidRPr="00D66822">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D66822">
        <w:rPr>
          <w:rFonts w:cs="Times New Roman"/>
          <w:szCs w:val="22"/>
        </w:rPr>
        <w:noBreakHyphen/>
        <w:t>11</w:t>
      </w:r>
      <w:r w:rsidRPr="00D66822">
        <w:rPr>
          <w:rFonts w:cs="Times New Roman"/>
          <w:szCs w:val="22"/>
        </w:rPr>
        <w:noBreakHyphen/>
        <w:t>35 of the 1976 Code.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30.2.</w:t>
      </w:r>
      <w:r w:rsidRPr="00D66822">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30.3.</w:t>
      </w:r>
      <w:r w:rsidRPr="00D66822">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iCs/>
          <w:szCs w:val="22"/>
        </w:rPr>
        <w:tab/>
      </w:r>
      <w:r w:rsidRPr="00D66822">
        <w:rPr>
          <w:rFonts w:cs="Times New Roman"/>
          <w:b/>
          <w:iCs/>
          <w:szCs w:val="22"/>
        </w:rPr>
        <w:t>30.4.</w:t>
      </w:r>
      <w:r w:rsidRPr="00D66822">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szCs w:val="22"/>
        </w:rPr>
        <w:tab/>
      </w:r>
      <w:r w:rsidRPr="00D66822">
        <w:rPr>
          <w:rFonts w:cs="Times New Roman"/>
          <w:b/>
          <w:szCs w:val="22"/>
        </w:rPr>
        <w:t>30.5.</w:t>
      </w:r>
      <w:r w:rsidRPr="00D66822">
        <w:rPr>
          <w:rFonts w:cs="Times New Roman"/>
          <w:szCs w:val="22"/>
        </w:rPr>
        <w:tab/>
        <w:t>(ARTS: Distribution to Subdivisions)  Of the funds appropriated and/or authorized to the Arts Commission for Distribution to Subdivisions, the following amounts shall be distributed in the same manner as the funds were distributed in the prior fiscal year:  $11,420 for Alloc Mun-Restricted; $3,381 for Alloc Cnty-Restricted; $78,376 for Alloc School Dist; $12,336 for Alloc Other State Agencies; $429,845 for Alloc-Private Sector; $29,494 for Alloc - Private Sector; $31,581 for Aid Mun-Restricted; $15,485 for Aid Cnty-Restricted; $358,344 for Aid School Districts; $205,138 for Aid Other State Agencies; $</w:t>
      </w:r>
      <w:r w:rsidRPr="00D66822">
        <w:rPr>
          <w:rFonts w:cs="Times New Roman"/>
          <w:szCs w:val="22"/>
        </w:rPr>
        <w:tab/>
        <w:t xml:space="preserve">794,598 </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for Aid To Private Sector; and $3,168 for Aid To Private Sector-Reportable.</w:t>
      </w:r>
    </w:p>
    <w:p w:rsidR="00147AAA" w:rsidRPr="00D66822" w:rsidRDefault="00147AAA"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1"/>
      <w:bookmarkEnd w:id="26"/>
      <w:r w:rsidRPr="00D66822">
        <w:rPr>
          <w:rFonts w:cs="Times New Roman"/>
          <w:b/>
          <w:szCs w:val="22"/>
        </w:rPr>
        <w:lastRenderedPageBreak/>
        <w:t>SECTION 31 - H95-STATE MUSEUM COMMISSION</w:t>
      </w:r>
      <w:r>
        <w:rPr>
          <w:rFonts w:cs="Times New Roman"/>
          <w:b/>
          <w:szCs w:val="22"/>
        </w:rPr>
        <w:fldChar w:fldCharType="begin"/>
      </w:r>
      <w:r>
        <w:instrText xml:space="preserve"> XE "SECTION 31 - H95-STATE MUSEUM COMMISSION"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31.1.</w:t>
      </w:r>
      <w:r w:rsidRPr="00D66822">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31.2.</w:t>
      </w:r>
      <w:r w:rsidRPr="00D66822">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31.3.</w:t>
      </w:r>
      <w:r w:rsidRPr="00D66822">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31.4.</w:t>
      </w:r>
      <w:r w:rsidRPr="00D66822">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31.5.</w:t>
      </w:r>
      <w:r w:rsidRPr="00D66822">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31.6.</w:t>
      </w:r>
      <w:r w:rsidRPr="00D66822">
        <w:rPr>
          <w:rFonts w:cs="Times New Roman"/>
          <w:bCs/>
          <w:szCs w:val="22"/>
        </w:rPr>
        <w:tab/>
        <w:t>(</w:t>
      </w:r>
      <w:r w:rsidRPr="00D66822">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31.7.</w:t>
      </w:r>
      <w:r w:rsidRPr="00D66822">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31.8.</w:t>
      </w:r>
      <w:r w:rsidRPr="00D66822">
        <w:rPr>
          <w:rFonts w:cs="Times New Roman"/>
          <w:b/>
          <w:szCs w:val="22"/>
        </w:rPr>
        <w:tab/>
      </w:r>
      <w:r w:rsidRPr="00D66822">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147AAA" w:rsidSect="00DF7D42">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31.9.</w:t>
      </w:r>
      <w:r w:rsidRPr="00D66822">
        <w:rPr>
          <w:rFonts w:cs="Times New Roman"/>
          <w:szCs w:val="22"/>
        </w:rPr>
        <w:tab/>
        <w:t xml:space="preserve">(MUSM: Remittance to General Services)  The State Museum is directed to remit not less than $1,800,000 </w:t>
      </w:r>
      <w:r w:rsidRPr="00D66822">
        <w:rPr>
          <w:rFonts w:eastAsia="Calibri" w:cs="Times New Roman"/>
          <w:szCs w:val="22"/>
        </w:rPr>
        <w:t xml:space="preserve">to the Budget and Control </w:t>
      </w:r>
      <w:r w:rsidRPr="00D66822">
        <w:rPr>
          <w:rFonts w:cs="Times New Roman"/>
          <w:szCs w:val="22"/>
        </w:rPr>
        <w:t>Board</w:t>
      </w:r>
      <w:r w:rsidRPr="00D66822">
        <w:rPr>
          <w:rFonts w:eastAsia="Calibri" w:cs="Times New Roman"/>
          <w:szCs w:val="22"/>
        </w:rPr>
        <w:t>, Division of General Services as compensation for expenses associated with the premises it leases in the Columbia Mills Building</w:t>
      </w:r>
      <w:r w:rsidRPr="00D66822">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napToGrid w:val="0"/>
          <w:szCs w:val="20"/>
        </w:rPr>
        <w:tab/>
      </w:r>
      <w:r w:rsidRPr="00D66822">
        <w:rPr>
          <w:rFonts w:cs="Times New Roman"/>
          <w:b/>
          <w:i/>
          <w:snapToGrid w:val="0"/>
          <w:szCs w:val="20"/>
          <w:u w:val="single"/>
        </w:rPr>
        <w:t>31.10.</w:t>
      </w:r>
      <w:r w:rsidRPr="00D66822">
        <w:rPr>
          <w:rFonts w:cs="Times New Roman"/>
          <w:b/>
          <w:i/>
          <w:snapToGrid w:val="0"/>
          <w:szCs w:val="20"/>
          <w:u w:val="single"/>
        </w:rPr>
        <w:tab/>
      </w:r>
      <w:r w:rsidRPr="00D66822">
        <w:rPr>
          <w:rFonts w:cs="Times New Roman"/>
          <w:i/>
          <w:snapToGrid w:val="0"/>
          <w:szCs w:val="20"/>
          <w:u w:val="single"/>
        </w:rPr>
        <w:t>(MUSM: State Museum Admissions Tax)  For Fiscal Year 2012-13, up to fifty thousand dollars in admissions tax revenue collected annually from the State Museum must be rebated to the State Museum.  The amount rebated shall be used for the purpose of museum operations.</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2"/>
      <w:bookmarkEnd w:id="27"/>
      <w:r w:rsidRPr="00D66822">
        <w:rPr>
          <w:rFonts w:cs="Times New Roman"/>
          <w:b/>
          <w:szCs w:val="22"/>
        </w:rPr>
        <w:t>SECTION 32 - L32-HOUSING FINANCE AND DEVELOPMENT AUTHORITY</w:t>
      </w:r>
      <w:r>
        <w:rPr>
          <w:rFonts w:cs="Times New Roman"/>
          <w:b/>
          <w:szCs w:val="22"/>
        </w:rPr>
        <w:fldChar w:fldCharType="begin"/>
      </w:r>
      <w:r>
        <w:instrText xml:space="preserve"> XE "SECTION 32 - L32-HOUSING FINANCE AND DEVELOPMENT AUTHORITY"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32.1.</w:t>
      </w:r>
      <w:r w:rsidRPr="00D66822">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32.2.</w:t>
      </w:r>
      <w:r w:rsidRPr="00D66822">
        <w:rPr>
          <w:rFonts w:cs="Times New Roman"/>
          <w:szCs w:val="22"/>
        </w:rPr>
        <w:tab/>
        <w:t>(HFDA: Program Expenses Carry Forward)  For the prior fiscal year monies withdrawn from the authority’s various bond</w:t>
      </w:r>
      <w:r w:rsidRPr="00D66822">
        <w:rPr>
          <w:rFonts w:cs="Times New Roman"/>
          <w:szCs w:val="22"/>
        </w:rPr>
        <w:noBreakHyphen/>
        <w:t>financed trust indentures and resolutions, which monies are deposited with the State Treasurer to pay program expenses, may be carried forward by the authority into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32.3.</w:t>
      </w:r>
      <w:r w:rsidRPr="00D66822">
        <w:rPr>
          <w:rFonts w:cs="Times New Roman"/>
          <w:b/>
          <w:bCs/>
          <w:szCs w:val="22"/>
        </w:rPr>
        <w:tab/>
      </w:r>
      <w:r w:rsidRPr="00D66822">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89.21(J) (Travel-Subsistence Expenses &amp; Mileage) in this act.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32.4.</w:t>
      </w:r>
      <w:r w:rsidRPr="00D66822">
        <w:rPr>
          <w:rFonts w:cs="Times New Roman"/>
          <w:szCs w:val="22"/>
        </w:rPr>
        <w:tab/>
        <w:t xml:space="preserve">(HFDA: Allocation of Indirect Cost Recoveries)  The authority shall deposit in the state general fund indirect cost recoveries for the authority’s portion of the </w:t>
      </w:r>
      <w:r w:rsidRPr="00D66822">
        <w:rPr>
          <w:rFonts w:cs="Times New Roman"/>
          <w:strike/>
          <w:szCs w:val="22"/>
        </w:rPr>
        <w:t>Fiscal Year 2011-12</w:t>
      </w:r>
      <w:r w:rsidRPr="00D66822">
        <w:rPr>
          <w:rFonts w:cs="Times New Roman"/>
          <w:szCs w:val="22"/>
        </w:rPr>
        <w:t xml:space="preserve"> Statewide Central Services Cost Allocation Plan (SWCAP).  The authority shall retain recoveries in excess of the SWCAP amount to be deposited in the state general fund.</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147AAA" w:rsidSect="00DF7D42">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B7794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3"/>
      <w:bookmarkEnd w:id="28"/>
      <w:r w:rsidRPr="00D66822">
        <w:rPr>
          <w:rFonts w:cs="Times New Roman"/>
          <w:b/>
          <w:szCs w:val="22"/>
        </w:rPr>
        <w:t>SECTION 33 - P12-FORESTRY COMMISSION</w:t>
      </w:r>
      <w:r>
        <w:rPr>
          <w:rFonts w:cs="Times New Roman"/>
          <w:b/>
          <w:szCs w:val="22"/>
        </w:rPr>
        <w:fldChar w:fldCharType="begin"/>
      </w:r>
      <w:r>
        <w:instrText xml:space="preserve"> XE "SECTION 33 - P12-FORESTRY COMMISSION" </w:instrText>
      </w:r>
      <w:r>
        <w:rPr>
          <w:rFonts w:cs="Times New Roman"/>
          <w:b/>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33.1.</w:t>
      </w:r>
      <w:r w:rsidRPr="00D66822">
        <w:rPr>
          <w:rFonts w:cs="Times New Roman"/>
          <w:szCs w:val="22"/>
        </w:rPr>
        <w:tab/>
        <w:t>(FC: Grant Funds Carry Forward)  The Forestry Commission is authorized to use unexpended federal grant funds in the current year to pay for expenditures incurred in the prior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33.2.</w:t>
      </w:r>
      <w:r w:rsidRPr="00D66822">
        <w:rPr>
          <w:rFonts w:cs="Times New Roman"/>
          <w:szCs w:val="22"/>
        </w:rPr>
        <w:tab/>
        <w:t xml:space="preserve">(FC: Retention of Emergency Expenditure Refunds)  The Forestry Commission is authorized to retain all funds received as </w:t>
      </w:r>
      <w:r w:rsidRPr="00D66822">
        <w:rPr>
          <w:rFonts w:cs="Times New Roman"/>
          <w:spacing w:val="12"/>
          <w:szCs w:val="22"/>
        </w:rPr>
        <w:t>reimbursement of expenditures from other state or federal</w:t>
      </w:r>
      <w:r w:rsidRPr="00D66822">
        <w:rPr>
          <w:rFonts w:cs="Times New Roman"/>
          <w:spacing w:val="20"/>
          <w:szCs w:val="22"/>
        </w:rPr>
        <w:t xml:space="preserve"> </w:t>
      </w:r>
      <w:r w:rsidRPr="00D66822">
        <w:rPr>
          <w:rFonts w:cs="Times New Roman"/>
          <w:szCs w:val="22"/>
        </w:rPr>
        <w:t>agencies when personnel and equipment are mobilized due to an emergency.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33.3.</w:t>
      </w:r>
      <w:r w:rsidRPr="00D66822">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147AAA" w:rsidSect="00DF7D42">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eastAsia="Calibri" w:cs="Times New Roman"/>
          <w:szCs w:val="22"/>
        </w:rPr>
        <w:tab/>
      </w:r>
      <w:r w:rsidRPr="00D66822">
        <w:rPr>
          <w:rFonts w:eastAsia="Calibri" w:cs="Times New Roman"/>
          <w:b/>
          <w:szCs w:val="22"/>
        </w:rPr>
        <w:t>33.4.</w:t>
      </w:r>
      <w:r w:rsidRPr="00D66822">
        <w:rPr>
          <w:rFonts w:eastAsia="Calibri" w:cs="Times New Roman"/>
          <w:b/>
          <w:szCs w:val="22"/>
        </w:rPr>
        <w:tab/>
      </w:r>
      <w:r w:rsidRPr="00D66822">
        <w:rPr>
          <w:rFonts w:eastAsia="Calibri" w:cs="Times New Roman"/>
          <w:szCs w:val="22"/>
        </w:rPr>
        <w:t xml:space="preserve">(FC: Compensatory Payment)  In the event a State of Emergency is declared by the Governor, exempt employees of the Forestry Commission may be paid for actual hours worked in lieu of accruing compensatory time, at the discretion of the agency </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lastRenderedPageBreak/>
        <w:t>director, and providing funds are available.</w:t>
      </w:r>
    </w:p>
    <w:p w:rsidR="00147AAA" w:rsidRPr="00D66822" w:rsidRDefault="00147AAA" w:rsidP="00B7794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4"/>
      <w:bookmarkEnd w:id="29"/>
      <w:r w:rsidRPr="00D66822">
        <w:rPr>
          <w:rFonts w:cs="Times New Roman"/>
          <w:b/>
          <w:szCs w:val="22"/>
        </w:rPr>
        <w:lastRenderedPageBreak/>
        <w:t>SECTION 34 - P16-DEPARTMENT OF AGRICULTURE</w:t>
      </w:r>
      <w:r>
        <w:rPr>
          <w:rFonts w:cs="Times New Roman"/>
          <w:b/>
          <w:szCs w:val="22"/>
        </w:rPr>
        <w:fldChar w:fldCharType="begin"/>
      </w:r>
      <w:r>
        <w:instrText xml:space="preserve"> XE "SECTION 34 - P16-DEPARTMENT OF AGRICULTURE"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34.1.</w:t>
      </w:r>
      <w:r w:rsidRPr="00D66822">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34.2.</w:t>
      </w:r>
      <w:r w:rsidRPr="00D66822">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t>34.3.</w:t>
      </w:r>
      <w:r w:rsidRPr="00D66822">
        <w:rPr>
          <w:rFonts w:cs="Times New Roman"/>
          <w:b/>
          <w:szCs w:val="22"/>
        </w:rPr>
        <w:tab/>
      </w:r>
      <w:r w:rsidRPr="00D66822">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34.4.</w:t>
      </w:r>
      <w:r w:rsidRPr="00D66822">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34.5.</w:t>
      </w:r>
      <w:r w:rsidRPr="00D66822">
        <w:rPr>
          <w:rFonts w:cs="Times New Roman"/>
          <w:b/>
          <w:bCs/>
          <w:szCs w:val="22"/>
        </w:rPr>
        <w:tab/>
      </w:r>
      <w:r w:rsidRPr="00D66822">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bCs/>
        </w:rPr>
        <w:tab/>
        <w:t>34.6.</w:t>
      </w:r>
      <w:r w:rsidRPr="00D66822">
        <w:rPr>
          <w:rFonts w:cs="Times New Roman"/>
          <w:b/>
          <w:bCs/>
        </w:rPr>
        <w:tab/>
      </w:r>
      <w:r w:rsidRPr="00D66822">
        <w:rPr>
          <w:rFonts w:cs="Times New Roman"/>
        </w:rPr>
        <w:t xml:space="preserve">(AGRI: Farmers Market Revenue)  The revenues associated with the sale of the State Farmers Market shall be deposited into a separate restricted special account under the authority of the Budget and Control Board.  </w:t>
      </w:r>
      <w:r w:rsidRPr="00D66822">
        <w:rPr>
          <w:rFonts w:cs="Times New Roman"/>
          <w:strike/>
        </w:rPr>
        <w:t>Interest accrued on this account must remain in this account.</w:t>
      </w:r>
      <w:r w:rsidRPr="00D66822">
        <w:rPr>
          <w:rFonts w:cs="Times New Roman"/>
        </w:rPr>
        <w:t xml:space="preserve">  These funds </w:t>
      </w:r>
      <w:r w:rsidRPr="00D66822">
        <w:rPr>
          <w:rFonts w:cs="Times New Roman"/>
          <w:i/>
          <w:u w:val="single"/>
        </w:rPr>
        <w:t>and accrued interest</w:t>
      </w:r>
      <w:r w:rsidRPr="00D66822">
        <w:rPr>
          <w:rFonts w:cs="Times New Roman"/>
        </w:rPr>
        <w:t xml:space="preserve"> may only be expended for relocating </w:t>
      </w:r>
      <w:r w:rsidRPr="00D66822">
        <w:rPr>
          <w:rFonts w:cs="Times New Roman"/>
          <w:i/>
          <w:u w:val="single"/>
        </w:rPr>
        <w:t>and reestablishing</w:t>
      </w:r>
      <w:r w:rsidRPr="00D66822">
        <w:rPr>
          <w:rFonts w:cs="Times New Roman"/>
        </w:rPr>
        <w:t xml:space="preserve"> the State Farmers Market after approval </w:t>
      </w:r>
      <w:r w:rsidRPr="00D66822">
        <w:rPr>
          <w:rFonts w:cs="Times New Roman"/>
          <w:bCs/>
        </w:rPr>
        <w:t>by the Joint Bond Review Committee and the Budget and Control Board.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34.7.</w:t>
      </w:r>
      <w:r w:rsidRPr="00D66822">
        <w:rPr>
          <w:rFonts w:cs="Times New Roman"/>
          <w:b/>
          <w:bCs/>
          <w:szCs w:val="22"/>
        </w:rPr>
        <w:tab/>
      </w:r>
      <w:r w:rsidRPr="00D66822">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34.8.</w:t>
      </w:r>
      <w:r w:rsidRPr="00D66822">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147AAA" w:rsidSect="00DF7D42">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66822">
        <w:rPr>
          <w:rFonts w:cs="Times New Roman"/>
        </w:rPr>
        <w:lastRenderedPageBreak/>
        <w:tab/>
      </w:r>
      <w:r w:rsidRPr="00D66822">
        <w:rPr>
          <w:rFonts w:cs="Times New Roman"/>
          <w:b/>
          <w:i/>
          <w:u w:val="single"/>
        </w:rPr>
        <w:t>34.9.</w:t>
      </w:r>
      <w:r w:rsidRPr="00D66822">
        <w:rPr>
          <w:rFonts w:cs="Times New Roman"/>
          <w:b/>
          <w:i/>
          <w:u w:val="single"/>
        </w:rPr>
        <w:tab/>
      </w:r>
      <w:r w:rsidRPr="00D66822">
        <w:rPr>
          <w:rFonts w:cs="Times New Roman"/>
          <w:i/>
          <w:u w:val="single"/>
        </w:rPr>
        <w:t>(AGRI: Pesticide Disposal)</w:t>
      </w:r>
      <w:r w:rsidRPr="00D66822">
        <w:rPr>
          <w:rFonts w:cs="Times New Roman"/>
          <w:b/>
        </w:rPr>
        <w:t xml:space="preserve">  DELETED</w:t>
      </w:r>
    </w:p>
    <w:p w:rsidR="00147AAA" w:rsidRPr="00D66822" w:rsidRDefault="00147AAA" w:rsidP="005005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35"/>
      <w:bookmarkEnd w:id="30"/>
      <w:r w:rsidRPr="00D66822">
        <w:rPr>
          <w:rFonts w:cs="Times New Roman"/>
          <w:b/>
          <w:szCs w:val="22"/>
        </w:rPr>
        <w:lastRenderedPageBreak/>
        <w:t>SECTION 35 - P20-CLEMSON UNIVERSITY - PSA</w:t>
      </w:r>
      <w:r>
        <w:rPr>
          <w:rFonts w:cs="Times New Roman"/>
          <w:b/>
          <w:szCs w:val="22"/>
        </w:rPr>
        <w:fldChar w:fldCharType="begin"/>
      </w:r>
      <w:r>
        <w:instrText xml:space="preserve"> XE "SECTION 35 - P20-CLEMSON UNIVERSITY - PSA" </w:instrText>
      </w:r>
      <w:r>
        <w:rPr>
          <w:rFonts w:cs="Times New Roman"/>
          <w:b/>
          <w:szCs w:val="22"/>
        </w:rPr>
        <w:fldChar w:fldCharType="end"/>
      </w:r>
    </w:p>
    <w:p w:rsidR="00147AAA" w:rsidRPr="00D66822" w:rsidRDefault="00147AAA" w:rsidP="005005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5005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35.1.</w:t>
      </w:r>
      <w:r w:rsidRPr="00D66822">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147AAA" w:rsidRPr="00D66822" w:rsidRDefault="00147AAA" w:rsidP="005005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35.2.</w:t>
      </w:r>
      <w:r w:rsidRPr="00D66822">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147AAA" w:rsidRPr="00D66822" w:rsidRDefault="00147AAA" w:rsidP="00EA547B">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pacing w:val="-4"/>
          <w:szCs w:val="22"/>
        </w:rPr>
        <w:tab/>
        <w:t>35.3.</w:t>
      </w:r>
      <w:r w:rsidRPr="00D66822">
        <w:rPr>
          <w:rFonts w:cs="Times New Roman"/>
          <w:b/>
          <w:spacing w:val="-4"/>
          <w:szCs w:val="22"/>
        </w:rPr>
        <w:tab/>
      </w:r>
      <w:r w:rsidRPr="00D66822">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35.4.</w:t>
      </w:r>
      <w:r w:rsidRPr="00D66822">
        <w:rPr>
          <w:rFonts w:cs="Times New Roman"/>
          <w:b/>
          <w:szCs w:val="22"/>
        </w:rPr>
        <w:tab/>
      </w:r>
      <w:r w:rsidRPr="00D66822">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35.5.</w:t>
      </w:r>
      <w:r w:rsidRPr="00D66822">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bCs/>
          <w:szCs w:val="22"/>
        </w:rPr>
        <w:tab/>
        <w:t>35.6.</w:t>
      </w:r>
      <w:r w:rsidRPr="00D66822">
        <w:rPr>
          <w:rFonts w:cs="Times New Roman"/>
          <w:b/>
          <w:bCs/>
          <w:szCs w:val="22"/>
        </w:rPr>
        <w:tab/>
      </w:r>
      <w:r w:rsidRPr="00D66822">
        <w:rPr>
          <w:rFonts w:cs="Times New Roman"/>
          <w:szCs w:val="22"/>
        </w:rPr>
        <w:t xml:space="preserve">(CU-PSA: Sandhills Revenue)  </w:t>
      </w:r>
      <w:r w:rsidRPr="00D66822">
        <w:rPr>
          <w:rFonts w:cs="Times New Roman"/>
          <w:strike/>
          <w:szCs w:val="22"/>
        </w:rPr>
        <w:t>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35.7.</w:t>
      </w:r>
      <w:r w:rsidRPr="00D66822">
        <w:rPr>
          <w:rFonts w:cs="Times New Roman"/>
          <w:b/>
          <w:szCs w:val="22"/>
        </w:rPr>
        <w:tab/>
      </w:r>
      <w:r w:rsidRPr="00D66822">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35.8.</w:t>
      </w:r>
      <w:r w:rsidRPr="00D66822">
        <w:rPr>
          <w:rFonts w:cs="Times New Roman"/>
          <w:b/>
          <w:szCs w:val="22"/>
        </w:rPr>
        <w:tab/>
      </w:r>
      <w:r w:rsidRPr="00D66822">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35.9.</w:t>
      </w:r>
      <w:r w:rsidRPr="00D66822">
        <w:rPr>
          <w:rFonts w:cs="Times New Roman"/>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eastAsiaTheme="minorHAnsi" w:cs="Times New Roman"/>
          <w:color w:val="auto"/>
          <w:szCs w:val="22"/>
        </w:rPr>
        <w:tab/>
      </w:r>
      <w:r w:rsidRPr="00D66822">
        <w:rPr>
          <w:rFonts w:eastAsiaTheme="minorHAnsi" w:cs="Times New Roman"/>
          <w:b/>
          <w:color w:val="auto"/>
          <w:szCs w:val="22"/>
        </w:rPr>
        <w:t>35.10.</w:t>
      </w:r>
      <w:r w:rsidRPr="00D66822">
        <w:rPr>
          <w:rFonts w:eastAsiaTheme="minorHAnsi" w:cs="Times New Roman"/>
          <w:b/>
          <w:color w:val="auto"/>
          <w:szCs w:val="22"/>
        </w:rPr>
        <w:tab/>
      </w:r>
      <w:r w:rsidRPr="00D66822">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D66822">
        <w:rPr>
          <w:rFonts w:cs="Times New Roman"/>
          <w:szCs w:val="22"/>
        </w:rPr>
        <w:t xml:space="preserve">the calculation of any across-the-board budget reduction mandated by the Budget and Control Board or the General Assembly, the amount appropriated for the Boll Weevil Eradication Program shall </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66822">
        <w:rPr>
          <w:rFonts w:cs="Times New Roman"/>
          <w:szCs w:val="22"/>
        </w:rPr>
        <w:lastRenderedPageBreak/>
        <w:t>be excluded from Clemson PSA’s base budget.  In the event of such a reduction Clemson PSA may reduce the amount of funds appropriated for this program by an amount not to exceed the percentage associated with the mandated reduction.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eastAsia="Calibri" w:cs="Times New Roman"/>
          <w:szCs w:val="22"/>
        </w:rPr>
        <w:tab/>
      </w:r>
      <w:r w:rsidRPr="00D66822">
        <w:rPr>
          <w:rFonts w:eastAsia="Calibri" w:cs="Times New Roman"/>
          <w:b/>
          <w:szCs w:val="22"/>
        </w:rPr>
        <w:t>35.11.</w:t>
      </w:r>
      <w:r w:rsidRPr="00D66822">
        <w:rPr>
          <w:rFonts w:eastAsia="Calibri" w:cs="Times New Roman"/>
          <w:b/>
          <w:szCs w:val="22"/>
        </w:rPr>
        <w:tab/>
      </w:r>
      <w:r w:rsidRPr="00D66822">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D66822">
        <w:rPr>
          <w:rFonts w:eastAsia="Calibri" w:cs="Times New Roman"/>
          <w:szCs w:val="22"/>
          <w:vertAlign w:val="subscript"/>
        </w:rPr>
        <w:t>4</w:t>
      </w:r>
      <w:r w:rsidRPr="00D66822">
        <w:rPr>
          <w:rFonts w:eastAsia="Calibri" w:cs="Times New Roman"/>
          <w:szCs w:val="22"/>
        </w:rPr>
        <w:t xml:space="preserve"> 2H</w:t>
      </w:r>
      <w:r w:rsidRPr="00D66822">
        <w:rPr>
          <w:rFonts w:eastAsia="Calibri" w:cs="Times New Roman"/>
          <w:szCs w:val="22"/>
          <w:vertAlign w:val="subscript"/>
        </w:rPr>
        <w:t>2</w:t>
      </w:r>
      <w:r w:rsidRPr="00D66822">
        <w:rPr>
          <w:rFonts w:eastAsia="Calibri" w:cs="Times New Roman"/>
          <w:szCs w:val="22"/>
        </w:rPr>
        <w:t>O) and is incapable of neutralizing soil acidity.  It shall contain not less than seventy percent (70%) CaSO</w:t>
      </w:r>
      <w:r w:rsidRPr="00D66822">
        <w:rPr>
          <w:rFonts w:eastAsia="Calibri" w:cs="Times New Roman"/>
          <w:szCs w:val="22"/>
          <w:vertAlign w:val="subscript"/>
        </w:rPr>
        <w:t>4</w:t>
      </w:r>
      <w:r w:rsidRPr="00D66822">
        <w:rPr>
          <w:rFonts w:eastAsia="Calibri" w:cs="Times New Roman"/>
          <w:szCs w:val="22"/>
        </w:rPr>
        <w:t xml:space="preserve"> 2H</w:t>
      </w:r>
      <w:r w:rsidRPr="00D66822">
        <w:rPr>
          <w:rFonts w:eastAsia="Calibri" w:cs="Times New Roman"/>
          <w:szCs w:val="22"/>
          <w:vertAlign w:val="subscript"/>
        </w:rPr>
        <w:t>2</w:t>
      </w:r>
      <w:r w:rsidRPr="00D66822">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147AAA" w:rsidSect="00DF7D42">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1" w:name="section37"/>
      <w:bookmarkEnd w:id="31"/>
      <w:r w:rsidRPr="00D66822">
        <w:rPr>
          <w:rFonts w:cs="Times New Roman"/>
          <w:b/>
          <w:spacing w:val="-4"/>
          <w:szCs w:val="22"/>
        </w:rPr>
        <w:t>SECTION 37 - P24-DEPARTMENT OF NATURAL RESOURCES</w:t>
      </w:r>
      <w:r>
        <w:rPr>
          <w:rFonts w:cs="Times New Roman"/>
          <w:b/>
          <w:spacing w:val="-4"/>
          <w:szCs w:val="22"/>
        </w:rPr>
        <w:fldChar w:fldCharType="begin"/>
      </w:r>
      <w:r>
        <w:instrText xml:space="preserve"> XE "SECTION 37 - P24-DEPARTMENT OF NATURAL RESOURCES" </w:instrText>
      </w:r>
      <w:r>
        <w:rPr>
          <w:rFonts w:cs="Times New Roman"/>
          <w:b/>
          <w:spacing w:val="-4"/>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37.1.</w:t>
      </w:r>
      <w:r w:rsidRPr="00D66822">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37.2.</w:t>
      </w:r>
      <w:r w:rsidRPr="00D66822">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37.3.</w:t>
      </w:r>
      <w:r w:rsidRPr="00D66822">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37.4.</w:t>
      </w:r>
      <w:r w:rsidRPr="00D66822">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37.5.</w:t>
      </w:r>
      <w:r w:rsidRPr="00D66822">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37.6.</w:t>
      </w:r>
      <w:r w:rsidRPr="00D66822">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37.7.</w:t>
      </w:r>
      <w:r w:rsidRPr="00D66822">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66822">
        <w:rPr>
          <w:rFonts w:cs="Times New Roman"/>
          <w:szCs w:val="22"/>
        </w:rPr>
        <w:tab/>
      </w:r>
      <w:r w:rsidRPr="00D66822">
        <w:rPr>
          <w:rFonts w:cs="Times New Roman"/>
          <w:b/>
          <w:bCs/>
          <w:szCs w:val="22"/>
        </w:rPr>
        <w:t>37.8.</w:t>
      </w:r>
      <w:r w:rsidRPr="00D66822">
        <w:rPr>
          <w:rFonts w:cs="Times New Roman"/>
          <w:szCs w:val="22"/>
        </w:rPr>
        <w:tab/>
        <w:t xml:space="preserve">(DNR: Intellectual Property)  The </w:t>
      </w:r>
      <w:r w:rsidRPr="00D66822">
        <w:rPr>
          <w:rFonts w:cs="Times New Roman"/>
          <w:strike/>
          <w:szCs w:val="22"/>
        </w:rPr>
        <w:t>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szCs w:val="22"/>
        </w:rPr>
      </w:pPr>
      <w:r w:rsidRPr="00D66822">
        <w:rPr>
          <w:rFonts w:eastAsia="Calibri" w:cs="Times New Roman"/>
          <w:szCs w:val="22"/>
        </w:rPr>
        <w:tab/>
      </w:r>
      <w:r w:rsidRPr="00D66822">
        <w:rPr>
          <w:rFonts w:eastAsia="Calibri" w:cs="Times New Roman"/>
          <w:b/>
          <w:szCs w:val="22"/>
        </w:rPr>
        <w:t>37.9.</w:t>
      </w:r>
      <w:r w:rsidRPr="00D66822">
        <w:rPr>
          <w:rFonts w:eastAsia="Calibri" w:cs="Times New Roman"/>
          <w:b/>
          <w:szCs w:val="22"/>
        </w:rPr>
        <w:tab/>
      </w:r>
      <w:r w:rsidRPr="00D66822">
        <w:rPr>
          <w:rFonts w:eastAsia="Calibri" w:cs="Times New Roman"/>
          <w:szCs w:val="22"/>
        </w:rPr>
        <w:t xml:space="preserve">(DNR: Reedy River)  </w:t>
      </w:r>
      <w:r w:rsidRPr="00D66822">
        <w:rPr>
          <w:rFonts w:eastAsia="Calibri" w:cs="Times New Roman"/>
          <w:strike/>
          <w:szCs w:val="22"/>
        </w:rPr>
        <w:t>The Department of Natural Resources, by September 1, 2011, shall transfer $1,000,000 of the funds currently being held in the State Mitigation Trust Fund to the County of Laurens for the Reedy River Restoration as agreed upon in the Colonial Pipeline Settlement.</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b/>
          <w:szCs w:val="22"/>
        </w:rPr>
        <w:tab/>
      </w:r>
      <w:r w:rsidRPr="00D66822">
        <w:rPr>
          <w:rFonts w:cs="Times New Roman"/>
          <w:b/>
          <w:i/>
          <w:szCs w:val="22"/>
          <w:u w:val="single"/>
        </w:rPr>
        <w:t>37.10.</w:t>
      </w:r>
      <w:r w:rsidRPr="00D66822">
        <w:rPr>
          <w:rFonts w:cs="Times New Roman"/>
          <w:i/>
          <w:szCs w:val="22"/>
          <w:u w:val="single"/>
        </w:rPr>
        <w:tab/>
        <w:t>(DNR: Lake Paul Wallace Authority)  (A)  From the funds appropriated to the department and the Lake Wallace Special Purpose District, there is created the Lake Paul A. Wallace Authority.</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(1)</w:t>
      </w:r>
      <w:r w:rsidRPr="00D66822">
        <w:rPr>
          <w:rFonts w:cs="Times New Roman"/>
          <w:i/>
          <w:szCs w:val="22"/>
          <w:u w:val="single"/>
        </w:rPr>
        <w:tab/>
        <w:t>The function of the authority is to:</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(a)</w:t>
      </w:r>
      <w:r w:rsidRPr="00D66822">
        <w:rPr>
          <w:rFonts w:cs="Times New Roman"/>
          <w:i/>
          <w:szCs w:val="22"/>
          <w:u w:val="single"/>
        </w:rPr>
        <w:tab/>
        <w:t>to manage, maintain, and operate the Lake Paul A. Wallace;</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(b)</w:t>
      </w:r>
      <w:r w:rsidRPr="00D66822">
        <w:rPr>
          <w:rFonts w:cs="Times New Roman"/>
          <w:i/>
          <w:szCs w:val="22"/>
          <w:u w:val="single"/>
        </w:rPr>
        <w:tab/>
        <w:t>ensure that the primary purpose of the lake is for public fishing and recreation in compliance with the federal law under which the lake was established; and</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(c)</w:t>
      </w:r>
      <w:r w:rsidRPr="00D66822">
        <w:rPr>
          <w:rFonts w:cs="Times New Roman"/>
          <w:i/>
          <w:szCs w:val="22"/>
          <w:u w:val="single"/>
        </w:rPr>
        <w:tab/>
        <w:t>provide that the wildlife habitat remain a protected area as long as this function does not contravene with the provisions contained in subitem (a) of this subsection.</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(2)</w:t>
      </w:r>
      <w:r w:rsidRPr="00D66822">
        <w:rPr>
          <w:rFonts w:cs="Times New Roman"/>
          <w:i/>
          <w:szCs w:val="22"/>
          <w:u w:val="single"/>
        </w:rPr>
        <w:tab/>
        <w:t>The Authority has the power granted to it in item (1) and subsections (E) and (F) for the current fiscal year.</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(3)</w:t>
      </w:r>
      <w:r w:rsidRPr="00D66822">
        <w:rPr>
          <w:rFonts w:cs="Times New Roman"/>
          <w:i/>
          <w:szCs w:val="22"/>
          <w:u w:val="single"/>
        </w:rPr>
        <w:tab/>
        <w:t>The Authority is dissolved on June 30 of the current fiscal year.</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(B)</w:t>
      </w:r>
      <w:r w:rsidRPr="00D66822">
        <w:rPr>
          <w:rFonts w:cs="Times New Roman"/>
          <w:i/>
          <w:szCs w:val="22"/>
          <w:u w:val="single"/>
        </w:rPr>
        <w:tab/>
        <w:t>(1)</w:t>
      </w:r>
      <w:r w:rsidRPr="00D66822">
        <w:rPr>
          <w:rFonts w:cs="Times New Roman"/>
          <w:i/>
          <w:szCs w:val="22"/>
          <w:u w:val="single"/>
        </w:rPr>
        <w:tab/>
        <w:t>The authority shall be composed of seven members appointed by the Marlboro County Legislative Delegation, as follows:</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(a)</w:t>
      </w:r>
      <w:r w:rsidRPr="00D66822">
        <w:rPr>
          <w:rFonts w:cs="Times New Roman"/>
          <w:i/>
          <w:szCs w:val="22"/>
          <w:u w:val="single"/>
        </w:rPr>
        <w:tab/>
        <w:t>two members nominated by the city council of Bennettsville;</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(b)</w:t>
      </w:r>
      <w:r w:rsidRPr="00D66822">
        <w:rPr>
          <w:rFonts w:cs="Times New Roman"/>
          <w:i/>
          <w:szCs w:val="22"/>
          <w:u w:val="single"/>
        </w:rPr>
        <w:tab/>
        <w:t>two members nominated by the county council of Marlboro County; and</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(c)</w:t>
      </w:r>
      <w:r w:rsidRPr="00D66822">
        <w:rPr>
          <w:rFonts w:cs="Times New Roman"/>
          <w:i/>
          <w:szCs w:val="22"/>
          <w:u w:val="single"/>
        </w:rPr>
        <w:tab/>
        <w:t>three members at-large who reside near or have a demonstrable history of recreational use of Lake Paul A. Wallace.</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(2)</w:t>
      </w:r>
      <w:r w:rsidRPr="00D66822">
        <w:rPr>
          <w:rFonts w:cs="Times New Roman"/>
          <w:i/>
          <w:szCs w:val="22"/>
          <w:u w:val="single"/>
        </w:rPr>
        <w:tab/>
        <w:t>The members shall serve for the current fiscal year.</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lastRenderedPageBreak/>
        <w:tab/>
      </w:r>
      <w:r w:rsidRPr="00D66822">
        <w:rPr>
          <w:rFonts w:cs="Times New Roman"/>
          <w:szCs w:val="22"/>
        </w:rPr>
        <w:tab/>
      </w:r>
      <w:r w:rsidRPr="00D66822">
        <w:rPr>
          <w:rFonts w:cs="Times New Roman"/>
          <w:szCs w:val="22"/>
        </w:rPr>
        <w:tab/>
      </w:r>
      <w:r w:rsidRPr="00D66822">
        <w:rPr>
          <w:rFonts w:cs="Times New Roman"/>
          <w:i/>
          <w:szCs w:val="22"/>
          <w:u w:val="single"/>
        </w:rPr>
        <w:t>(3)</w:t>
      </w:r>
      <w:r w:rsidRPr="00D66822">
        <w:rPr>
          <w:rFonts w:cs="Times New Roman"/>
          <w:i/>
          <w:szCs w:val="22"/>
          <w:u w:val="single"/>
        </w:rPr>
        <w:tab/>
        <w:t>One of the at-large members must be designated by the Marlboro County Legislative Delegation to serve as the chairman of the authority.</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(4)</w:t>
      </w:r>
      <w:r w:rsidRPr="00D66822">
        <w:rPr>
          <w:rFonts w:cs="Times New Roman"/>
          <w:i/>
          <w:szCs w:val="22"/>
          <w:u w:val="single"/>
        </w:rPr>
        <w:tab/>
        <w:t>A vacancy must be filled in the same manner as the appointment for the vacant position is made, and the successor appointed to fill the vacancy shall hold office for the remainder of the fiscal year.</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(5)</w:t>
      </w:r>
      <w:r w:rsidRPr="00D66822">
        <w:rPr>
          <w:rFonts w:cs="Times New Roman"/>
          <w:i/>
          <w:szCs w:val="22"/>
          <w:u w:val="single"/>
        </w:rPr>
        <w:tab/>
        <w:t>The Director of the Department of Natural Resources, or his designee, shall serve ex officio as a non-voting member.</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(C)</w:t>
      </w:r>
      <w:r w:rsidRPr="00D66822">
        <w:rPr>
          <w:rFonts w:cs="Times New Roman"/>
          <w:i/>
          <w:szCs w:val="22"/>
          <w:u w:val="single"/>
        </w:rPr>
        <w:tab/>
        <w:t>The members of the authority may receive such per diem and mileage as is provided by law for members of boards, commissions, and committees.</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(D)</w:t>
      </w:r>
      <w:r w:rsidRPr="00D66822">
        <w:rPr>
          <w:rFonts w:cs="Times New Roman"/>
          <w:i/>
          <w:szCs w:val="22"/>
          <w:u w:val="single"/>
        </w:rPr>
        <w:tab/>
        <w:t>The authority shall convene upon the call of the chairman and organize by electing a vice-chairman, a secretary, and a treasurer.</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(E)</w:t>
      </w:r>
      <w:r w:rsidRPr="00D66822">
        <w:rPr>
          <w:rFonts w:cs="Times New Roman"/>
          <w:i/>
          <w:szCs w:val="22"/>
          <w:u w:val="single"/>
        </w:rPr>
        <w:tab/>
        <w:t>The authority has the following powers to:</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(1)</w:t>
      </w:r>
      <w:r w:rsidRPr="00D66822">
        <w:rPr>
          <w:rFonts w:cs="Times New Roman"/>
          <w:i/>
          <w:szCs w:val="22"/>
          <w:u w:val="single"/>
        </w:rPr>
        <w:tab/>
        <w:t>maintain a principal office, which shall be located in Bennettsville;</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(2)</w:t>
      </w:r>
      <w:r w:rsidRPr="00D66822">
        <w:rPr>
          <w:rFonts w:cs="Times New Roman"/>
          <w:i/>
          <w:szCs w:val="22"/>
          <w:u w:val="single"/>
        </w:rPr>
        <w:tab/>
        <w:t>make contracts of all sorts and to execute all instruments necessary or convenient for the carrying on of the business of the authority;</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(3)</w:t>
      </w:r>
      <w:r w:rsidRPr="00D66822">
        <w:rPr>
          <w:rFonts w:cs="Times New Roman"/>
          <w:i/>
          <w:szCs w:val="22"/>
          <w:u w:val="single"/>
        </w:rPr>
        <w:tab/>
        <w:t>hire staff; and</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(4)</w:t>
      </w:r>
      <w:r w:rsidRPr="00D66822">
        <w:rPr>
          <w:rFonts w:cs="Times New Roman"/>
          <w:i/>
          <w:szCs w:val="22"/>
          <w:u w:val="single"/>
        </w:rPr>
        <w:tab/>
        <w:t>do all other acts and things necessary or convenient to carry out any function or power committed or granted to the authority.</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(F)</w:t>
      </w:r>
      <w:r w:rsidRPr="00D66822">
        <w:rPr>
          <w:rFonts w:cs="Times New Roman"/>
          <w:i/>
          <w:szCs w:val="22"/>
          <w:u w:val="single"/>
        </w:rPr>
        <w:tab/>
        <w:t>The authority is empowered to receive and spend any funding available through (1) the department, (2) the municipal, county, state, or federal government, or (3) any other source in order to finance the management, maintenance, and operation of the lake that is in compliance with federal and state law.</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(G)</w:t>
      </w:r>
      <w:r w:rsidRPr="00D66822">
        <w:rPr>
          <w:rFonts w:cs="Times New Roman"/>
          <w:i/>
          <w:szCs w:val="22"/>
          <w:u w:val="single"/>
        </w:rPr>
        <w:tab/>
        <w:t>As used in this paragraph:</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(1)</w:t>
      </w:r>
      <w:r w:rsidRPr="00D66822">
        <w:rPr>
          <w:rFonts w:cs="Times New Roman"/>
          <w:i/>
          <w:szCs w:val="22"/>
          <w:u w:val="single"/>
        </w:rPr>
        <w:tab/>
        <w:t>'Authority' means the Lake Paul A. Wallace Authority, created to receive, manage, maintain, and operate the property known as Lake Paul A. Wallace located in Marlboro County;</w:t>
      </w:r>
    </w:p>
    <w:p w:rsidR="00147AAA" w:rsidRPr="00D66822" w:rsidRDefault="00147AAA" w:rsidP="00B552F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(2)</w:t>
      </w:r>
      <w:r w:rsidRPr="00D66822">
        <w:rPr>
          <w:rFonts w:cs="Times New Roman"/>
          <w:i/>
          <w:szCs w:val="22"/>
          <w:u w:val="single"/>
        </w:rPr>
        <w:tab/>
        <w:t>'Department' means the Department of Natural Resources; and</w:t>
      </w:r>
    </w:p>
    <w:p w:rsidR="00147AAA" w:rsidRPr="00D66822" w:rsidRDefault="00147AAA" w:rsidP="00B55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(3)</w:t>
      </w:r>
      <w:r w:rsidRPr="00D66822">
        <w:rPr>
          <w:rFonts w:cs="Times New Roman"/>
          <w:i/>
          <w:szCs w:val="22"/>
          <w:u w:val="single"/>
        </w:rPr>
        <w:tab/>
        <w:t>'Lake' means Lake Paul A. Wallace.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147AAA" w:rsidSect="00DF7D42">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147AAA" w:rsidRPr="00D66822" w:rsidRDefault="00147AAA"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2" w:name="section38"/>
      <w:bookmarkEnd w:id="32"/>
      <w:r w:rsidRPr="00D66822">
        <w:rPr>
          <w:rFonts w:cs="Times New Roman"/>
          <w:b/>
          <w:szCs w:val="22"/>
        </w:rPr>
        <w:t>SECTION 38 - P26-SEA GRANT CONSORTIUM</w:t>
      </w:r>
      <w:r>
        <w:rPr>
          <w:rFonts w:cs="Times New Roman"/>
          <w:b/>
          <w:szCs w:val="22"/>
        </w:rPr>
        <w:fldChar w:fldCharType="begin"/>
      </w:r>
      <w:r>
        <w:instrText xml:space="preserve"> XE "SECTION 38 - P26-SEA GRANT CONSORTIUM"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38.1.</w:t>
      </w:r>
      <w:r w:rsidRPr="00D66822">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4D3FC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39"/>
      <w:bookmarkEnd w:id="33"/>
      <w:r w:rsidRPr="00D66822">
        <w:rPr>
          <w:rFonts w:cs="Times New Roman"/>
          <w:b/>
          <w:szCs w:val="22"/>
        </w:rPr>
        <w:t>SECTION 39 - P28-DEPARTMENT OF PARKS, RECREATION AND TOURISM</w:t>
      </w:r>
      <w:r>
        <w:rPr>
          <w:rFonts w:cs="Times New Roman"/>
          <w:b/>
          <w:szCs w:val="22"/>
        </w:rPr>
        <w:fldChar w:fldCharType="begin"/>
      </w:r>
      <w:r>
        <w:instrText xml:space="preserve"> XE "SECTION 39 - P28-DEPARTMENT OF PARKS, RECREATION AND TOURISM" </w:instrText>
      </w:r>
      <w:r>
        <w:rPr>
          <w:rFonts w:cs="Times New Roman"/>
          <w:b/>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39.1.</w:t>
      </w:r>
      <w:r w:rsidRPr="00D66822">
        <w:rPr>
          <w:rFonts w:cs="Times New Roman"/>
          <w:b/>
          <w:szCs w:val="22"/>
        </w:rPr>
        <w:tab/>
      </w:r>
      <w:r w:rsidRPr="00D66822">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D66822">
        <w:rPr>
          <w:rFonts w:cs="Times New Roman"/>
          <w:bCs/>
          <w:szCs w:val="22"/>
        </w:rPr>
        <w:t>funds</w:t>
      </w:r>
      <w:r w:rsidRPr="00D66822">
        <w:rPr>
          <w:rFonts w:cs="Times New Roman"/>
          <w:szCs w:val="22"/>
        </w:rPr>
        <w:t xml:space="preserve"> shall be divided, with $50,000 distributed to the </w:t>
      </w:r>
      <w:r w:rsidRPr="00D66822">
        <w:rPr>
          <w:rFonts w:cs="Times New Roman"/>
          <w:i/>
          <w:szCs w:val="22"/>
          <w:u w:val="single"/>
        </w:rPr>
        <w:t>North</w:t>
      </w:r>
      <w:r w:rsidRPr="00D66822">
        <w:rPr>
          <w:rFonts w:cs="Times New Roman"/>
          <w:szCs w:val="22"/>
        </w:rPr>
        <w:t xml:space="preserve"> Myrtle Beach Chamber of Commerce, $105,000 distributed to the Georgetown Chamber of Commerce, </w:t>
      </w:r>
      <w:r w:rsidRPr="00D66822">
        <w:rPr>
          <w:rFonts w:cs="Times New Roman"/>
          <w:szCs w:val="22"/>
        </w:rPr>
        <w:lastRenderedPageBreak/>
        <w:t xml:space="preserve">and $20,000 distributed to the Williamsburg Chamber of Commerce for tourism related activities.  The </w:t>
      </w:r>
      <w:r w:rsidRPr="00D66822">
        <w:rPr>
          <w:rFonts w:cs="Times New Roman"/>
          <w:i/>
          <w:szCs w:val="22"/>
          <w:u w:val="single"/>
        </w:rPr>
        <w:t>North</w:t>
      </w:r>
      <w:r w:rsidRPr="00D66822">
        <w:rPr>
          <w:rFonts w:cs="Times New Roman"/>
          <w:szCs w:val="22"/>
        </w:rPr>
        <w:t xml:space="preserv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39.2.</w:t>
      </w:r>
      <w:r w:rsidRPr="00D66822">
        <w:rPr>
          <w:rFonts w:cs="Times New Roman"/>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39.3.</w:t>
      </w:r>
      <w:r w:rsidRPr="00D66822">
        <w:rPr>
          <w:rFonts w:cs="Times New Roman"/>
          <w:b/>
          <w:szCs w:val="22"/>
        </w:rPr>
        <w:tab/>
      </w:r>
      <w:r w:rsidRPr="00D66822">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szCs w:val="22"/>
        </w:rPr>
        <w:tab/>
      </w:r>
      <w:r w:rsidRPr="00D66822">
        <w:rPr>
          <w:rFonts w:cs="Times New Roman"/>
          <w:b/>
          <w:bCs/>
          <w:iCs/>
          <w:szCs w:val="22"/>
        </w:rPr>
        <w:t>39.4.</w:t>
      </w:r>
      <w:r w:rsidRPr="00D66822">
        <w:rPr>
          <w:rFonts w:cs="Times New Roman"/>
          <w:iCs/>
          <w:szCs w:val="22"/>
        </w:rPr>
        <w:tab/>
      </w:r>
      <w:r w:rsidRPr="00D66822">
        <w:rPr>
          <w:rFonts w:cs="Times New Roman"/>
          <w:bCs/>
          <w:iCs/>
          <w:szCs w:val="22"/>
        </w:rPr>
        <w:t xml:space="preserve">(PRT: Regional </w:t>
      </w:r>
      <w:r w:rsidRPr="00D66822">
        <w:rPr>
          <w:rFonts w:cs="Times New Roman"/>
          <w:szCs w:val="22"/>
        </w:rPr>
        <w:t>Tourism</w:t>
      </w:r>
      <w:r w:rsidRPr="00D66822">
        <w:rPr>
          <w:rFonts w:cs="Times New Roman"/>
          <w:bCs/>
          <w:iCs/>
          <w:szCs w:val="22"/>
        </w:rPr>
        <w:t xml:space="preserve">)  </w:t>
      </w:r>
      <w:r w:rsidRPr="00D66822">
        <w:rPr>
          <w:rFonts w:cs="Times New Roman"/>
          <w:bCs/>
          <w:iCs/>
          <w:strike/>
          <w:szCs w:val="22"/>
        </w:rPr>
        <w:t xml:space="preserve">Of the funds appropriated to, authorized for, and/or carried forward by the department, the department shall </w:t>
      </w:r>
      <w:r w:rsidRPr="00D66822">
        <w:rPr>
          <w:rFonts w:cs="Times New Roman"/>
          <w:strike/>
          <w:szCs w:val="22"/>
        </w:rPr>
        <w:t>provide</w:t>
      </w:r>
      <w:r w:rsidRPr="00D66822">
        <w:rPr>
          <w:rFonts w:cs="Times New Roman"/>
          <w:bCs/>
          <w:iCs/>
          <w:strike/>
          <w:szCs w:val="22"/>
        </w:rPr>
        <w:t xml:space="preserve"> $275,000 for disbursal among the eleven Regional Tourism groups.</w:t>
      </w:r>
      <w:r w:rsidRPr="00D66822">
        <w:rPr>
          <w:rFonts w:cs="Times New Roman"/>
          <w:bCs/>
          <w:iCs/>
          <w:szCs w:val="22"/>
        </w:rPr>
        <w:t xml:space="preserve">  In the event the department receives a general fund reduction in the current fiscal year, the department is prohibited from reducing the amount funded </w:t>
      </w:r>
      <w:r w:rsidRPr="00D66822">
        <w:rPr>
          <w:rFonts w:cs="Times New Roman"/>
          <w:bCs/>
          <w:i/>
          <w:iCs/>
          <w:szCs w:val="22"/>
          <w:u w:val="single"/>
        </w:rPr>
        <w:t>and distributed</w:t>
      </w:r>
      <w:r w:rsidRPr="00D66822">
        <w:rPr>
          <w:rFonts w:cs="Times New Roman"/>
          <w:bCs/>
          <w:iCs/>
          <w:szCs w:val="22"/>
        </w:rPr>
        <w:t xml:space="preserve"> to the eleven Regional Tourism groups </w:t>
      </w:r>
      <w:r w:rsidRPr="00D66822">
        <w:rPr>
          <w:rFonts w:cs="Times New Roman"/>
          <w:bCs/>
          <w:i/>
          <w:iCs/>
          <w:szCs w:val="22"/>
          <w:u w:val="single"/>
        </w:rPr>
        <w:t>as directed by proviso 39.1 in this act.</w:t>
      </w:r>
      <w:r w:rsidRPr="00D66822">
        <w:rPr>
          <w:rFonts w:cs="Times New Roman"/>
          <w:bCs/>
          <w:iCs/>
          <w:szCs w:val="22"/>
        </w:rPr>
        <w: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39.5.</w:t>
      </w:r>
      <w:r w:rsidRPr="00D66822">
        <w:rPr>
          <w:rFonts w:cs="Times New Roman"/>
          <w:b/>
          <w:szCs w:val="22"/>
        </w:rPr>
        <w:tab/>
      </w:r>
      <w:r w:rsidRPr="00D66822">
        <w:rPr>
          <w:rFonts w:cs="Times New Roman"/>
          <w:szCs w:val="22"/>
        </w:rPr>
        <w:t xml:space="preserve">(PRT: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w:t>
      </w:r>
      <w:r w:rsidRPr="00D66822">
        <w:rPr>
          <w:rFonts w:cs="Times New Roman"/>
          <w:szCs w:val="22"/>
        </w:rPr>
        <w:lastRenderedPageBreak/>
        <w:t>crew base; (3) to develop ally support in the film industry; (4) marketing and special events; and (5) to allow for assistance with the auditing and legal service expenses associated with the Motion Picture Incentive Act.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39.6.</w:t>
      </w:r>
      <w:r w:rsidRPr="00D66822">
        <w:rPr>
          <w:rFonts w:cs="Times New Roman"/>
          <w:b/>
          <w:szCs w:val="22"/>
        </w:rPr>
        <w:tab/>
      </w:r>
      <w:r w:rsidRPr="00D66822">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eastAsia="Calibri" w:cs="Times New Roman"/>
          <w:szCs w:val="22"/>
        </w:rPr>
        <w:tab/>
      </w:r>
      <w:r w:rsidRPr="00D66822">
        <w:rPr>
          <w:rFonts w:eastAsia="Calibri" w:cs="Times New Roman"/>
          <w:b/>
          <w:szCs w:val="22"/>
        </w:rPr>
        <w:t>39.7.</w:t>
      </w:r>
      <w:r w:rsidRPr="00D66822">
        <w:rPr>
          <w:rFonts w:eastAsia="Calibri" w:cs="Times New Roman"/>
          <w:szCs w:val="22"/>
        </w:rPr>
        <w:tab/>
        <w:t>(PRT: Gift Shops)  At the discretion of the Department of Parks, Recreation and Tourism, the State House Gift Shop may close on weekends.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color w:val="auto"/>
          <w:szCs w:val="22"/>
        </w:rPr>
        <w:tab/>
      </w:r>
      <w:r w:rsidRPr="00D66822">
        <w:rPr>
          <w:rFonts w:cs="Times New Roman"/>
          <w:b/>
          <w:color w:val="auto"/>
          <w:szCs w:val="22"/>
        </w:rPr>
        <w:t>39.8.</w:t>
      </w:r>
      <w:r w:rsidRPr="00D66822">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r>
      <w:r w:rsidRPr="00D66822">
        <w:rPr>
          <w:rFonts w:cs="Times New Roman"/>
          <w:b/>
          <w:color w:val="auto"/>
          <w:szCs w:val="22"/>
        </w:rPr>
        <w:t>39.9.</w:t>
      </w:r>
      <w:r w:rsidRPr="00D66822">
        <w:rPr>
          <w:rFonts w:cs="Times New Roman"/>
          <w:color w:val="auto"/>
          <w:szCs w:val="22"/>
        </w:rPr>
        <w:tab/>
        <w:t xml:space="preserve">(PRT: Destination Specific Tourism </w:t>
      </w:r>
      <w:r w:rsidRPr="00D66822">
        <w:rPr>
          <w:rFonts w:cs="Times New Roman"/>
          <w:i/>
          <w:color w:val="auto"/>
          <w:szCs w:val="22"/>
          <w:u w:val="single"/>
        </w:rPr>
        <w:t>and Marketing</w:t>
      </w:r>
      <w:r w:rsidRPr="00D66822">
        <w:rPr>
          <w:rFonts w:cs="Times New Roman"/>
          <w:color w:val="auto"/>
          <w:szCs w:val="22"/>
        </w:rPr>
        <w:t xml:space="preserve"> Transfer)  From the funds set aside pursuant to the Motion Picture Incentive Wage Rebate, for Fiscal Year </w:t>
      </w:r>
      <w:r w:rsidRPr="00D66822">
        <w:rPr>
          <w:rFonts w:cs="Times New Roman"/>
          <w:strike/>
          <w:color w:val="auto"/>
          <w:szCs w:val="22"/>
        </w:rPr>
        <w:t>2011-12</w:t>
      </w:r>
      <w:r w:rsidRPr="00D66822">
        <w:rPr>
          <w:rFonts w:cs="Times New Roman"/>
          <w:color w:val="auto"/>
          <w:szCs w:val="22"/>
        </w:rPr>
        <w:t xml:space="preserve"> </w:t>
      </w:r>
      <w:r w:rsidRPr="00D66822">
        <w:rPr>
          <w:rFonts w:cs="Times New Roman"/>
          <w:i/>
          <w:color w:val="auto"/>
          <w:szCs w:val="22"/>
          <w:u w:val="single"/>
        </w:rPr>
        <w:t>2012-13</w:t>
      </w:r>
      <w:r w:rsidRPr="00D66822">
        <w:rPr>
          <w:rFonts w:cs="Times New Roman"/>
          <w:color w:val="auto"/>
          <w:szCs w:val="22"/>
        </w:rPr>
        <w:t xml:space="preserve"> unexpended funds carried forward from the prior fiscal year shall be transferred from the Department of Revenue to the Department of Parks, Recreation and Tourism and utilized for the Destination Specific Tourism Program.  </w:t>
      </w:r>
      <w:r w:rsidRPr="00D66822">
        <w:rPr>
          <w:rFonts w:cs="Times New Roman"/>
          <w:i/>
          <w:u w:val="single"/>
        </w:rPr>
        <w:t>From the funds set aside pursuant to the Motion Picture Incentive</w:t>
      </w:r>
      <w:r w:rsidRPr="00D66822">
        <w:rPr>
          <w:rFonts w:cs="Times New Roman"/>
        </w:rPr>
        <w:t xml:space="preserve"> </w:t>
      </w:r>
      <w:r w:rsidRPr="00D66822">
        <w:rPr>
          <w:rFonts w:cs="Times New Roman"/>
          <w:i/>
          <w:u w:val="single"/>
        </w:rPr>
        <w:t>Supplier Rebate, for Fiscal Year 2012-13 unexpended funds carried forward from the prior fiscal year shall be transferred from the Department of Revenue to the Department of Parks, Recreation and Tourism and utilized for Marketing.</w:t>
      </w:r>
      <w:r w:rsidRPr="00D66822">
        <w:rPr>
          <w:rFonts w:cs="Times New Roman"/>
        </w:rPr>
        <w:t xml:space="preserve">  </w:t>
      </w:r>
      <w:r w:rsidRPr="00D66822">
        <w:rPr>
          <w:rFonts w:cs="Times New Roman"/>
          <w:color w:val="auto"/>
          <w:szCs w:val="22"/>
        </w:rPr>
        <w:t>These funds shall be carried forward from the prior fiscal year into the current fiscal year and be expended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39.10.</w:t>
      </w:r>
      <w:r w:rsidRPr="00D66822">
        <w:rPr>
          <w:rFonts w:cs="Times New Roman"/>
          <w:b/>
          <w:szCs w:val="22"/>
        </w:rPr>
        <w:tab/>
      </w:r>
      <w:r w:rsidRPr="00D66822">
        <w:rPr>
          <w:rFonts w:cs="Times New Roman"/>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b/>
          <w:snapToGrid w:val="0"/>
          <w:szCs w:val="22"/>
        </w:rPr>
        <w:t>39.11.</w:t>
      </w:r>
      <w:r w:rsidRPr="00D66822">
        <w:rPr>
          <w:rFonts w:cs="Times New Roman"/>
          <w:b/>
          <w:snapToGrid w:val="0"/>
          <w:szCs w:val="22"/>
        </w:rPr>
        <w:tab/>
      </w:r>
      <w:r w:rsidRPr="00D66822">
        <w:rPr>
          <w:rFonts w:cs="Times New Roman"/>
          <w:snapToGrid w:val="0"/>
          <w:szCs w:val="22"/>
        </w:rPr>
        <w:t xml:space="preserve">(PRT: Additional Motion Picture Bonus-Rebate)  </w:t>
      </w:r>
      <w:r w:rsidRPr="00D66822">
        <w:rPr>
          <w:rFonts w:cs="Times New Roman"/>
          <w:strike/>
          <w:snapToGrid w:val="0"/>
          <w:szCs w:val="22"/>
        </w:rPr>
        <w:t>In addition to the fifteen percent rebate authorized pursuant to Section 12-62-50, the South Carolina Film Commission may provide an additional Bonus-rebate to a motion picture production company of up to five percent of the total aggregate South Carolina payroll for persons subject to South Carolina income tax withholdings employed in connection with the production.  In addition to the fifteen percent rebate authorized pursuant to Section 12-62-60, the South Carolina Film Commission may provide an additional bonus-rebate to a motion picture production company of up to fifteen percent of the expenditures made by the motion picture production company in the State.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39.12.</w:t>
      </w:r>
      <w:r w:rsidRPr="00D66822">
        <w:rPr>
          <w:rFonts w:cs="Times New Roman"/>
          <w:b/>
          <w:szCs w:val="22"/>
        </w:rPr>
        <w:tab/>
      </w:r>
      <w:r w:rsidRPr="00D66822">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D66822">
        <w:rPr>
          <w:rFonts w:cs="Times New Roman"/>
          <w:i/>
          <w:u w:val="single"/>
        </w:rPr>
        <w:t>The department is allowed to reimburse PARD grantees from current year funds for prior year expenditures for a period of three years as allowed in Section 51-23-30 of the 1976 Code.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sectPr w:rsidR="00147AAA" w:rsidSect="00DF7D42">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66822">
        <w:rPr>
          <w:rFonts w:cs="Times New Roman"/>
          <w:i/>
        </w:rPr>
        <w:lastRenderedPageBreak/>
        <w:tab/>
      </w:r>
      <w:r w:rsidRPr="00D66822">
        <w:rPr>
          <w:rFonts w:cs="Times New Roman"/>
          <w:b/>
          <w:i/>
          <w:u w:val="single"/>
        </w:rPr>
        <w:t>39.13.</w:t>
      </w:r>
      <w:r w:rsidRPr="00D66822">
        <w:rPr>
          <w:rFonts w:cs="Times New Roman"/>
          <w:b/>
          <w:i/>
          <w:u w:val="single"/>
        </w:rPr>
        <w:tab/>
      </w:r>
      <w:r w:rsidRPr="00D66822">
        <w:rPr>
          <w:rFonts w:cs="Times New Roman"/>
          <w:i/>
          <w:u w:val="single"/>
        </w:rPr>
        <w:t>(PRT: Admission Fees and Charges)</w:t>
      </w:r>
      <w:r w:rsidRPr="00D66822">
        <w:rPr>
          <w:rFonts w:cs="Times New Roman"/>
        </w:rPr>
        <w:t xml:space="preserve">  </w:t>
      </w:r>
      <w:r w:rsidRPr="00D66822">
        <w:rPr>
          <w:rFonts w:cs="Times New Roman"/>
          <w:b/>
        </w:rPr>
        <w:t>DELETED</w:t>
      </w:r>
    </w:p>
    <w:p w:rsidR="00147AAA" w:rsidRPr="00D66822" w:rsidRDefault="00147AAA"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4" w:name="section40"/>
      <w:bookmarkEnd w:id="34"/>
      <w:r w:rsidRPr="00D66822">
        <w:rPr>
          <w:rFonts w:cs="Times New Roman"/>
          <w:b/>
          <w:szCs w:val="22"/>
        </w:rPr>
        <w:lastRenderedPageBreak/>
        <w:t>SECTION 40 - P32-DEPARTMENT OF COMMERCE</w:t>
      </w:r>
      <w:r>
        <w:rPr>
          <w:rFonts w:cs="Times New Roman"/>
          <w:b/>
          <w:szCs w:val="22"/>
        </w:rPr>
        <w:fldChar w:fldCharType="begin"/>
      </w:r>
      <w:r>
        <w:instrText xml:space="preserve"> XE "SECTION 40 - P32-DEPARTMENT OF COMMERCE"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40.1.</w:t>
      </w:r>
      <w:r w:rsidRPr="00D66822">
        <w:rPr>
          <w:rFonts w:cs="Times New Roman"/>
          <w:szCs w:val="22"/>
        </w:rPr>
        <w:tab/>
        <w:t>(CMRC: Development - Publications Revenue)  The proceeds from the sale of publications may be retained in the agency’s printing, binding, and advertising account to offset increased costs.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40.2.</w:t>
      </w:r>
      <w:r w:rsidRPr="00D66822">
        <w:rPr>
          <w:rFonts w:cs="Times New Roman"/>
          <w:b/>
          <w:szCs w:val="22"/>
        </w:rPr>
        <w:tab/>
      </w:r>
      <w:r w:rsidRPr="00D66822">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40.3.</w:t>
      </w:r>
      <w:r w:rsidRPr="00D66822">
        <w:rPr>
          <w:rFonts w:cs="Times New Roman"/>
          <w:b/>
          <w:szCs w:val="22"/>
        </w:rPr>
        <w:tab/>
      </w:r>
      <w:r w:rsidRPr="00D66822">
        <w:rPr>
          <w:rFonts w:cs="Times New Roman"/>
          <w:szCs w:val="22"/>
        </w:rPr>
        <w:t xml:space="preserve">(CMRC: Coordinating Council Funds)  </w:t>
      </w:r>
      <w:r w:rsidRPr="00D66822">
        <w:rPr>
          <w:rFonts w:cs="Times New Roman"/>
          <w:strike/>
          <w:szCs w:val="22"/>
        </w:rPr>
        <w:t>From the amount set aside pursuant to Section 12-28-2910 of the 1976 Code, the council is authorized to expend funds which were not obligated or committed as of July first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S.C. Code Section 12</w:t>
      </w:r>
      <w:r w:rsidRPr="00D66822">
        <w:rPr>
          <w:rFonts w:cs="Times New Roman"/>
          <w:strike/>
          <w:szCs w:val="22"/>
        </w:rPr>
        <w:noBreakHyphen/>
        <w:t>6</w:t>
      </w:r>
      <w:r w:rsidRPr="00D66822">
        <w:rPr>
          <w:rFonts w:cs="Times New Roman"/>
          <w:strike/>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fifteenth</w:t>
      </w:r>
      <w:r w:rsidRPr="00D66822">
        <w:rPr>
          <w:rFonts w:cs="Times New Roman"/>
          <w:strike/>
          <w:szCs w:val="22"/>
          <w:vertAlign w:val="superscript"/>
        </w:rPr>
        <w:t xml:space="preserve"> </w:t>
      </w:r>
      <w:r w:rsidRPr="00D66822">
        <w:rPr>
          <w:rFonts w:cs="Times New Roman"/>
          <w:strike/>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szCs w:val="22"/>
        </w:rPr>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bCs/>
          <w:szCs w:val="22"/>
        </w:rPr>
        <w:tab/>
        <w:t>40.4.</w:t>
      </w:r>
      <w:r w:rsidRPr="00D66822">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147AAA" w:rsidSect="00DF7D42">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bCs/>
          <w:szCs w:val="22"/>
        </w:rPr>
        <w:tab/>
      </w:r>
      <w:r w:rsidRPr="00D66822">
        <w:rPr>
          <w:rFonts w:cs="Times New Roman"/>
          <w:b/>
          <w:szCs w:val="22"/>
        </w:rPr>
        <w:t>40.5.</w:t>
      </w:r>
      <w:r w:rsidRPr="00D66822">
        <w:rPr>
          <w:rFonts w:cs="Times New Roman"/>
          <w:b/>
          <w:szCs w:val="22"/>
        </w:rPr>
        <w:tab/>
      </w:r>
      <w:r w:rsidRPr="00D66822">
        <w:rPr>
          <w:rFonts w:cs="Times New Roman"/>
          <w:bCs/>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lastRenderedPageBreak/>
        <w:t>the Speaker of the House, the President of Pro Tempore of the Senate, the Chairman of the House Ways and Means Committee, and Chairman of the Senate Finance Committee.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t>40.6.</w:t>
      </w:r>
      <w:r w:rsidRPr="00D66822">
        <w:rPr>
          <w:rFonts w:cs="Times New Roman"/>
          <w:bCs/>
          <w:szCs w:val="22"/>
        </w:rPr>
        <w:tab/>
        <w:t>(CMRC: Development-Rental Revenue)  Revenue received from the sublease on non-state owned office space may be retained and expended to offset the cost of the department’s leased office space.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40.7.</w:t>
      </w:r>
      <w:r w:rsidRPr="00D66822">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D66822">
        <w:rPr>
          <w:rFonts w:cs="Times New Roman"/>
          <w:szCs w:val="22"/>
        </w:rPr>
        <w:t>publications</w:t>
      </w:r>
      <w:r w:rsidRPr="00D66822">
        <w:rPr>
          <w:rFonts w:cs="Times New Roman"/>
          <w:bCs/>
          <w:szCs w:val="22"/>
        </w:rPr>
        <w:t>.  Any revenue generated above the actual cost shall be remitted to the General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40.8.</w:t>
      </w:r>
      <w:r w:rsidRPr="00D66822">
        <w:rPr>
          <w:rFonts w:cs="Times New Roman"/>
          <w:b/>
          <w:bCs/>
          <w:szCs w:val="22"/>
        </w:rPr>
        <w:tab/>
      </w:r>
      <w:r w:rsidRPr="00D66822">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bCs/>
          <w:szCs w:val="22"/>
        </w:rPr>
        <w:tab/>
      </w:r>
      <w:r w:rsidRPr="00D66822">
        <w:rPr>
          <w:rFonts w:cs="Times New Roman"/>
          <w:b/>
          <w:iCs/>
          <w:szCs w:val="22"/>
        </w:rPr>
        <w:t>40.9.</w:t>
      </w:r>
      <w:r w:rsidRPr="00D66822">
        <w:rPr>
          <w:rFonts w:cs="Times New Roman"/>
          <w:bCs/>
          <w:iCs/>
          <w:szCs w:val="22"/>
        </w:rPr>
        <w:tab/>
      </w:r>
      <w:r w:rsidRPr="00D66822">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40.10.</w:t>
      </w:r>
      <w:r w:rsidRPr="00D66822">
        <w:rPr>
          <w:rFonts w:cs="Times New Roman"/>
          <w:b/>
          <w:bCs/>
          <w:szCs w:val="22"/>
        </w:rPr>
        <w:tab/>
      </w:r>
      <w:r w:rsidRPr="00D66822">
        <w:rPr>
          <w:rFonts w:cs="Times New Roman"/>
          <w:szCs w:val="22"/>
        </w:rPr>
        <w:t xml:space="preserve">(CMRC: Closing Fund)  In order to encourage and facilitate economic development, </w:t>
      </w:r>
      <w:r w:rsidRPr="00D66822">
        <w:rPr>
          <w:rFonts w:cs="Times New Roman"/>
          <w:strike/>
          <w:szCs w:val="22"/>
        </w:rPr>
        <w:t>$5,000,000</w:t>
      </w:r>
      <w:r w:rsidRPr="00D66822">
        <w:rPr>
          <w:rFonts w:cs="Times New Roman"/>
          <w:szCs w:val="22"/>
        </w:rPr>
        <w:t xml:space="preserve"> </w:t>
      </w:r>
      <w:r w:rsidRPr="00D66822">
        <w:rPr>
          <w:rFonts w:cs="Times New Roman"/>
          <w:i/>
          <w:szCs w:val="22"/>
          <w:u w:val="single"/>
        </w:rPr>
        <w:t>funds</w:t>
      </w:r>
      <w:r w:rsidRPr="00D66822">
        <w:rPr>
          <w:rFonts w:cs="Times New Roman"/>
          <w:szCs w:val="22"/>
        </w:rPr>
        <w:t xml:space="preserve">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40.11.</w:t>
      </w:r>
      <w:r w:rsidRPr="00D66822">
        <w:rPr>
          <w:rFonts w:cs="Times New Roman"/>
          <w:b/>
          <w:szCs w:val="22"/>
        </w:rPr>
        <w:tab/>
      </w:r>
      <w:r w:rsidRPr="00D66822">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40.12.</w:t>
      </w:r>
      <w:r w:rsidRPr="00D66822">
        <w:rPr>
          <w:rFonts w:cs="Times New Roman"/>
          <w:b/>
          <w:szCs w:val="22"/>
        </w:rPr>
        <w:tab/>
      </w:r>
      <w:r w:rsidRPr="00D66822">
        <w:rPr>
          <w:rFonts w:cs="Times New Roman"/>
          <w:szCs w:val="22"/>
        </w:rPr>
        <w:t>(CMRC: Coordinating Council - Application Fee Deposits)  Application fees received by the department must be deposited within five business days from the Coordinating Council application approval date.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40.13.</w:t>
      </w:r>
      <w:r w:rsidRPr="00D66822">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r>
      <w:r w:rsidRPr="00D66822">
        <w:rPr>
          <w:rFonts w:cs="Times New Roman"/>
          <w:b/>
          <w:color w:val="auto"/>
          <w:szCs w:val="22"/>
        </w:rPr>
        <w:t>40.14.</w:t>
      </w:r>
      <w:r w:rsidRPr="00D66822">
        <w:rPr>
          <w:rFonts w:cs="Times New Roman"/>
          <w:b/>
          <w:color w:val="auto"/>
          <w:szCs w:val="22"/>
        </w:rPr>
        <w:tab/>
      </w:r>
      <w:r w:rsidRPr="00D66822">
        <w:rPr>
          <w:rFonts w:cs="Times New Roman"/>
          <w:color w:val="auto"/>
          <w:szCs w:val="22"/>
        </w:rPr>
        <w:t>(CMRC: Civil Air Patrol Transfer)  Of the funds appropriated to or authorized for the Department of Commerce, the department shall transfer $50,000 to the Adjutant's General Office for the Civil Air Patrol.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b/>
          <w:snapToGrid w:val="0"/>
          <w:szCs w:val="22"/>
        </w:rPr>
        <w:t>40.15.</w:t>
      </w:r>
      <w:r w:rsidRPr="00D66822">
        <w:rPr>
          <w:rFonts w:cs="Times New Roman"/>
          <w:snapToGrid w:val="0"/>
          <w:szCs w:val="22"/>
        </w:rPr>
        <w:tab/>
        <w:t>(CMRC: Regional Economic Development Organizations Carry Forward)  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zCs w:val="22"/>
        </w:rPr>
        <w:tab/>
      </w:r>
      <w:r w:rsidRPr="00D66822">
        <w:rPr>
          <w:rFonts w:cs="Times New Roman"/>
          <w:b/>
          <w:szCs w:val="22"/>
        </w:rPr>
        <w:t>40.16.</w:t>
      </w:r>
      <w:r w:rsidRPr="00D66822">
        <w:rPr>
          <w:rFonts w:cs="Times New Roman"/>
          <w:b/>
          <w:szCs w:val="22"/>
        </w:rPr>
        <w:tab/>
      </w:r>
      <w:r w:rsidRPr="00D66822">
        <w:rPr>
          <w:rFonts w:cs="Times New Roman"/>
          <w:szCs w:val="22"/>
        </w:rPr>
        <w:t>(CMRC: Savannah Valley Development Division)  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iCs/>
          <w:szCs w:val="22"/>
        </w:rPr>
        <w:t>40.17.</w:t>
      </w:r>
      <w:r w:rsidRPr="00D66822">
        <w:rPr>
          <w:rFonts w:cs="Times New Roman"/>
          <w:iCs/>
          <w:szCs w:val="22"/>
        </w:rPr>
        <w:tab/>
      </w:r>
      <w:r w:rsidRPr="00D66822">
        <w:rPr>
          <w:rFonts w:cs="Times New Roman"/>
          <w:bCs/>
          <w:iCs/>
          <w:szCs w:val="22"/>
        </w:rPr>
        <w:t>(CMRC: Regional Economic Development Org</w:t>
      </w:r>
      <w:r w:rsidRPr="00D66822">
        <w:rPr>
          <w:rFonts w:cs="Times New Roman"/>
          <w:szCs w:val="22"/>
        </w:rPr>
        <w:t xml:space="preserve">anizations)  The Department of Commerce shall utilize the $5,000,000 appropriated in </w:t>
      </w:r>
      <w:r w:rsidRPr="00D66822">
        <w:rPr>
          <w:rFonts w:cs="Times New Roman"/>
          <w:strike/>
          <w:szCs w:val="22"/>
        </w:rPr>
        <w:t>Fiscal Year 2011-12</w:t>
      </w:r>
      <w:r w:rsidRPr="00D66822">
        <w:rPr>
          <w:rFonts w:cs="Times New Roman"/>
          <w:szCs w:val="22"/>
        </w:rPr>
        <w:t xml:space="preserve"> </w:t>
      </w:r>
      <w:r w:rsidRPr="00D66822">
        <w:rPr>
          <w:rFonts w:cs="Times New Roman"/>
          <w:i/>
          <w:szCs w:val="22"/>
          <w:u w:val="single"/>
        </w:rPr>
        <w:t>the current fiscal year</w:t>
      </w:r>
      <w:r w:rsidRPr="00D66822">
        <w:rPr>
          <w:rFonts w:cs="Times New Roman"/>
          <w:szCs w:val="22"/>
        </w:rPr>
        <w:t xml:space="preserve"> for Regional Economic Development Organizations to provide funds to the following seven economic development organizations:</w:t>
      </w:r>
    </w:p>
    <w:p w:rsidR="00147AAA" w:rsidRPr="00D66822" w:rsidRDefault="00147AAA"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szCs w:val="22"/>
        </w:rPr>
        <w:tab/>
        <w:t>(1)</w:t>
      </w:r>
      <w:r w:rsidRPr="00D66822">
        <w:rPr>
          <w:rFonts w:cs="Times New Roman"/>
          <w:szCs w:val="22"/>
        </w:rPr>
        <w:tab/>
        <w:t>Central SC Economic Development Alliance;</w:t>
      </w:r>
    </w:p>
    <w:p w:rsidR="00147AAA" w:rsidRPr="00D66822" w:rsidRDefault="00147AAA"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(2)</w:t>
      </w:r>
      <w:r w:rsidRPr="00D66822">
        <w:rPr>
          <w:rFonts w:cs="Times New Roman"/>
          <w:szCs w:val="22"/>
        </w:rPr>
        <w:tab/>
        <w:t>Charleston Regional Development Alliance;</w:t>
      </w:r>
    </w:p>
    <w:p w:rsidR="00147AAA" w:rsidRPr="00D66822" w:rsidRDefault="00147AAA"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(3)</w:t>
      </w:r>
      <w:r w:rsidRPr="00D66822">
        <w:rPr>
          <w:rFonts w:cs="Times New Roman"/>
          <w:szCs w:val="22"/>
        </w:rPr>
        <w:tab/>
        <w:t>Economic Development Partnership;</w:t>
      </w:r>
    </w:p>
    <w:p w:rsidR="00147AAA" w:rsidRPr="00D66822" w:rsidRDefault="00147AAA"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(4)</w:t>
      </w:r>
      <w:r w:rsidRPr="00D66822">
        <w:rPr>
          <w:rFonts w:cs="Times New Roman"/>
          <w:szCs w:val="22"/>
        </w:rPr>
        <w:tab/>
        <w:t>North Eastern Strategic Alliance (NESA);</w:t>
      </w:r>
    </w:p>
    <w:p w:rsidR="00147AAA" w:rsidRDefault="00147AAA"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(5)</w:t>
      </w:r>
      <w:r w:rsidRPr="00D66822">
        <w:rPr>
          <w:rFonts w:cs="Times New Roman"/>
          <w:szCs w:val="22"/>
        </w:rPr>
        <w:tab/>
        <w:t>Southern Carolina Alliance;</w:t>
      </w:r>
    </w:p>
    <w:p w:rsidR="00147AAA" w:rsidRPr="00D66822" w:rsidRDefault="00147AAA"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(6)</w:t>
      </w:r>
      <w:r w:rsidRPr="00D66822">
        <w:rPr>
          <w:rFonts w:cs="Times New Roman"/>
          <w:szCs w:val="22"/>
        </w:rPr>
        <w:tab/>
        <w:t>Upstate Alliance; and</w:t>
      </w:r>
    </w:p>
    <w:p w:rsidR="00147AAA" w:rsidRPr="00D66822" w:rsidRDefault="00147AAA" w:rsidP="00EA547B">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(7)</w:t>
      </w:r>
      <w:r w:rsidRPr="00D66822">
        <w:rPr>
          <w:rFonts w:cs="Times New Roman"/>
          <w:szCs w:val="22"/>
        </w:rPr>
        <w:tab/>
        <w:t>Lowcountry Economic Alliance.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Of the $5,000,000 appropriated for this purpose, $4,700,000 must be disbursed equally to each organization.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remaining $300,000 shall be provided to Chester County, Lancaster County, Union County, and York County provided they meet the requirements established above.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Upon receipt of the request for the funds and certification of the matching funds, the Department of Commerce shall disburse the funds to the requesting organization.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Unexpended or undistributed funds shall be carried forward from the prior fiscal year into the current fiscal year and shall be used for the same purpose.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sectPr w:rsidR="00147AAA" w:rsidSect="00DF7D42">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snapToGrid w:val="0"/>
        </w:rPr>
        <w:tab/>
      </w:r>
      <w:r w:rsidRPr="00D66822">
        <w:rPr>
          <w:rFonts w:cs="Times New Roman"/>
          <w:b/>
          <w:i/>
          <w:snapToGrid w:val="0"/>
          <w:u w:val="single"/>
        </w:rPr>
        <w:t>40.18.</w:t>
      </w:r>
      <w:r w:rsidRPr="00D66822">
        <w:rPr>
          <w:rFonts w:cs="Times New Roman"/>
          <w:i/>
          <w:snapToGrid w:val="0"/>
          <w:u w:val="single"/>
        </w:rPr>
        <w:tab/>
        <w:t>(CMRC: Research Funds)  Funds appropriated to the Department of Commerce as a special item</w:t>
      </w:r>
      <w:r w:rsidRPr="00D66822">
        <w:rPr>
          <w:rFonts w:cs="Times New Roman"/>
          <w:b/>
          <w:i/>
          <w:snapToGrid w:val="0"/>
          <w:u w:val="single"/>
        </w:rPr>
        <w:t>,</w:t>
      </w:r>
      <w:r w:rsidRPr="00D66822">
        <w:rPr>
          <w:rFonts w:cs="Times New Roman"/>
          <w:i/>
          <w:snapToGrid w:val="0"/>
          <w:u w:val="single"/>
        </w:rPr>
        <w:t xml:space="preserve"> recurring appropriation, or nonrecurring appropriation for Research shall be used to fund, upon approval of the Secretary of Commerce and the Coordinating </w:t>
      </w:r>
      <w:r w:rsidRPr="00D66822">
        <w:rPr>
          <w:rFonts w:cs="Times New Roman"/>
          <w:i/>
          <w:u w:val="single"/>
        </w:rPr>
        <w:t>Council</w:t>
      </w:r>
      <w:r w:rsidRPr="00D66822">
        <w:rPr>
          <w:rFonts w:cs="Times New Roman"/>
          <w:i/>
          <w:snapToGrid w:val="0"/>
          <w:u w:val="single"/>
        </w:rPr>
        <w:t xml:space="preserve"> for Economic Development, partnerships between the Department of Commerce, the senior research universities, either collectively or individually, and South Carolina-based industry with significant investment in the state.  These partnerships shall be in Distribution and Logistics Sciences, or any other science, technology, research, development, or industry (including without limitation the efficient management of the technology transfer needs of any member of the partnership) that creates well-paying jobs and enhanced economic opportunities for the State as determined by the Secretary of Commerce.  The Secretary of Commerce and the Coordinating Council for Economic Development must work in conjunction with industry and the senior research universities to identify the potential subject matter of these partnerships and must seek and consider the advice of the Smart State Review Board with regard to requesting proposals for such partnerships and in approving the expenditure of funds for these partnerships.  The Smart State Review Board must provide such advice on an expedited basis.</w:t>
      </w:r>
      <w:r w:rsidRPr="00D66822">
        <w:rPr>
          <w:rFonts w:cs="Times New Roman"/>
          <w:b/>
          <w:i/>
          <w:snapToGrid w:val="0"/>
          <w:u w:val="single"/>
        </w:rPr>
        <w:t xml:space="preserve">  </w:t>
      </w:r>
      <w:r w:rsidRPr="00D66822">
        <w:rPr>
          <w:rFonts w:cs="Times New Roman"/>
          <w:i/>
          <w:snapToGrid w:val="0"/>
          <w:u w:val="single"/>
        </w:rPr>
        <w:t xml:space="preserve">Unexpended funds shall be carried forward from the prior fiscal year into the current fiscal year and may be used for the same purpose or to fund economic </w:t>
      </w:r>
    </w:p>
    <w:p w:rsidR="00147AAA" w:rsidRDefault="00147AAA" w:rsidP="00DF5EF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D66822">
        <w:rPr>
          <w:rFonts w:cs="Times New Roman"/>
          <w:i/>
          <w:snapToGrid w:val="0"/>
          <w:u w:val="single"/>
        </w:rPr>
        <w:lastRenderedPageBreak/>
        <w:t>development projects.</w:t>
      </w:r>
    </w:p>
    <w:p w:rsidR="00147AAA" w:rsidRDefault="00147AAA">
      <w:pPr>
        <w:rPr>
          <w:rFonts w:cs="Times New Roman"/>
          <w:i/>
          <w:snapToGrid w:val="0"/>
          <w:u w:val="single"/>
        </w:rPr>
      </w:pPr>
      <w:r>
        <w:rPr>
          <w:rFonts w:cs="Times New Roman"/>
          <w:i/>
          <w:snapToGrid w:val="0"/>
          <w:u w:val="single"/>
        </w:rPr>
        <w:br w:type="page"/>
      </w:r>
    </w:p>
    <w:p w:rsidR="00147AAA" w:rsidRPr="00D66822" w:rsidRDefault="00147AAA" w:rsidP="008113A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3"/>
      <w:bookmarkEnd w:id="35"/>
      <w:r w:rsidRPr="00D66822">
        <w:rPr>
          <w:rFonts w:cs="Times New Roman"/>
          <w:b/>
          <w:szCs w:val="22"/>
        </w:rPr>
        <w:lastRenderedPageBreak/>
        <w:t>SECTION 43 - P40-S.C. CONSERVATION BANK</w:t>
      </w:r>
      <w:r>
        <w:rPr>
          <w:rFonts w:cs="Times New Roman"/>
          <w:b/>
          <w:szCs w:val="22"/>
        </w:rPr>
        <w:fldChar w:fldCharType="begin"/>
      </w:r>
      <w:r>
        <w:instrText xml:space="preserve"> XE "SECTION 43 - P40-S.C. CONSERVATION BANK" </w:instrText>
      </w:r>
      <w:r>
        <w:rPr>
          <w:rFonts w:cs="Times New Roman"/>
          <w:b/>
          <w:szCs w:val="22"/>
        </w:rPr>
        <w:fldChar w:fldCharType="end"/>
      </w:r>
    </w:p>
    <w:p w:rsidR="00147AAA" w:rsidRPr="00D66822" w:rsidRDefault="00147AAA" w:rsidP="008113A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147AAA" w:rsidRPr="00D66822" w:rsidRDefault="00147AAA" w:rsidP="008113A1">
      <w:pPr>
        <w:keepNext/>
        <w:keepLines/>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43.1.</w:t>
      </w:r>
      <w:r w:rsidRPr="00D66822">
        <w:rPr>
          <w:rFonts w:cs="Times New Roman"/>
          <w:bCs/>
          <w:szCs w:val="22"/>
        </w:rPr>
        <w:tab/>
        <w:t xml:space="preserve">(CB: Conservation Bank Trust Fund)  </w:t>
      </w:r>
      <w:r w:rsidRPr="00D66822">
        <w:rPr>
          <w:rFonts w:cs="Times New Roman"/>
          <w:szCs w:val="22"/>
        </w:rPr>
        <w:t>All revenues designated for the South Carolina Conservation Bank pursuant to Sections 12</w:t>
      </w:r>
      <w:r w:rsidRPr="00D66822">
        <w:rPr>
          <w:rFonts w:cs="Times New Roman"/>
          <w:szCs w:val="22"/>
        </w:rPr>
        <w:noBreakHyphen/>
        <w:t>24</w:t>
      </w:r>
      <w:r w:rsidRPr="00D66822">
        <w:rPr>
          <w:rFonts w:cs="Times New Roman"/>
          <w:szCs w:val="22"/>
        </w:rPr>
        <w:noBreakHyphen/>
        <w:t>95 and 12-24-97 of the 1976 Code must be credited to the South Carolina Conservation Bank Trust Fund.</w:t>
      </w:r>
    </w:p>
    <w:p w:rsidR="00147AAA" w:rsidRDefault="00147AAA" w:rsidP="008113A1">
      <w:pPr>
        <w:keepNext/>
        <w:keepLines/>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147AAA" w:rsidSect="00DF7D42">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8113A1">
      <w:pPr>
        <w:keepNext/>
        <w:keepLines/>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147AAA" w:rsidRPr="00D66822" w:rsidRDefault="00147AAA" w:rsidP="008113A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6" w:name="section44"/>
      <w:bookmarkEnd w:id="36"/>
      <w:r w:rsidRPr="00D66822">
        <w:rPr>
          <w:rFonts w:cs="Times New Roman"/>
          <w:b/>
          <w:szCs w:val="22"/>
        </w:rPr>
        <w:t>SECTION 44 - B04-JUDICIAL DEPARTMENT</w:t>
      </w:r>
      <w:r>
        <w:rPr>
          <w:rFonts w:cs="Times New Roman"/>
          <w:b/>
          <w:szCs w:val="22"/>
        </w:rPr>
        <w:fldChar w:fldCharType="begin"/>
      </w:r>
      <w:r>
        <w:instrText xml:space="preserve"> XE "SECTION 44 - B04-JUDICIAL DEPARTMENT"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44.1.</w:t>
      </w:r>
      <w:r w:rsidRPr="00D66822">
        <w:rPr>
          <w:rFonts w:cs="Times New Roman"/>
          <w:szCs w:val="22"/>
        </w:rPr>
        <w:tab/>
        <w:t>(JUD: Prohibit County Salary Supplements)  County salary supplements of Judicial Department personnel shall be prohibited.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44.2.</w:t>
      </w:r>
      <w:r w:rsidRPr="00D66822">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44.3.</w:t>
      </w:r>
      <w:r w:rsidRPr="00D66822">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44.4.</w:t>
      </w:r>
      <w:r w:rsidRPr="00D66822">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44.5.</w:t>
      </w:r>
      <w:r w:rsidRPr="00D66822">
        <w:rPr>
          <w:rFonts w:cs="Times New Roman"/>
          <w:szCs w:val="22"/>
        </w:rPr>
        <w:tab/>
        <w:t>(JUD: Judicial Expense Allowance)  Each Supreme Court Justice, Court of Appeals Judge, Family Court Judge and Circuit Court Judge and any retired judge who receives payment for performing full</w:t>
      </w:r>
      <w:r w:rsidRPr="00D66822">
        <w:rPr>
          <w:rFonts w:cs="Times New Roman"/>
          <w:szCs w:val="22"/>
        </w:rPr>
        <w:noBreakHyphen/>
        <w:t>time judicial duties pursuant to Section 9-8-120 of the South Carolina Code of Laws, shall receive five hundred dollars per month as expense allowance.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44.6.</w:t>
      </w:r>
      <w:r w:rsidRPr="00D66822">
        <w:rPr>
          <w:rFonts w:cs="Times New Roman"/>
          <w:szCs w:val="22"/>
        </w:rPr>
        <w:tab/>
        <w:t>(JUD: Special Judge Compensation)  In the payment of funds from “Contractual Services”, and “Administrative Fund”, that no special judge shall be paid for more than a two week term within afiscal year except that this restriction will not apply in case of an ongoing trial.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44.7.</w:t>
      </w:r>
      <w:r w:rsidRPr="00D66822">
        <w:rPr>
          <w:rFonts w:cs="Times New Roman"/>
          <w:szCs w:val="22"/>
        </w:rPr>
        <w:tab/>
        <w:t xml:space="preserve">(JUD: Advance Sheet Revenues Deposit)  </w:t>
      </w:r>
      <w:r w:rsidRPr="00D66822">
        <w:rPr>
          <w:rFonts w:cs="Times New Roman"/>
          <w:strike/>
          <w:szCs w:val="22"/>
        </w:rPr>
        <w:t>The Judicial Department shall retain any advance sheet revenues collected above the amount remitted to the general fund in Fiscal Year 01-02 and shall deposit such revenue into a special revenue account and expend these funds for the production and distribution of same.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44.8.</w:t>
      </w:r>
      <w:r w:rsidRPr="00D66822">
        <w:rPr>
          <w:rFonts w:cs="Times New Roman"/>
          <w:szCs w:val="22"/>
        </w:rPr>
        <w:tab/>
        <w:t>(JUD: BPI/Merit)  Judicial employees shall receive base and average merit pay in the same percentages as such pay are granted to classified state employees.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44.9.</w:t>
      </w:r>
      <w:r w:rsidRPr="00D66822">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D66822">
        <w:rPr>
          <w:rFonts w:cs="Times New Roman"/>
          <w:bCs/>
          <w:szCs w:val="22"/>
        </w:rPr>
        <w:t>to receive, expend, retain, and carry forward these funds.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44.10.</w:t>
      </w:r>
      <w:r w:rsidRPr="00D66822">
        <w:rPr>
          <w:rFonts w:cs="Times New Roman"/>
          <w:szCs w:val="22"/>
        </w:rPr>
        <w:tab/>
        <w:t>(JUD: Travel Reimbursement)  State employees of the Judicial Department traveling on official state business must be reimbursed in accordance with Section 89.21(J) of this act.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44.11.</w:t>
      </w:r>
      <w:r w:rsidRPr="00D66822">
        <w:rPr>
          <w:rFonts w:cs="Times New Roman"/>
          <w:b/>
          <w:szCs w:val="22"/>
        </w:rPr>
        <w:tab/>
      </w:r>
      <w:r w:rsidRPr="00D66822">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44.12.</w:t>
      </w:r>
      <w:r w:rsidRPr="00D66822">
        <w:rPr>
          <w:rFonts w:cs="Times New Roman"/>
          <w:b/>
          <w:szCs w:val="22"/>
        </w:rPr>
        <w:tab/>
      </w:r>
      <w:r w:rsidRPr="00D66822">
        <w:rPr>
          <w:rFonts w:cs="Times New Roman"/>
          <w:szCs w:val="22"/>
        </w:rPr>
        <w:t>(JUD: Reimbursement Receipt Deposit)  Amounts received as payment for reproducing, printing, and distributing copies of court rules and other department documents shall be retained for use by the department.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44.13.</w:t>
      </w:r>
      <w:r w:rsidRPr="00D66822">
        <w:rPr>
          <w:rFonts w:cs="Times New Roman"/>
          <w:b/>
          <w:szCs w:val="22"/>
        </w:rPr>
        <w:tab/>
      </w:r>
      <w:r w:rsidRPr="00D66822">
        <w:rPr>
          <w:rFonts w:cs="Times New Roman"/>
          <w:szCs w:val="22"/>
        </w:rPr>
        <w:t>(JUD: Surplus Property Disposal)  Technology equipment that has been declared surplus may be donated directly to counties for use in court-related activities.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44.14.</w:t>
      </w:r>
      <w:r w:rsidRPr="00D66822">
        <w:rPr>
          <w:rFonts w:cs="Times New Roman"/>
          <w:b/>
          <w:szCs w:val="22"/>
        </w:rPr>
        <w:tab/>
      </w:r>
      <w:r w:rsidRPr="00D66822">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44.15.</w:t>
      </w:r>
      <w:r w:rsidRPr="00D66822">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44.16.</w:t>
      </w:r>
      <w:r w:rsidRPr="00D66822">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147AAA" w:rsidRPr="00D66822"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(1)</w:t>
      </w:r>
      <w:r w:rsidRPr="00D66822">
        <w:rPr>
          <w:rFonts w:cs="Times New Roman"/>
          <w:bCs/>
          <w:szCs w:val="22"/>
        </w:rPr>
        <w:tab/>
        <w:t>the nature, extent, and causes of domestic and family violence;</w:t>
      </w:r>
    </w:p>
    <w:p w:rsidR="00147AAA" w:rsidRPr="00D66822"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(2)</w:t>
      </w:r>
      <w:r w:rsidRPr="00D66822">
        <w:rPr>
          <w:rFonts w:cs="Times New Roman"/>
          <w:bCs/>
          <w:szCs w:val="22"/>
        </w:rPr>
        <w:tab/>
        <w:t>issues of domestic and family violence concerning children;</w:t>
      </w:r>
    </w:p>
    <w:p w:rsidR="00147AAA" w:rsidRPr="00D66822"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(3)</w:t>
      </w:r>
      <w:r w:rsidRPr="00D66822">
        <w:rPr>
          <w:rFonts w:cs="Times New Roman"/>
          <w:bCs/>
          <w:szCs w:val="22"/>
        </w:rPr>
        <w:tab/>
        <w:t>prevention of the use of violence by children;</w:t>
      </w:r>
    </w:p>
    <w:p w:rsidR="00147AAA" w:rsidRPr="00D66822"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(4)</w:t>
      </w:r>
      <w:r w:rsidRPr="00D66822">
        <w:rPr>
          <w:rFonts w:cs="Times New Roman"/>
          <w:bCs/>
          <w:szCs w:val="22"/>
        </w:rPr>
        <w:tab/>
        <w:t>sensitivity to gender bias and cultural, racial, and sexual issues;</w:t>
      </w:r>
    </w:p>
    <w:p w:rsidR="00147AAA" w:rsidRPr="00D66822"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(5)</w:t>
      </w:r>
      <w:r w:rsidRPr="00D66822">
        <w:rPr>
          <w:rFonts w:cs="Times New Roman"/>
          <w:bCs/>
          <w:szCs w:val="22"/>
        </w:rPr>
        <w:tab/>
        <w:t>the lethality of domestic and family violence;</w:t>
      </w:r>
    </w:p>
    <w:p w:rsidR="00147AAA" w:rsidRPr="00D66822"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(6)</w:t>
      </w:r>
      <w:r w:rsidRPr="00D66822">
        <w:rPr>
          <w:rFonts w:cs="Times New Roman"/>
          <w:bCs/>
          <w:szCs w:val="22"/>
        </w:rPr>
        <w:tab/>
        <w:t>legal issues relating to domestic violence and child custody;</w:t>
      </w:r>
    </w:p>
    <w:p w:rsidR="00147AAA"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(7)</w:t>
      </w:r>
      <w:r w:rsidRPr="00D66822">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147AAA" w:rsidRPr="00D66822"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(8)</w:t>
      </w:r>
      <w:r w:rsidRPr="00D66822">
        <w:rPr>
          <w:rFonts w:cs="Times New Roman"/>
          <w:bCs/>
          <w:szCs w:val="22"/>
        </w:rPr>
        <w:tab/>
        <w:t>procedures and other matters relating to issuing orders of protection from domestic violence.</w:t>
      </w:r>
    </w:p>
    <w:p w:rsidR="00147AAA"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b/>
          <w:szCs w:val="22"/>
        </w:rPr>
        <w:tab/>
        <w:t>44.17.</w:t>
      </w:r>
      <w:r w:rsidRPr="00D66822">
        <w:rPr>
          <w:rFonts w:cs="Times New Roman"/>
          <w:szCs w:val="22"/>
        </w:rPr>
        <w:tab/>
        <w:t xml:space="preserve">(JUD: Judges Salary Exemption)  For the current fiscal year, judges’ salaries and related employer contributions in Part </w:t>
      </w:r>
    </w:p>
    <w:p w:rsidR="00147AAA" w:rsidRPr="00D66822" w:rsidRDefault="00147AAA" w:rsidP="00EA547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IA, Section 44, are exempt from mid-year across-the-board reductions.</w:t>
      </w:r>
    </w:p>
    <w:p w:rsidR="00147AAA" w:rsidRPr="00D66822" w:rsidRDefault="00147AAA"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7" w:name="section45"/>
      <w:bookmarkEnd w:id="37"/>
      <w:r w:rsidRPr="00D66822">
        <w:rPr>
          <w:rFonts w:cs="Times New Roman"/>
          <w:b/>
          <w:szCs w:val="22"/>
        </w:rPr>
        <w:lastRenderedPageBreak/>
        <w:t>SECTION 45 - E20-OFFICE OF ATTORNEY GENERAL</w:t>
      </w:r>
      <w:r>
        <w:rPr>
          <w:rFonts w:cs="Times New Roman"/>
          <w:b/>
          <w:szCs w:val="22"/>
        </w:rPr>
        <w:fldChar w:fldCharType="begin"/>
      </w:r>
      <w:r>
        <w:instrText xml:space="preserve"> XE "SECTION 45 - E20-OFFICE OF ATTORNEY GENERAL"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45</w:t>
      </w:r>
      <w:r w:rsidRPr="00D66822">
        <w:rPr>
          <w:rFonts w:cs="Times New Roman"/>
          <w:b/>
          <w:bCs/>
          <w:szCs w:val="22"/>
        </w:rPr>
        <w:t>.1.</w:t>
      </w:r>
      <w:r w:rsidRPr="00D66822">
        <w:rPr>
          <w:rFonts w:cs="Times New Roman"/>
          <w:szCs w:val="22"/>
        </w:rPr>
        <w:tab/>
        <w:t>(AG: Prior Year Expenditures)  The Office of the Attorney General is authorized to use unexpended federal funds in the current fiscal year to pay for expenditures incurred in the prior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45</w:t>
      </w:r>
      <w:r w:rsidRPr="00D66822">
        <w:rPr>
          <w:rFonts w:cs="Times New Roman"/>
          <w:b/>
          <w:bCs/>
          <w:szCs w:val="22"/>
        </w:rPr>
        <w:t>.2.</w:t>
      </w:r>
      <w:r w:rsidRPr="00D66822">
        <w:rPr>
          <w:rFonts w:cs="Times New Roman"/>
          <w:b/>
          <w:bCs/>
          <w:szCs w:val="22"/>
        </w:rPr>
        <w:tab/>
      </w:r>
      <w:r w:rsidRPr="00D66822">
        <w:rPr>
          <w:rFonts w:cs="Times New Roman"/>
          <w:szCs w:val="22"/>
        </w:rPr>
        <w:t>(AG: Other Funds Carry Forward)  Any balance of unexpended funds, not including general fund appropriations, may be carried forward for the operation of the Office of Attorney General.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r>
      <w:r w:rsidRPr="00D66822">
        <w:rPr>
          <w:rFonts w:cs="Times New Roman"/>
          <w:b/>
          <w:szCs w:val="22"/>
        </w:rPr>
        <w:t>45.3.</w:t>
      </w:r>
      <w:r w:rsidRPr="00D66822">
        <w:rPr>
          <w:rFonts w:cs="Times New Roman"/>
          <w:bCs/>
          <w:szCs w:val="22"/>
        </w:rPr>
        <w:tab/>
        <w:t xml:space="preserve">(AG: </w:t>
      </w:r>
      <w:r w:rsidRPr="00D66822">
        <w:rPr>
          <w:rFonts w:cs="Times New Roman"/>
          <w:szCs w:val="22"/>
        </w:rPr>
        <w:t>Reimbursement for Expenditures)</w:t>
      </w:r>
      <w:r w:rsidRPr="00D66822">
        <w:rPr>
          <w:rFonts w:cs="Times New Roman"/>
          <w:bCs/>
          <w:szCs w:val="22"/>
        </w:rPr>
        <w:t xml:space="preserve">  The Office of the Attorney General may retain for general operating purposes, any reimbursement of funds for expenses incurred in a prior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45</w:t>
      </w:r>
      <w:r w:rsidRPr="00D66822">
        <w:rPr>
          <w:rFonts w:cs="Times New Roman"/>
          <w:b/>
          <w:bCs/>
          <w:szCs w:val="22"/>
        </w:rPr>
        <w:t>.4.</w:t>
      </w:r>
      <w:r w:rsidRPr="00D66822">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45.5.</w:t>
      </w:r>
      <w:r w:rsidRPr="00D66822">
        <w:rPr>
          <w:rFonts w:cs="Times New Roman"/>
          <w:b/>
          <w:bCs/>
          <w:szCs w:val="22"/>
        </w:rPr>
        <w:tab/>
      </w:r>
      <w:r w:rsidRPr="00D66822">
        <w:rPr>
          <w:rFonts w:cs="Times New Roman"/>
          <w:szCs w:val="22"/>
        </w:rPr>
        <w:t xml:space="preserve">(AG: Water Litigation)  </w:t>
      </w:r>
      <w:r w:rsidRPr="00D66822">
        <w:rPr>
          <w:rFonts w:cs="Times New Roman"/>
          <w:strike/>
          <w:szCs w:val="22"/>
        </w:rPr>
        <w:t>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  During the current fiscal year the Attorney General must use the remaining Water Litigation funds only as follows:  twenty-five percent of the balance on July first must be transferred to the Commission on Indigent Defense for the Civil Appointment Fund, twenty-five percent of the balance on July first must be used only for legal expenses incurred by the Attorney General regarding Federal litigation and litigation with other states, and fifty percent of the balance on July first must be transferred to the Department of Natural Resources by September first for law enforcement operations</w:t>
      </w:r>
      <w:r w:rsidRPr="00D66822">
        <w:rPr>
          <w:rFonts w:cs="Times New Roman"/>
          <w:szCs w:val="22"/>
        </w:rPr>
        <w:t xml:space="preserve">.  </w:t>
      </w:r>
      <w:r w:rsidRPr="00D66822">
        <w:rPr>
          <w:rFonts w:cs="Times New Roman"/>
          <w:i/>
          <w:u w:val="single"/>
        </w:rPr>
        <w:t>Unexpended Water Litigation funds must be transferred to the Tax Relief Reserve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45.6.</w:t>
      </w:r>
      <w:r w:rsidRPr="00D66822">
        <w:rPr>
          <w:rFonts w:cs="Times New Roman"/>
          <w:b/>
          <w:szCs w:val="22"/>
        </w:rPr>
        <w:tab/>
      </w:r>
      <w:r w:rsidRPr="00D66822">
        <w:rPr>
          <w:rFonts w:cs="Times New Roman"/>
          <w:szCs w:val="22"/>
        </w:rPr>
        <w:t xml:space="preserve">(AG: Auction Rate Securities Settlement/Water Rights)  </w:t>
      </w:r>
      <w:r w:rsidRPr="00D66822">
        <w:rPr>
          <w:rFonts w:cs="Times New Roman"/>
          <w:strike/>
          <w:szCs w:val="22"/>
        </w:rPr>
        <w:t>The Office of Attorney General is authorized to retain and expend funds received in Fiscal Year 2009-10 and in Fiscal Year 2010-11 from the “Auction Rate Securities Settlement” to pay for expenses and fees associated with the South Carolina vs. North Carolina water lawsuit (United States Supreme Court original Jurisdiction Case Number 138.)  The Office of Attorney General is authorized to use a portion of these funds to reimburse Water Litigation expenses incurred in the prior fiscal year.  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b/>
          <w:snapToGrid w:val="0"/>
          <w:szCs w:val="22"/>
        </w:rPr>
        <w:t>45.7.</w:t>
      </w:r>
      <w:r w:rsidRPr="00D66822">
        <w:rPr>
          <w:rFonts w:cs="Times New Roman"/>
          <w:snapToGrid w:val="0"/>
          <w:szCs w:val="22"/>
        </w:rPr>
        <w:tab/>
        <w:t xml:space="preserve">(AG: Litigation Recovery Account)  </w:t>
      </w:r>
      <w:r w:rsidRPr="00D66822">
        <w:rPr>
          <w:rFonts w:cs="Times New Roman"/>
          <w:strike/>
          <w:snapToGrid w:val="0"/>
          <w:szCs w:val="22"/>
        </w:rPr>
        <w:t>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funds deposited in this account must be expended only as prescribed by law.</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147AAA" w:rsidSect="00DF7D42">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rPr>
        <w:tab/>
      </w:r>
      <w:r w:rsidRPr="00D66822">
        <w:rPr>
          <w:rFonts w:cs="Times New Roman"/>
          <w:b/>
        </w:rPr>
        <w:t>45.8.</w:t>
      </w:r>
      <w:r w:rsidRPr="00D66822">
        <w:rPr>
          <w:rFonts w:cs="Times New Roman"/>
          <w:b/>
        </w:rPr>
        <w:tab/>
      </w:r>
      <w:r w:rsidRPr="00D66822">
        <w:rPr>
          <w:rFonts w:cs="Times New Roman"/>
        </w:rPr>
        <w:t xml:space="preserve">(AG: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rPr>
        <w:lastRenderedPageBreak/>
        <w:t>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D66822">
        <w:rPr>
          <w:rFonts w:cs="Times New Roman"/>
          <w:b/>
          <w:snapToGrid w:val="0"/>
          <w:szCs w:val="22"/>
        </w:rPr>
        <w:tab/>
      </w:r>
      <w:r w:rsidRPr="00D66822">
        <w:rPr>
          <w:rFonts w:cs="Times New Roman"/>
          <w:b/>
          <w:i/>
          <w:snapToGrid w:val="0"/>
          <w:szCs w:val="22"/>
          <w:u w:val="single"/>
        </w:rPr>
        <w:t>45.9.</w:t>
      </w:r>
      <w:r w:rsidRPr="00D66822">
        <w:rPr>
          <w:rFonts w:cs="Times New Roman"/>
          <w:b/>
          <w:i/>
          <w:snapToGrid w:val="0"/>
          <w:szCs w:val="22"/>
          <w:u w:val="single"/>
        </w:rPr>
        <w:tab/>
      </w:r>
      <w:r w:rsidRPr="00D66822">
        <w:rPr>
          <w:rFonts w:cs="Times New Roman"/>
          <w:i/>
          <w:snapToGrid w:val="0"/>
          <w:szCs w:val="22"/>
          <w:u w:val="single"/>
        </w:rPr>
        <w:t>(AG: Savannah River Maritime Commission Funds)  The Office of the Attorney General is authorized to use funds appropriated in Fiscal Year 2012-13 for litigation expenses related to the Savannah River Maritime Commission to reimburse litigation expenditures incurred by the Office of the Attorney General on behalf of the Savannah River Maritime Commission during Fiscal Year 2011-12.  Following the conclusion of these litigation matters any remaining funds shall be deposited in the General Fund.</w:t>
      </w:r>
    </w:p>
    <w:p w:rsidR="00147AAA" w:rsidRDefault="00147AAA" w:rsidP="0031308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147AAA" w:rsidSect="00DF7D42">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31308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8" w:name="section46"/>
      <w:bookmarkEnd w:id="38"/>
      <w:r w:rsidRPr="00D66822">
        <w:rPr>
          <w:rFonts w:cs="Times New Roman"/>
          <w:b/>
          <w:szCs w:val="22"/>
        </w:rPr>
        <w:t>SECTION 46 - E21-PROSECUTION COORDINATION COMMISSION</w:t>
      </w:r>
      <w:r>
        <w:rPr>
          <w:rFonts w:cs="Times New Roman"/>
          <w:b/>
          <w:szCs w:val="22"/>
        </w:rPr>
        <w:fldChar w:fldCharType="begin"/>
      </w:r>
      <w:r>
        <w:instrText xml:space="preserve"> XE "SECTION 46 - E21-PROSECUTION COORDINATION COMMISSION" </w:instrText>
      </w:r>
      <w:r>
        <w:rPr>
          <w:rFonts w:cs="Times New Roman"/>
          <w:b/>
          <w:szCs w:val="22"/>
        </w:rPr>
        <w:fldChar w:fldCharType="end"/>
      </w:r>
    </w:p>
    <w:p w:rsidR="00147AAA" w:rsidRPr="00D66822" w:rsidRDefault="00147AAA"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14"/>
          <w:szCs w:val="22"/>
        </w:rPr>
        <w:t>46</w:t>
      </w:r>
      <w:r w:rsidRPr="00D66822">
        <w:rPr>
          <w:rFonts w:cs="Times New Roman"/>
          <w:b/>
          <w:szCs w:val="22"/>
        </w:rPr>
        <w:t>.1.</w:t>
      </w:r>
      <w:r w:rsidRPr="00D66822">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14"/>
          <w:szCs w:val="22"/>
        </w:rPr>
        <w:t>46</w:t>
      </w:r>
      <w:r w:rsidRPr="00D66822">
        <w:rPr>
          <w:rFonts w:cs="Times New Roman"/>
          <w:b/>
          <w:szCs w:val="22"/>
        </w:rPr>
        <w:t>.2.</w:t>
      </w:r>
      <w:r w:rsidRPr="00D66822">
        <w:rPr>
          <w:rFonts w:cs="Times New Roman"/>
          <w:szCs w:val="22"/>
        </w:rPr>
        <w:tab/>
        <w:t>(PCC: Solicitor Expense Allowance)  Each solicitor shall receive five hundred dollars ($500.00) per month as expense allowance.</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14"/>
          <w:szCs w:val="22"/>
        </w:rPr>
        <w:t>46</w:t>
      </w:r>
      <w:r w:rsidRPr="00D66822">
        <w:rPr>
          <w:rFonts w:cs="Times New Roman"/>
          <w:b/>
          <w:szCs w:val="22"/>
        </w:rPr>
        <w:t>.3.</w:t>
      </w:r>
      <w:r w:rsidRPr="00D66822">
        <w:rPr>
          <w:rFonts w:cs="Times New Roman"/>
          <w:szCs w:val="22"/>
        </w:rPr>
        <w:tab/>
        <w:t xml:space="preserve">(PCC: Judicial Circuits State Support)  The amount appropriated and authorized in this section for Judicial Circuits (16) State Support shall be apportioned among the circuits on a per capita basis </w:t>
      </w:r>
      <w:r w:rsidRPr="00D66822">
        <w:rPr>
          <w:rFonts w:cs="Times New Roman"/>
          <w:strike/>
          <w:szCs w:val="22"/>
        </w:rPr>
        <w:t>and</w:t>
      </w:r>
      <w:r w:rsidRPr="00D66822">
        <w:rPr>
          <w:rFonts w:cs="Times New Roman"/>
          <w:szCs w:val="22"/>
        </w:rPr>
        <w:t xml:space="preserve"> based upon the </w:t>
      </w:r>
      <w:r w:rsidRPr="00D66822">
        <w:rPr>
          <w:rFonts w:cs="Times New Roman"/>
          <w:i/>
          <w:szCs w:val="22"/>
          <w:u w:val="single"/>
        </w:rPr>
        <w:t>current</w:t>
      </w:r>
      <w:r w:rsidRPr="00D66822">
        <w:rPr>
          <w:rFonts w:cs="Times New Roman"/>
          <w:szCs w:val="22"/>
        </w:rPr>
        <w:t xml:space="preserve"> official census </w:t>
      </w:r>
      <w:r w:rsidRPr="00D66822">
        <w:rPr>
          <w:rFonts w:cs="Times New Roman"/>
          <w:strike/>
          <w:szCs w:val="22"/>
        </w:rPr>
        <w:t>of 2000</w:t>
      </w:r>
      <w:r w:rsidRPr="00D66822">
        <w:rPr>
          <w:rFonts w:cs="Times New Roman"/>
          <w:szCs w:val="22"/>
        </w:rPr>
        <w:t>.  Payment shall be made as soon after the beginning of each quarter as practical.</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14"/>
          <w:szCs w:val="22"/>
        </w:rPr>
        <w:t>46</w:t>
      </w:r>
      <w:r w:rsidRPr="00D66822">
        <w:rPr>
          <w:rFonts w:cs="Times New Roman"/>
          <w:b/>
          <w:szCs w:val="22"/>
        </w:rPr>
        <w:t>.4.</w:t>
      </w:r>
      <w:r w:rsidRPr="00D66822">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14"/>
          <w:szCs w:val="22"/>
        </w:rPr>
        <w:t>46</w:t>
      </w:r>
      <w:r w:rsidRPr="00D66822">
        <w:rPr>
          <w:rFonts w:cs="Times New Roman"/>
          <w:b/>
          <w:szCs w:val="22"/>
        </w:rPr>
        <w:t>.5.</w:t>
      </w:r>
      <w:r w:rsidRPr="00D66822">
        <w:rPr>
          <w:rFonts w:cs="Times New Roman"/>
          <w:szCs w:val="22"/>
        </w:rPr>
        <w:tab/>
        <w:t xml:space="preserve">(PCC: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w:t>
      </w:r>
      <w:r w:rsidRPr="00D66822">
        <w:rPr>
          <w:rFonts w:cs="Times New Roman"/>
          <w:i/>
          <w:u w:val="single"/>
        </w:rPr>
        <w:t>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r>
      <w:r w:rsidRPr="00D66822">
        <w:rPr>
          <w:rFonts w:cs="Times New Roman"/>
          <w:b/>
          <w:spacing w:val="-14"/>
          <w:szCs w:val="22"/>
        </w:rPr>
        <w:t>46</w:t>
      </w:r>
      <w:r w:rsidRPr="00D66822">
        <w:rPr>
          <w:rFonts w:cs="Times New Roman"/>
          <w:b/>
          <w:szCs w:val="22"/>
        </w:rPr>
        <w:t>.6.</w:t>
      </w:r>
      <w:r w:rsidRPr="00D66822">
        <w:rPr>
          <w:rFonts w:cs="Times New Roman"/>
          <w:bCs/>
          <w:szCs w:val="22"/>
        </w:rPr>
        <w:tab/>
        <w:t xml:space="preserve">(PCC: Solicitors Victim/Witness Assistance Programs)  When funds are available, the amount appropriated and authorized in Part IA, Section 46 for Solicitors Victim/Witness Assistance Programs shall be apportioned among the circuits on a per capita basis and based upon the </w:t>
      </w:r>
      <w:r w:rsidRPr="00D66822">
        <w:rPr>
          <w:rFonts w:cs="Times New Roman"/>
          <w:bCs/>
          <w:i/>
          <w:szCs w:val="22"/>
          <w:u w:val="single"/>
        </w:rPr>
        <w:t>current</w:t>
      </w:r>
      <w:r w:rsidRPr="00D66822">
        <w:rPr>
          <w:rFonts w:cs="Times New Roman"/>
          <w:bCs/>
          <w:szCs w:val="22"/>
        </w:rPr>
        <w:t xml:space="preserve"> official census </w:t>
      </w:r>
      <w:r w:rsidRPr="00D66822">
        <w:rPr>
          <w:rFonts w:cs="Times New Roman"/>
          <w:bCs/>
          <w:strike/>
          <w:szCs w:val="22"/>
        </w:rPr>
        <w:t>of 2000</w:t>
      </w:r>
      <w:r w:rsidRPr="00D66822">
        <w:rPr>
          <w:rFonts w:cs="Times New Roman"/>
          <w:bCs/>
          <w:szCs w:val="22"/>
        </w:rPr>
        <w:t xml:space="preserve">.  Payment shall be </w:t>
      </w:r>
      <w:r w:rsidRPr="00D66822">
        <w:rPr>
          <w:rFonts w:cs="Times New Roman"/>
          <w:snapToGrid w:val="0"/>
          <w:szCs w:val="22"/>
        </w:rPr>
        <w:t>made</w:t>
      </w:r>
      <w:r w:rsidRPr="00D66822">
        <w:rPr>
          <w:rFonts w:cs="Times New Roman"/>
          <w:bCs/>
          <w:szCs w:val="22"/>
        </w:rPr>
        <w:t xml:space="preserve"> as soon after the beginning of each quarter as practical.</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eastAsia="Calibri" w:cs="Times New Roman"/>
          <w:szCs w:val="22"/>
        </w:rPr>
        <w:tab/>
      </w:r>
      <w:r w:rsidRPr="00D66822">
        <w:rPr>
          <w:rFonts w:cs="Times New Roman"/>
          <w:b/>
          <w:szCs w:val="22"/>
        </w:rPr>
        <w:t>46.7.</w:t>
      </w:r>
      <w:r w:rsidRPr="00D66822">
        <w:rPr>
          <w:rFonts w:cs="Times New Roman"/>
          <w:szCs w:val="22"/>
        </w:rPr>
        <w:tab/>
      </w:r>
      <w:r w:rsidRPr="00D66822">
        <w:rPr>
          <w:rFonts w:cs="Times New Roman"/>
          <w:snapToGrid w:val="0"/>
          <w:szCs w:val="22"/>
        </w:rPr>
        <w:t xml:space="preserve">(PCC: Violent Crime, CDV, DUI Prosecution)  </w:t>
      </w:r>
      <w:r w:rsidRPr="00D66822">
        <w:rPr>
          <w:rFonts w:cs="Times New Roman"/>
          <w:strike/>
          <w:snapToGrid w:val="0"/>
          <w:szCs w:val="22"/>
        </w:rPr>
        <w:t>The Prosecution Coordination Commission shall retain information and data on any federally funded grants whose purpose is for the prosecution of criminal domestic violence and/or driving under the influence charges and shall provide the General Assembly with an annual report no later than sixty days after the conclusion of the fiscal Year detailing those charges handled by assistant solicitors who are funded by the grant(s).  If not privileged information by law, the report shall at a minimum include information and statistics regarding the number of dispositions, types of dispositions, and county in which the dispositions took place.</w:t>
      </w:r>
    </w:p>
    <w:p w:rsidR="00147AAA" w:rsidRDefault="00147AAA"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lastRenderedPageBreak/>
        <w:tab/>
      </w:r>
      <w:r w:rsidRPr="00D66822">
        <w:rPr>
          <w:rFonts w:cs="Times New Roman"/>
          <w:b/>
          <w:szCs w:val="22"/>
        </w:rPr>
        <w:t>46.8.</w:t>
      </w:r>
      <w:r w:rsidRPr="00D66822">
        <w:rPr>
          <w:rFonts w:cs="Times New Roman"/>
          <w:b/>
          <w:szCs w:val="22"/>
        </w:rPr>
        <w:tab/>
      </w:r>
      <w:r w:rsidRPr="00D66822">
        <w:rPr>
          <w:rFonts w:cs="Times New Roman"/>
          <w:szCs w:val="22"/>
        </w:rPr>
        <w:t xml:space="preserve">(PCC: Central Office Staff)  </w:t>
      </w:r>
      <w:r w:rsidRPr="00D66822">
        <w:rPr>
          <w:rFonts w:cs="Times New Roman"/>
          <w:strike/>
          <w:szCs w:val="22"/>
        </w:rPr>
        <w:t>For the current fiscal year, the central office is limited to 4 State Funded FTE’s as follows:  Executive Director, Administrative Assistant, Education Coordinator, and the Coordinator for Pre-Trial Intervention.  This limitation does not apply to FTE’s funded with grant funds.  The Office of State Budget shall assist the agency with the implementation of this proviso to include the re-location of central office staff in a state owned office building as soon as practicable.  In addition the Office of State Budget shall identify the savings achieved by this proviso.  Any savings achieved must be transferred to Judicial Circuits State Support.  Nothing in this proviso shall be construed to limit the powers and duties of the Commission on Prosecution Coordination.</w:t>
      </w:r>
    </w:p>
    <w:p w:rsidR="00147AAA" w:rsidRPr="00D66822" w:rsidRDefault="00147AAA"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tab/>
      </w:r>
      <w:r w:rsidRPr="00D66822">
        <w:rPr>
          <w:b/>
          <w:i/>
          <w:u w:val="single"/>
        </w:rPr>
        <w:t>46.9.</w:t>
      </w:r>
      <w:r w:rsidRPr="00D66822">
        <w:rPr>
          <w:b/>
          <w:i/>
          <w:u w:val="single"/>
        </w:rPr>
        <w:tab/>
      </w:r>
      <w:r w:rsidRPr="00D66822">
        <w:rPr>
          <w:i/>
          <w:u w:val="single"/>
        </w:rPr>
        <w:t xml:space="preserve">(PCC: CDV Prosecution)  The amount appropriated and authorized in this section for Criminal Domestic Violence Prosecution shall be apportioned among the circuits on a pro-rata basis.  If not privileged information, the </w:t>
      </w:r>
      <w:r w:rsidRPr="00D66822">
        <w:rPr>
          <w:rFonts w:cs="Times New Roman"/>
          <w:i/>
          <w:u w:val="single"/>
        </w:rPr>
        <w:t>Prosecution</w:t>
      </w:r>
      <w:r w:rsidRPr="00D66822">
        <w:rPr>
          <w:i/>
          <w:u w:val="single"/>
        </w:rPr>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147AAA" w:rsidRPr="00D66822" w:rsidRDefault="00147AAA" w:rsidP="00EA547B">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rPr>
        <w:tab/>
      </w:r>
      <w:r w:rsidRPr="00D66822">
        <w:rPr>
          <w:rFonts w:cs="Times New Roman"/>
          <w:b/>
          <w:i/>
          <w:u w:val="single"/>
        </w:rPr>
        <w:t>46.10.</w:t>
      </w:r>
      <w:r w:rsidRPr="00D66822">
        <w:rPr>
          <w:rFonts w:cs="Times New Roman"/>
          <w:b/>
          <w:i/>
          <w:u w:val="single"/>
        </w:rPr>
        <w:tab/>
      </w:r>
      <w:r w:rsidRPr="00D66822">
        <w:rPr>
          <w:rFonts w:cs="Times New Roman"/>
          <w:i/>
          <w:u w:val="single"/>
        </w:rPr>
        <w:t xml:space="preserve">(PCC: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D66822">
        <w:rPr>
          <w:i/>
          <w:u w:val="single"/>
        </w:rPr>
        <w:t>assistance</w:t>
      </w:r>
      <w:r w:rsidRPr="00D66822">
        <w:rPr>
          <w:rFonts w:cs="Times New Roman"/>
          <w:i/>
          <w:u w:val="singl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147AAA" w:rsidRPr="00D66822" w:rsidRDefault="00147AAA"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b/>
        </w:rPr>
        <w:tab/>
      </w:r>
      <w:r w:rsidRPr="00D66822">
        <w:rPr>
          <w:rFonts w:cs="Times New Roman"/>
          <w:b/>
          <w:i/>
          <w:u w:val="single"/>
        </w:rPr>
        <w:t>46.11.</w:t>
      </w:r>
      <w:r w:rsidRPr="00D66822">
        <w:rPr>
          <w:rFonts w:cs="Times New Roman"/>
          <w:b/>
          <w:i/>
          <w:u w:val="single"/>
        </w:rPr>
        <w:tab/>
      </w:r>
      <w:r w:rsidRPr="00D66822">
        <w:rPr>
          <w:rFonts w:cs="Times New Roman"/>
          <w:i/>
          <w:u w:val="single"/>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147AAA" w:rsidRPr="00D66822" w:rsidRDefault="00147AAA" w:rsidP="00EF6943">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w:t>
      </w:r>
      <w:r w:rsidRPr="00D66822">
        <w:rPr>
          <w:rFonts w:cs="Times New Roman"/>
          <w:i/>
          <w:u w:val="single"/>
        </w:rPr>
        <w:tab/>
        <w:t>Make available to victims/witnesses information concerning their cases from filing in general sessions court through disposition.</w:t>
      </w:r>
    </w:p>
    <w:p w:rsidR="00147AAA" w:rsidRPr="00D66822" w:rsidRDefault="00147AAA" w:rsidP="00EF6943">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w:t>
      </w:r>
      <w:r w:rsidRPr="00D66822">
        <w:rPr>
          <w:rFonts w:cs="Times New Roman"/>
          <w:i/>
          <w:u w:val="single"/>
        </w:rPr>
        <w:tab/>
        <w:t>Keep the victim/witness informed of his rights and support his right to protection from intimidation.</w:t>
      </w:r>
    </w:p>
    <w:p w:rsidR="00147AAA" w:rsidRPr="00D66822" w:rsidRDefault="00147AAA" w:rsidP="00EF6943">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w:t>
      </w:r>
      <w:r w:rsidRPr="00D66822">
        <w:rPr>
          <w:rFonts w:cs="Times New Roman"/>
          <w:i/>
          <w:u w:val="single"/>
        </w:rPr>
        <w:tab/>
        <w:t>Inform victims/witnesses of and make appropriate referrals to available services such as medical, social, counseling, and victims’ compensation services.</w:t>
      </w:r>
    </w:p>
    <w:p w:rsidR="00147AAA" w:rsidRPr="00D66822" w:rsidRDefault="00147AAA" w:rsidP="00EF6943">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w:t>
      </w:r>
      <w:r w:rsidRPr="00D66822">
        <w:rPr>
          <w:rFonts w:cs="Times New Roman"/>
          <w:i/>
          <w:u w:val="single"/>
        </w:rPr>
        <w:tab/>
        <w:t>Assist in the preparation of victims/witnesses for court.</w:t>
      </w:r>
    </w:p>
    <w:p w:rsidR="00147AAA" w:rsidRPr="00D66822" w:rsidRDefault="00147AAA" w:rsidP="00EF6943">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w:t>
      </w:r>
      <w:r w:rsidRPr="00D66822">
        <w:rPr>
          <w:rFonts w:cs="Times New Roman"/>
          <w:i/>
          <w:u w:val="single"/>
        </w:rPr>
        <w:tab/>
        <w:t>Provide assistance and support to the families or survivors of victims where appropriate.</w:t>
      </w:r>
    </w:p>
    <w:p w:rsidR="00147AAA" w:rsidRPr="00D66822" w:rsidRDefault="00147AAA" w:rsidP="00EF6943">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w:t>
      </w:r>
      <w:r w:rsidRPr="00D66822">
        <w:rPr>
          <w:rFonts w:cs="Times New Roman"/>
          <w:i/>
          <w:u w:val="single"/>
        </w:rPr>
        <w:tab/>
        <w:t>Provide any other necessary support services to victims/witnesses such as contact with employers or creditors.</w:t>
      </w:r>
    </w:p>
    <w:p w:rsidR="00147AAA" w:rsidRPr="00D66822" w:rsidRDefault="00147AAA" w:rsidP="00EF6943">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rPr>
        <w:tab/>
      </w:r>
      <w:r w:rsidRPr="00D66822">
        <w:rPr>
          <w:rFonts w:cs="Times New Roman"/>
          <w:i/>
          <w:u w:val="single"/>
        </w:rPr>
        <w:t>(7)</w:t>
      </w:r>
      <w:r w:rsidRPr="00D66822">
        <w:rPr>
          <w:rFonts w:cs="Times New Roman"/>
          <w:i/>
          <w:u w:val="single"/>
        </w:rPr>
        <w:tab/>
        <w:t>Promote public awareness of the program and services available for crime victims.</w:t>
      </w:r>
    </w:p>
    <w:p w:rsidR="00147AAA" w:rsidRDefault="00147AAA"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147AAA" w:rsidSect="00DF7D42">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B94C56">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rPr>
        <w:lastRenderedPageBreak/>
        <w:tab/>
      </w:r>
      <w:r w:rsidRPr="00D66822">
        <w:rPr>
          <w:rFonts w:cs="Times New Roman"/>
          <w:i/>
          <w:u w:val="single"/>
        </w:rPr>
        <w:t>The funds may not be used for other victim-related services until the above functions are provided in an adequate manner.</w:t>
      </w:r>
    </w:p>
    <w:p w:rsidR="00147AAA" w:rsidRPr="00D66822" w:rsidRDefault="00147AAA" w:rsidP="004D3FC7">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7"/>
      <w:bookmarkEnd w:id="39"/>
      <w:r w:rsidRPr="00D66822">
        <w:rPr>
          <w:rFonts w:cs="Times New Roman"/>
          <w:b/>
          <w:szCs w:val="22"/>
        </w:rPr>
        <w:lastRenderedPageBreak/>
        <w:t>SECTION 47 - E23-COMMISSION ON INDIGENT DEFENSE</w:t>
      </w:r>
      <w:r>
        <w:rPr>
          <w:rFonts w:cs="Times New Roman"/>
          <w:b/>
          <w:szCs w:val="22"/>
        </w:rPr>
        <w:fldChar w:fldCharType="begin"/>
      </w:r>
      <w:r>
        <w:instrText xml:space="preserve"> XE "SECTION 47 - E23-COMMISSION ON INDIGENT DEFENSE" </w:instrText>
      </w:r>
      <w:r>
        <w:rPr>
          <w:rFonts w:cs="Times New Roman"/>
          <w:b/>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b/>
        </w:rPr>
        <w:tab/>
        <w:t>47.1.</w:t>
      </w:r>
      <w:r w:rsidRPr="00D66822">
        <w:rPr>
          <w:rFonts w:cs="Times New Roman"/>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D66822">
        <w:rPr>
          <w:rFonts w:cs="Times New Roman"/>
        </w:rPr>
        <w:noBreakHyphen/>
        <w:t xml:space="preserve">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w:t>
      </w:r>
      <w:r w:rsidRPr="00D66822">
        <w:rPr>
          <w:rFonts w:cs="Times New Roman"/>
          <w:strike/>
        </w:rPr>
        <w:t>until each of these funds has received the required level of deposit</w:t>
      </w:r>
      <w:r w:rsidRPr="00D66822">
        <w:rPr>
          <w:rFonts w:cs="Times New Roman"/>
        </w:rPr>
        <w:t xml:space="preserve">, and the remaining funds each month must be apportioned among the counties’ public defender offices pursuant to Section 17-3-330.  </w:t>
      </w:r>
      <w:r w:rsidRPr="00D66822">
        <w:rPr>
          <w:rFonts w:cs="Times New Roman"/>
          <w:strike/>
        </w:rPr>
        <w:t>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w:t>
      </w:r>
      <w:r w:rsidRPr="00D66822">
        <w:rPr>
          <w:rFonts w:cs="Times New Roman"/>
        </w:rPr>
        <w:t xml:space="preserve">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w:t>
      </w:r>
      <w:r w:rsidRPr="00D66822">
        <w:rPr>
          <w:rFonts w:cs="Times New Roman"/>
          <w:strike/>
        </w:rPr>
        <w:t>Office of</w:t>
      </w:r>
      <w:r w:rsidRPr="00D66822">
        <w:rPr>
          <w:rFonts w:cs="Times New Roman"/>
        </w:rPr>
        <w:t xml:space="preserve"> </w:t>
      </w:r>
      <w:r w:rsidRPr="00D66822">
        <w:rPr>
          <w:rFonts w:cs="Times New Roman"/>
          <w:i/>
          <w:u w:val="single"/>
        </w:rPr>
        <w:t>Commission on</w:t>
      </w:r>
      <w:r w:rsidRPr="00D66822">
        <w:rPr>
          <w:rFonts w:cs="Times New Roman"/>
        </w:rPr>
        <w:t xml:space="preserve"> Indigent Defense.  </w:t>
      </w:r>
      <w:r w:rsidRPr="00D66822">
        <w:rPr>
          <w:rFonts w:cs="Times New Roman"/>
          <w:i/>
          <w:u w:val="single"/>
        </w:rPr>
        <w:t>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147AAA" w:rsidRDefault="00147AAA" w:rsidP="00B94C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147AAA" w:rsidSect="00DF7D42">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rPr>
        <w:tab/>
      </w:r>
      <w:r w:rsidRPr="00D66822">
        <w:rPr>
          <w:rFonts w:cs="Times New Roman"/>
          <w:i/>
          <w:u w:val="single"/>
        </w:rPr>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w:t>
      </w:r>
    </w:p>
    <w:p w:rsidR="00147AAA" w:rsidRPr="00D66822" w:rsidRDefault="00147AAA" w:rsidP="00B94C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i/>
          <w:u w:val="single"/>
        </w:rPr>
        <w:lastRenderedPageBreak/>
        <w:t>Payments shall be made from funds appropriated for this purpose from the Commission of Indigent Defense.  If prior approval by written order of the court is not obtained, no additional expenses shall be paid under any circumstances.</w:t>
      </w:r>
    </w:p>
    <w:p w:rsidR="00147AAA" w:rsidRPr="00D66822" w:rsidRDefault="00147AAA" w:rsidP="00B94C56">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i/>
          <w:u w:val="single"/>
        </w:rPr>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47.2.</w:t>
      </w:r>
      <w:r w:rsidRPr="00D66822">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47.3.</w:t>
      </w:r>
      <w:r w:rsidRPr="00D66822">
        <w:rPr>
          <w:rFonts w:cs="Times New Roman"/>
          <w:b/>
        </w:rPr>
        <w:tab/>
      </w:r>
      <w:r w:rsidRPr="00D66822">
        <w:rPr>
          <w:rFonts w:cs="Times New Roman"/>
        </w:rPr>
        <w:t xml:space="preserve">(INDEF: Appellate Conflict Fund)  The purpose of </w:t>
      </w:r>
      <w:r w:rsidRPr="00D66822">
        <w:rPr>
          <w:rFonts w:cs="Times New Roman"/>
          <w:strike/>
        </w:rPr>
        <w:t>this fund</w:t>
      </w:r>
      <w:r w:rsidRPr="00D66822">
        <w:rPr>
          <w:rFonts w:cs="Times New Roman"/>
        </w:rPr>
        <w:t xml:space="preserve"> </w:t>
      </w:r>
      <w:r w:rsidRPr="00D66822">
        <w:rPr>
          <w:rFonts w:cs="Times New Roman"/>
          <w:i/>
          <w:u w:val="single"/>
        </w:rPr>
        <w:t>the Appellate Conflict Fund</w:t>
      </w:r>
      <w:r w:rsidRPr="00D66822">
        <w:rPr>
          <w:rFonts w:cs="Times New Roman"/>
        </w:rPr>
        <w:t xml:space="preserve"> is to provide money to pay attorneys for representing indigent defendants on appellate review when the Office of Appellate Defense is unable to do so.  Funds designated for appellate use in conflict cases shall be administered by the </w:t>
      </w:r>
      <w:r w:rsidRPr="00D66822">
        <w:rPr>
          <w:rFonts w:cs="Times New Roman"/>
          <w:strike/>
        </w:rPr>
        <w:t>Office of</w:t>
      </w:r>
      <w:r w:rsidRPr="00D66822">
        <w:rPr>
          <w:rFonts w:cs="Times New Roman"/>
        </w:rPr>
        <w:t xml:space="preserve"> </w:t>
      </w:r>
      <w:r w:rsidRPr="00D66822">
        <w:rPr>
          <w:rFonts w:cs="Times New Roman"/>
          <w:i/>
          <w:u w:val="single"/>
        </w:rPr>
        <w:t>Commission on</w:t>
      </w:r>
      <w:r w:rsidRPr="00D66822">
        <w:rPr>
          <w:rFonts w:cs="Times New Roman"/>
        </w:rPr>
        <w:t xml:space="preserve">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w:t>
      </w:r>
      <w:r w:rsidRPr="00D66822">
        <w:rPr>
          <w:rFonts w:cs="Times New Roman"/>
          <w:strike/>
        </w:rPr>
        <w:t>Office of</w:t>
      </w:r>
      <w:r w:rsidRPr="00D66822">
        <w:rPr>
          <w:rFonts w:cs="Times New Roman"/>
        </w:rPr>
        <w:t xml:space="preserve"> </w:t>
      </w:r>
      <w:r w:rsidRPr="00D66822">
        <w:rPr>
          <w:rFonts w:cs="Times New Roman"/>
          <w:i/>
          <w:u w:val="single"/>
        </w:rPr>
        <w:t>Commission on</w:t>
      </w:r>
      <w:r w:rsidRPr="00D66822">
        <w:rPr>
          <w:rFonts w:cs="Times New Roman"/>
        </w:rPr>
        <w:t xml:space="preserve">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rPr>
        <w:tab/>
      </w:r>
      <w:r w:rsidRPr="00D66822">
        <w:rPr>
          <w:rFonts w:cs="Times New Roman"/>
          <w:b/>
        </w:rPr>
        <w:t>47</w:t>
      </w:r>
      <w:r w:rsidRPr="00D66822">
        <w:rPr>
          <w:rFonts w:cs="Times New Roman"/>
          <w:b/>
          <w:bCs/>
        </w:rPr>
        <w:t>.4.</w:t>
      </w:r>
      <w:r w:rsidRPr="00D66822">
        <w:rPr>
          <w:rFonts w:cs="Times New Roman"/>
        </w:rPr>
        <w:tab/>
        <w:t xml:space="preserve">(INDEF: </w:t>
      </w:r>
      <w:r w:rsidRPr="00D66822">
        <w:rPr>
          <w:rFonts w:cs="Times New Roman"/>
          <w:strike/>
        </w:rPr>
        <w:t>Civil Court</w:t>
      </w:r>
      <w:r w:rsidRPr="00D66822">
        <w:rPr>
          <w:rFonts w:cs="Times New Roman"/>
        </w:rPr>
        <w:t xml:space="preserve"> </w:t>
      </w:r>
      <w:r w:rsidRPr="00D66822">
        <w:rPr>
          <w:rFonts w:cs="Times New Roman"/>
          <w:i/>
          <w:u w:val="single"/>
        </w:rPr>
        <w:t>SC Appellate Court Rule 608</w:t>
      </w:r>
      <w:r w:rsidRPr="00D66822">
        <w:rPr>
          <w:rFonts w:cs="Times New Roman"/>
        </w:rPr>
        <w:t xml:space="preserve"> Appointments)  The funds appropriated under “</w:t>
      </w:r>
      <w:r w:rsidRPr="00D66822">
        <w:rPr>
          <w:rFonts w:cs="Times New Roman"/>
          <w:strike/>
        </w:rPr>
        <w:t>Civil Court</w:t>
      </w:r>
      <w:r w:rsidRPr="00D66822">
        <w:rPr>
          <w:rFonts w:cs="Times New Roman"/>
        </w:rPr>
        <w:t xml:space="preserve"> </w:t>
      </w:r>
      <w:r w:rsidRPr="00D66822">
        <w:rPr>
          <w:rFonts w:cs="Times New Roman"/>
          <w:i/>
          <w:u w:val="single"/>
        </w:rPr>
        <w:t>SC Appellate Court Rule 608</w:t>
      </w:r>
      <w:r w:rsidRPr="00D66822">
        <w:rPr>
          <w:rFonts w:cs="Times New Roman"/>
        </w:rPr>
        <w:t xml:space="preserve"> Appointments” shall be used for Civil Court Appointments including Termination of Parental Rights, Abuse and Neglect, Probate Court </w:t>
      </w:r>
      <w:r w:rsidRPr="00D66822">
        <w:rPr>
          <w:rFonts w:cs="Times New Roman"/>
          <w:snapToGrid w:val="0"/>
        </w:rPr>
        <w:t>Com</w:t>
      </w:r>
      <w:r w:rsidRPr="00D66822">
        <w:rPr>
          <w:rFonts w:cs="Times New Roman"/>
        </w:rPr>
        <w:t xml:space="preserve">mitments, Sexually Violent Predator Act, and Post Conviction Relief (PCR) to reimburse court appointed private attorneys and for other expenditures as specified in this provision.  </w:t>
      </w:r>
      <w:r w:rsidRPr="00D66822">
        <w:rPr>
          <w:rFonts w:cs="Times New Roman"/>
          <w:strike/>
        </w:rPr>
        <w:t>Civil Court</w:t>
      </w:r>
      <w:r w:rsidRPr="00D66822">
        <w:rPr>
          <w:rFonts w:cs="Times New Roman"/>
        </w:rPr>
        <w:t xml:space="preserve"> </w:t>
      </w:r>
      <w:r w:rsidRPr="00D66822">
        <w:rPr>
          <w:rFonts w:cs="Times New Roman"/>
          <w:i/>
          <w:u w:val="single"/>
        </w:rPr>
        <w:t>SC Appellate Court Rule 608</w:t>
      </w:r>
      <w:r w:rsidRPr="00D66822">
        <w:rPr>
          <w:rFonts w:cs="Times New Roman"/>
        </w:rPr>
        <w:t xml:space="preserve"> Appointments funds may not be transferred or used for any other purpose.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66822">
        <w:rPr>
          <w:rFonts w:cs="Times New Roman"/>
        </w:rPr>
        <w:tab/>
        <w:t>A portion of the funds appropriated under “</w:t>
      </w:r>
      <w:r w:rsidRPr="00D66822">
        <w:rPr>
          <w:rFonts w:cs="Times New Roman"/>
          <w:strike/>
        </w:rPr>
        <w:t>Civil Court</w:t>
      </w:r>
      <w:r w:rsidRPr="00D66822">
        <w:rPr>
          <w:rFonts w:cs="Times New Roman"/>
        </w:rPr>
        <w:t xml:space="preserve"> </w:t>
      </w:r>
      <w:r w:rsidRPr="00D66822">
        <w:rPr>
          <w:rFonts w:cs="Times New Roman"/>
          <w:i/>
          <w:u w:val="single"/>
        </w:rPr>
        <w:t>SC Appellate Court Rule 608</w:t>
      </w:r>
      <w:r w:rsidRPr="00D66822">
        <w:rPr>
          <w:rFonts w:cs="Times New Roman"/>
        </w:rPr>
        <w:t xml:space="preserve">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66822">
        <w:rPr>
          <w:rFonts w:cs="Times New Roman"/>
        </w:rPr>
        <w:lastRenderedPageBreak/>
        <w:tab/>
        <w:t>A portion of the funds appropriated under “</w:t>
      </w:r>
      <w:r w:rsidRPr="00D66822">
        <w:rPr>
          <w:rFonts w:cs="Times New Roman"/>
          <w:strike/>
        </w:rPr>
        <w:t>Civil Court</w:t>
      </w:r>
      <w:r w:rsidRPr="00D66822">
        <w:rPr>
          <w:rFonts w:cs="Times New Roman"/>
        </w:rPr>
        <w:t xml:space="preserve"> </w:t>
      </w:r>
      <w:r w:rsidRPr="00D66822">
        <w:rPr>
          <w:rFonts w:cs="Times New Roman"/>
          <w:i/>
          <w:u w:val="single"/>
        </w:rPr>
        <w:t>SC Appellate Court Rule 608</w:t>
      </w:r>
      <w:r w:rsidRPr="00D66822">
        <w:rPr>
          <w:rFonts w:cs="Times New Roman"/>
        </w:rPr>
        <w:t xml:space="preserve">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w:t>
      </w:r>
      <w:r w:rsidRPr="00D66822">
        <w:rPr>
          <w:rFonts w:cs="Times New Roman"/>
          <w:strike/>
          <w:snapToGrid w:val="0"/>
        </w:rPr>
        <w:t>Office of</w:t>
      </w:r>
      <w:r w:rsidRPr="00D66822">
        <w:rPr>
          <w:rFonts w:cs="Times New Roman"/>
          <w:snapToGrid w:val="0"/>
        </w:rPr>
        <w:t xml:space="preserve"> </w:t>
      </w:r>
      <w:r w:rsidRPr="00D66822">
        <w:rPr>
          <w:rFonts w:cs="Times New Roman"/>
          <w:i/>
          <w:snapToGrid w:val="0"/>
          <w:u w:val="single"/>
        </w:rPr>
        <w:t>Commission on</w:t>
      </w:r>
      <w:r w:rsidRPr="00D66822">
        <w:rPr>
          <w:rFonts w:cs="Times New Roman"/>
          <w:snapToGrid w:val="0"/>
        </w:rPr>
        <w:t xml:space="preserve">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w:t>
      </w:r>
      <w:r w:rsidRPr="00D66822">
        <w:rPr>
          <w:rFonts w:cs="Times New Roman"/>
        </w:rPr>
        <w:t>appropriate</w:t>
      </w:r>
      <w:r w:rsidRPr="00D66822">
        <w:rPr>
          <w:rFonts w:cs="Times New Roman"/>
          <w:snapToGrid w:val="0"/>
        </w:rPr>
        <w:t xml:space="preserv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rPr>
        <w:tab/>
        <w:t>A portion of the funds appropriated under “</w:t>
      </w:r>
      <w:r w:rsidRPr="00D66822">
        <w:rPr>
          <w:rFonts w:cs="Times New Roman"/>
          <w:strike/>
        </w:rPr>
        <w:t>Civil Court</w:t>
      </w:r>
      <w:r w:rsidRPr="00D66822">
        <w:rPr>
          <w:rFonts w:cs="Times New Roman"/>
        </w:rPr>
        <w:t xml:space="preserve"> </w:t>
      </w:r>
      <w:r w:rsidRPr="00D66822">
        <w:rPr>
          <w:rFonts w:cs="Times New Roman"/>
          <w:i/>
          <w:u w:val="single"/>
        </w:rPr>
        <w:t>SC Appellate Court rule 608</w:t>
      </w:r>
      <w:r w:rsidRPr="00D66822">
        <w:rPr>
          <w:rFonts w:cs="Times New Roman"/>
        </w:rPr>
        <w:t xml:space="preserve"> Appointments” may be used by the Commission on Indigent Defense to retain, on a contractual basis, the services of attorneys qualified to handle civil court appointments, to be reimbursed in accordance with applicable provisos and statutes.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rPr>
        <w:tab/>
      </w:r>
      <w:r w:rsidRPr="00D66822">
        <w:rPr>
          <w:rFonts w:cs="Times New Roman"/>
          <w:b/>
        </w:rPr>
        <w:t>47.5.</w:t>
      </w:r>
      <w:r w:rsidRPr="00D66822">
        <w:rPr>
          <w:rFonts w:cs="Times New Roman"/>
          <w:b/>
        </w:rPr>
        <w:tab/>
      </w:r>
      <w:r w:rsidRPr="00D66822">
        <w:rPr>
          <w:rFonts w:cs="Times New Roman"/>
        </w:rPr>
        <w:t xml:space="preserve">(INDEF: Volunteer Guardian Ad Litem Appointments and Attorney Representation)  The Commission on Indigent Defense working with the Guardian ad Litem’s Office of the Division of Children’s Services, shall allocate a portion of the funds provided for </w:t>
      </w:r>
      <w:r w:rsidRPr="00D66822">
        <w:rPr>
          <w:rFonts w:cs="Times New Roman"/>
          <w:strike/>
        </w:rPr>
        <w:t>Civil Court</w:t>
      </w:r>
      <w:r w:rsidRPr="00D66822">
        <w:rPr>
          <w:rFonts w:cs="Times New Roman"/>
        </w:rPr>
        <w:t xml:space="preserve"> </w:t>
      </w:r>
      <w:r w:rsidRPr="00D66822">
        <w:rPr>
          <w:rFonts w:cs="Times New Roman"/>
          <w:i/>
          <w:u w:val="single"/>
        </w:rPr>
        <w:t>SC Appellate Court Rule 608</w:t>
      </w:r>
      <w:r w:rsidRPr="00D66822">
        <w:rPr>
          <w:rFonts w:cs="Times New Roman"/>
        </w:rPr>
        <w:t xml:space="preserve">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w:t>
      </w:r>
      <w:r w:rsidRPr="00D66822">
        <w:rPr>
          <w:rFonts w:cs="Times New Roman"/>
          <w:strike/>
        </w:rPr>
        <w:t>Civil</w:t>
      </w:r>
      <w:r w:rsidRPr="00D66822">
        <w:rPr>
          <w:rFonts w:cs="Times New Roman"/>
        </w:rPr>
        <w:t xml:space="preserve"> </w:t>
      </w:r>
      <w:r w:rsidRPr="00D66822">
        <w:rPr>
          <w:rFonts w:cs="Times New Roman"/>
          <w:i/>
          <w:u w:val="single"/>
        </w:rPr>
        <w:t>SC Appellate Court Rule 608</w:t>
      </w:r>
      <w:r w:rsidRPr="00D66822">
        <w:rPr>
          <w:rFonts w:cs="Times New Roman"/>
        </w:rPr>
        <w:t xml:space="preserve"> Appointment Fund.  The Commission on Indigent Defense shall report to the Senate Finance Committee and the House Ways and Means Committee any payments to individual guardians ad litem from funds provided from the </w:t>
      </w:r>
      <w:r w:rsidRPr="00D66822">
        <w:rPr>
          <w:rFonts w:cs="Times New Roman"/>
          <w:strike/>
        </w:rPr>
        <w:t>Civil</w:t>
      </w:r>
      <w:r w:rsidRPr="00D66822">
        <w:rPr>
          <w:rFonts w:cs="Times New Roman"/>
        </w:rPr>
        <w:t xml:space="preserve"> </w:t>
      </w:r>
      <w:r w:rsidRPr="00D66822">
        <w:rPr>
          <w:rFonts w:cs="Times New Roman"/>
          <w:i/>
          <w:u w:val="single"/>
        </w:rPr>
        <w:t>SC Appellate Court Rule 608</w:t>
      </w:r>
      <w:r w:rsidRPr="00D66822">
        <w:rPr>
          <w:rFonts w:cs="Times New Roman"/>
        </w:rPr>
        <w:t xml:space="preserve"> Appointment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47.6.</w:t>
      </w:r>
      <w:r w:rsidRPr="00D66822">
        <w:rPr>
          <w:rFonts w:cs="Times New Roman"/>
        </w:rPr>
        <w:tab/>
        <w:t xml:space="preserve">(INDEF: Carry Forward)  To offset budget reductions, the </w:t>
      </w:r>
      <w:r w:rsidRPr="00D66822">
        <w:rPr>
          <w:rFonts w:cs="Times New Roman"/>
          <w:strike/>
        </w:rPr>
        <w:t>Office of</w:t>
      </w:r>
      <w:r w:rsidRPr="00D66822">
        <w:rPr>
          <w:rFonts w:cs="Times New Roman"/>
        </w:rPr>
        <w:t xml:space="preserve"> </w:t>
      </w:r>
      <w:r w:rsidRPr="00D66822">
        <w:rPr>
          <w:rFonts w:cs="Times New Roman"/>
          <w:i/>
          <w:u w:val="single"/>
        </w:rPr>
        <w:t>Commission on</w:t>
      </w:r>
      <w:r w:rsidRPr="00D66822">
        <w:rPr>
          <w:rFonts w:cs="Times New Roman"/>
        </w:rPr>
        <w:t xml:space="preserve"> Indigent Defense may carry forward and utilize any unencumbered balances available in the Appellate Conflict Fund and the </w:t>
      </w:r>
      <w:r w:rsidRPr="00D66822">
        <w:rPr>
          <w:rFonts w:cs="Times New Roman"/>
          <w:strike/>
        </w:rPr>
        <w:t>Civil</w:t>
      </w:r>
      <w:r w:rsidRPr="00D66822">
        <w:rPr>
          <w:rFonts w:cs="Times New Roman"/>
        </w:rPr>
        <w:t xml:space="preserve"> </w:t>
      </w:r>
      <w:r w:rsidRPr="00D66822">
        <w:rPr>
          <w:rFonts w:cs="Times New Roman"/>
          <w:i/>
          <w:u w:val="single"/>
        </w:rPr>
        <w:t>SC Appellate Court Rule 608 Appointment</w:t>
      </w:r>
      <w:r w:rsidRPr="00D66822">
        <w:rPr>
          <w:rFonts w:cs="Times New Roman"/>
        </w:rPr>
        <w:t xml:space="preserve"> Fund at the end of the prior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rPr>
        <w:lastRenderedPageBreak/>
        <w:tab/>
        <w:t>47.7.</w:t>
      </w:r>
      <w:r w:rsidRPr="00D66822">
        <w:rPr>
          <w:rFonts w:cs="Times New Roman"/>
          <w:bCs/>
        </w:rPr>
        <w:tab/>
        <w:t xml:space="preserve">(INDEF: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w:t>
      </w:r>
      <w:r w:rsidRPr="00D66822">
        <w:rPr>
          <w:rFonts w:cs="Times New Roman"/>
          <w:bCs/>
          <w:strike/>
        </w:rPr>
        <w:t>Office of</w:t>
      </w:r>
      <w:r w:rsidRPr="00D66822">
        <w:rPr>
          <w:rFonts w:cs="Times New Roman"/>
          <w:bCs/>
        </w:rPr>
        <w:t xml:space="preserve"> </w:t>
      </w:r>
      <w:r w:rsidRPr="00D66822">
        <w:rPr>
          <w:rFonts w:cs="Times New Roman"/>
          <w:bCs/>
          <w:i/>
          <w:u w:val="single"/>
        </w:rPr>
        <w:t>Commission on</w:t>
      </w:r>
      <w:r w:rsidRPr="00D66822">
        <w:rPr>
          <w:rFonts w:cs="Times New Roman"/>
          <w:bCs/>
        </w:rPr>
        <w:t xml:space="preserve"> Indigent Defense to be divided between the Conflict Fund and the Defense of Indigents/Per Capita Fund administered by that office.  </w:t>
      </w:r>
      <w:r w:rsidRPr="00D66822">
        <w:rPr>
          <w:rFonts w:cs="Times New Roman"/>
        </w:rPr>
        <w:t>However</w:t>
      </w:r>
      <w:r w:rsidRPr="00D66822">
        <w:rPr>
          <w:rFonts w:cs="Times New Roman"/>
          <w:bCs/>
        </w:rPr>
        <w:t>, if a defendant fails to pay this fee, this failure alone is not sufficient basis for incarceration for a probation violation.  This assessment shall be collected and paid over before any other fees.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47.8.</w:t>
      </w:r>
      <w:r w:rsidRPr="00D66822">
        <w:rPr>
          <w:rFonts w:cs="Times New Roman"/>
          <w:b/>
          <w:szCs w:val="22"/>
        </w:rPr>
        <w:tab/>
      </w:r>
      <w:r w:rsidRPr="00D66822">
        <w:rPr>
          <w:rFonts w:cs="Times New Roman"/>
          <w:szCs w:val="22"/>
        </w:rPr>
        <w:t xml:space="preserve">(INDEF: Defense of Indigents Civil Action Application Fee)  </w:t>
      </w:r>
      <w:r w:rsidRPr="00D66822">
        <w:rPr>
          <w:rFonts w:cs="Times New Roman"/>
          <w:szCs w:val="22"/>
        </w:rPr>
        <w:tab/>
        <w:t xml:space="preserve">(A)  A person requesting appointment of counsel in any termination of parental rights (TPR), abuse and neglect, or any other civil court action in this </w:t>
      </w:r>
      <w:r w:rsidRPr="00D66822">
        <w:rPr>
          <w:rFonts w:cs="Times New Roman"/>
          <w:bCs/>
          <w:szCs w:val="22"/>
        </w:rPr>
        <w:t>state</w:t>
      </w:r>
      <w:r w:rsidRPr="00D66822">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(B)</w:t>
      </w:r>
      <w:r w:rsidRPr="00D66822">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(C)</w:t>
      </w:r>
      <w:r w:rsidRPr="00D66822">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(D)</w:t>
      </w:r>
      <w:r w:rsidRPr="00D66822">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(E)</w:t>
      </w:r>
      <w:r w:rsidRPr="00D66822">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(F)</w:t>
      </w:r>
      <w:r w:rsidRPr="00D66822">
        <w:rPr>
          <w:rFonts w:cs="Times New Roman"/>
          <w:szCs w:val="22"/>
        </w:rPr>
        <w:tab/>
        <w:t xml:space="preserve">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w:t>
      </w:r>
      <w:r w:rsidRPr="00D66822">
        <w:rPr>
          <w:rFonts w:cs="Times New Roman"/>
          <w:szCs w:val="22"/>
        </w:rPr>
        <w:lastRenderedPageBreak/>
        <w:t>judgment will be entered.  When a claim is reduced to judgment, it shall have the same effect as judgments, except as modified by this provision.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47.9.</w:t>
      </w:r>
      <w:r w:rsidRPr="00D66822">
        <w:rPr>
          <w:rFonts w:cs="Times New Roman"/>
          <w:b/>
          <w:szCs w:val="22"/>
        </w:rPr>
        <w:tab/>
      </w:r>
      <w:r w:rsidRPr="00D66822">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47.10.</w:t>
      </w:r>
      <w:r w:rsidRPr="00D66822">
        <w:rPr>
          <w:rFonts w:cs="Times New Roman"/>
          <w:szCs w:val="22"/>
        </w:rPr>
        <w:tab/>
        <w:t xml:space="preserve">(INDEF: Reporting Requirement)  </w:t>
      </w:r>
      <w:r w:rsidRPr="00D66822">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D66822">
        <w:rPr>
          <w:rFonts w:cs="Times New Roman"/>
          <w:szCs w:val="22"/>
        </w:rPr>
        <w:t xml:space="preserve"> </w:t>
      </w:r>
      <w:r w:rsidRPr="00D66822">
        <w:rPr>
          <w:rFonts w:eastAsia="Calibri" w:cs="Times New Roman"/>
          <w:szCs w:val="22"/>
        </w:rPr>
        <w:t>The agency shall withhold payments and transfers to Circuit Public Defenders who are not in compliance with the agency reporting requirements.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i/>
          <w:u w:val="single"/>
        </w:rPr>
        <w:t>47</w:t>
      </w:r>
      <w:r w:rsidRPr="00D66822">
        <w:rPr>
          <w:rFonts w:cs="Times New Roman"/>
          <w:b/>
          <w:bCs/>
          <w:i/>
          <w:u w:val="single"/>
        </w:rPr>
        <w:t>.11.</w:t>
      </w:r>
      <w:r w:rsidRPr="00D66822">
        <w:rPr>
          <w:rFonts w:cs="Times New Roman"/>
          <w:i/>
          <w:u w:val="single"/>
        </w:rPr>
        <w:tab/>
        <w:t>(INDEF: SC Appellate Court Rule 608 Criminal Court Appointments)  A portion of the funds appropriated under “SC Appellate Court Rule 608 Appointments” may be used for non-capital criminal cases pursuant to Section 17-3-50 (Conflict Fund) of the 1976 Code.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147AAA" w:rsidRPr="00D66822" w:rsidRDefault="00147AAA" w:rsidP="00A20A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 xml:space="preserve">Reimbursement in excess of the hourly rate and limit set forth herein is authorized only if the court certifies, in a written order with specific findings of fact, prior to the fees being incurred, that reimbursement in excess of the rate or limit is </w:t>
      </w:r>
      <w:r w:rsidRPr="00D66822">
        <w:rPr>
          <w:rFonts w:cs="Times New Roman"/>
          <w:i/>
          <w:u w:val="single"/>
        </w:rPr>
        <w:t>necessary</w:t>
      </w:r>
      <w:r w:rsidRPr="00D66822">
        <w:rPr>
          <w:rFonts w:eastAsiaTheme="minorHAnsi" w:cs="Times New Roman"/>
          <w:i/>
          <w:color w:val="auto"/>
          <w:szCs w:val="22"/>
          <w:u w:val="single"/>
        </w:rPr>
        <w:t xml:space="preserve">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147AAA" w:rsidRPr="00D66822" w:rsidRDefault="00147AAA" w:rsidP="00A20A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snapToGrid w:val="0"/>
          <w:color w:val="auto"/>
          <w:szCs w:val="22"/>
        </w:rPr>
        <w:tab/>
      </w:r>
      <w:r w:rsidRPr="00D66822">
        <w:rPr>
          <w:rFonts w:eastAsiaTheme="minorHAnsi" w:cs="Times New Roman"/>
          <w:i/>
          <w:snapToGrid w:val="0"/>
          <w:color w:val="auto"/>
          <w:szCs w:val="22"/>
          <w:u w:val="single"/>
        </w:rPr>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w:t>
      </w:r>
      <w:r w:rsidRPr="00D66822">
        <w:rPr>
          <w:rFonts w:cs="Times New Roman"/>
          <w:i/>
          <w:u w:val="single"/>
        </w:rPr>
        <w:t>not to exceed five hundred dollars as the court considers appropriate.  Payment in excess of the five hundred dolla</w:t>
      </w:r>
      <w:r w:rsidRPr="00D66822">
        <w:rPr>
          <w:rFonts w:eastAsiaTheme="minorHAnsi" w:cs="Times New Roman"/>
          <w:i/>
          <w:snapToGrid w:val="0"/>
          <w:color w:val="auto"/>
          <w:szCs w:val="22"/>
          <w:u w:val="single"/>
        </w:rPr>
        <w:t>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147AAA" w:rsidRPr="00D66822" w:rsidRDefault="00147AAA" w:rsidP="00A20A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147AAA" w:rsidRDefault="00147AAA" w:rsidP="00A20A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sectPr w:rsidR="00147AAA" w:rsidSect="00DF7D42">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eastAsiaTheme="minorHAnsi" w:cs="Times New Roman"/>
          <w:color w:val="auto"/>
          <w:szCs w:val="22"/>
        </w:rPr>
        <w:tab/>
      </w:r>
      <w:r w:rsidRPr="00D66822">
        <w:rPr>
          <w:rFonts w:eastAsiaTheme="minorHAnsi" w:cs="Times New Roman"/>
          <w:i/>
          <w:color w:val="auto"/>
          <w:szCs w:val="22"/>
          <w:u w:val="single"/>
        </w:rPr>
        <w:t xml:space="preserve">A portion of the funds appropriated under “SC Appellate Court Rule 608 Appointments” may be used by the Commission on Indigent Defense to retain, on a contractual basis, the services of attorneys qualified to handle civil and criminal court </w:t>
      </w:r>
    </w:p>
    <w:p w:rsidR="00147AAA" w:rsidRPr="00D66822" w:rsidRDefault="00147AAA" w:rsidP="00A20A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eastAsiaTheme="minorHAnsi" w:cs="Times New Roman"/>
          <w:i/>
          <w:color w:val="auto"/>
          <w:szCs w:val="22"/>
          <w:u w:val="single"/>
        </w:rPr>
        <w:lastRenderedPageBreak/>
        <w:t>appointments, to be reimbursed in accordance with applicable provisos and statutes.</w:t>
      </w:r>
    </w:p>
    <w:p w:rsidR="00147AAA" w:rsidRPr="00D66822" w:rsidRDefault="00147AAA"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0" w:name="section48"/>
      <w:bookmarkEnd w:id="40"/>
      <w:r w:rsidRPr="00D66822">
        <w:rPr>
          <w:rFonts w:cs="Times New Roman"/>
          <w:b/>
          <w:szCs w:val="22"/>
        </w:rPr>
        <w:lastRenderedPageBreak/>
        <w:t>SECTION 48 - D10-STATE LAW ENFORCEMENT DIVISION</w:t>
      </w:r>
      <w:r>
        <w:rPr>
          <w:rFonts w:cs="Times New Roman"/>
          <w:b/>
          <w:szCs w:val="22"/>
        </w:rPr>
        <w:fldChar w:fldCharType="begin"/>
      </w:r>
      <w:r>
        <w:instrText xml:space="preserve"> XE "SECTION 48 - D10-STATE LAW ENFORCEMENT DIVISION" </w:instrText>
      </w:r>
      <w:r>
        <w:rPr>
          <w:rFonts w:cs="Times New Roman"/>
          <w:b/>
          <w:szCs w:val="22"/>
        </w:rPr>
        <w:fldChar w:fldCharType="end"/>
      </w:r>
    </w:p>
    <w:p w:rsidR="00147AAA" w:rsidRPr="00D66822" w:rsidRDefault="00147AAA" w:rsidP="00EA547B">
      <w:pPr>
        <w:keepNext/>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48.1.</w:t>
      </w:r>
      <w:r w:rsidRPr="00D66822">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48.2.</w:t>
      </w:r>
      <w:r w:rsidRPr="00D66822">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48.3.</w:t>
      </w:r>
      <w:r w:rsidRPr="00D66822">
        <w:rPr>
          <w:rFonts w:cs="Times New Roman"/>
          <w:b/>
          <w:szCs w:val="22"/>
        </w:rPr>
        <w:tab/>
      </w:r>
      <w:r w:rsidRPr="00D66822">
        <w:rPr>
          <w:rFonts w:cs="Times New Roman"/>
          <w:szCs w:val="22"/>
        </w:rPr>
        <w:t>(SLED: Agents Operations Carry Forward)  Any unexpended balance on June thirtieth, of the prior fiscal year, in Part IA, subsection 48 of the section “Agents Operations” may be carried forward and expended for the same purpose in the current fiscal year.</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48.4.</w:t>
      </w:r>
      <w:r w:rsidRPr="00D66822">
        <w:rPr>
          <w:rFonts w:cs="Times New Roman"/>
          <w:b/>
          <w:szCs w:val="22"/>
        </w:rPr>
        <w:tab/>
      </w:r>
      <w:r w:rsidRPr="00D66822">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48.5.</w:t>
      </w:r>
      <w:r w:rsidRPr="00D66822">
        <w:rPr>
          <w:rFonts w:cs="Times New Roman"/>
          <w:b/>
          <w:szCs w:val="22"/>
        </w:rPr>
        <w:tab/>
      </w:r>
      <w:r w:rsidRPr="00D66822">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48.6.</w:t>
      </w:r>
      <w:r w:rsidRPr="00D66822">
        <w:rPr>
          <w:rFonts w:cs="Times New Roman"/>
          <w:b/>
          <w:szCs w:val="22"/>
        </w:rPr>
        <w:tab/>
      </w:r>
      <w:r w:rsidRPr="00D66822">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48.7.</w:t>
      </w:r>
      <w:r w:rsidRPr="00D66822">
        <w:rPr>
          <w:rFonts w:cs="Times New Roman"/>
          <w:b/>
          <w:szCs w:val="22"/>
        </w:rPr>
        <w:tab/>
      </w:r>
      <w:r w:rsidRPr="00D66822">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48.8.</w:t>
      </w:r>
      <w:r w:rsidRPr="00D66822">
        <w:rPr>
          <w:rFonts w:cs="Times New Roman"/>
          <w:b/>
          <w:szCs w:val="22"/>
        </w:rPr>
        <w:tab/>
      </w:r>
      <w:r w:rsidRPr="00D66822">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48.9.</w:t>
      </w:r>
      <w:r w:rsidRPr="00D66822">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147AAA"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147AAA" w:rsidSect="00DF7D42">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lastRenderedPageBreak/>
        <w:tab/>
      </w:r>
      <w:r w:rsidRPr="00D66822">
        <w:rPr>
          <w:rFonts w:cs="Times New Roman"/>
          <w:b/>
          <w:szCs w:val="22"/>
        </w:rPr>
        <w:t>48.10.</w:t>
      </w:r>
      <w:r w:rsidRPr="00D66822">
        <w:rPr>
          <w:rFonts w:cs="Times New Roman"/>
          <w:bCs/>
          <w:szCs w:val="22"/>
        </w:rPr>
        <w:tab/>
        <w:t xml:space="preserve">(SLED: Sex Offender Registry Fee)  Each Sheriff is authorized to charge and collect an annual amount of </w:t>
      </w:r>
      <w:r w:rsidRPr="00D66822">
        <w:rPr>
          <w:rFonts w:cs="Times New Roman"/>
          <w:szCs w:val="22"/>
        </w:rPr>
        <w:t>one</w:t>
      </w:r>
      <w:r w:rsidRPr="00D66822">
        <w:rPr>
          <w:rFonts w:cs="Times New Roman"/>
          <w:bCs/>
          <w:szCs w:val="22"/>
        </w:rPr>
        <w:t xml:space="preserve"> hundred fifty dollars from each sex offender required to register by law.  </w:t>
      </w:r>
      <w:r w:rsidRPr="00D66822">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D66822">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r>
      <w:r w:rsidRPr="00D66822">
        <w:rPr>
          <w:rFonts w:cs="Times New Roman"/>
          <w:b/>
          <w:szCs w:val="22"/>
        </w:rPr>
        <w:t>48.11.</w:t>
      </w:r>
      <w:r w:rsidRPr="00D66822">
        <w:rPr>
          <w:rFonts w:cs="Times New Roman"/>
          <w:b/>
          <w:szCs w:val="22"/>
        </w:rPr>
        <w:tab/>
      </w:r>
      <w:r w:rsidRPr="00D66822">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D66822">
        <w:rPr>
          <w:rFonts w:cs="Times New Roman"/>
          <w:szCs w:val="22"/>
        </w:rPr>
        <w:t>armed</w:t>
      </w:r>
      <w:r w:rsidRPr="00D66822">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147AAA" w:rsidRPr="00D66822" w:rsidRDefault="00147AAA" w:rsidP="00EA547B">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r>
      <w:r w:rsidRPr="00D66822">
        <w:rPr>
          <w:rFonts w:cs="Times New Roman"/>
          <w:b/>
          <w:szCs w:val="22"/>
        </w:rPr>
        <w:t>48.12.</w:t>
      </w:r>
      <w:r w:rsidRPr="00D66822">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48.13.</w:t>
      </w:r>
      <w:r w:rsidRPr="00D66822">
        <w:rPr>
          <w:rFonts w:cs="Times New Roman"/>
          <w:b/>
          <w:bCs/>
          <w:szCs w:val="22"/>
        </w:rPr>
        <w:tab/>
      </w:r>
      <w:r w:rsidRPr="00D66822">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147AAA" w:rsidRPr="00D66822" w:rsidRDefault="00147AAA" w:rsidP="00EA547B">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pacing w:val="-2"/>
          <w:szCs w:val="22"/>
        </w:rPr>
        <w:tab/>
      </w:r>
      <w:r w:rsidRPr="00D66822">
        <w:rPr>
          <w:rFonts w:cs="Times New Roman"/>
          <w:b/>
          <w:spacing w:val="-2"/>
          <w:szCs w:val="22"/>
        </w:rPr>
        <w:t>48.14.</w:t>
      </w:r>
      <w:r w:rsidRPr="00D66822">
        <w:rPr>
          <w:rFonts w:cs="Times New Roman"/>
          <w:bCs/>
          <w:spacing w:val="-2"/>
          <w:szCs w:val="22"/>
        </w:rPr>
        <w:tab/>
        <w:t xml:space="preserve">(SLED: Retention of Funds Reimbursed by State or Federal Agencies)  The State Law Enforcement </w:t>
      </w:r>
      <w:r w:rsidRPr="00D66822">
        <w:rPr>
          <w:rFonts w:cs="Times New Roman"/>
          <w:szCs w:val="22"/>
        </w:rPr>
        <w:t>Division</w:t>
      </w:r>
      <w:r w:rsidRPr="00D66822">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48.15.</w:t>
      </w:r>
      <w:r w:rsidRPr="00D66822">
        <w:rPr>
          <w:rFonts w:cs="Times New Roman"/>
          <w:b/>
          <w:bCs/>
          <w:szCs w:val="22"/>
        </w:rPr>
        <w:tab/>
      </w:r>
      <w:r w:rsidRPr="00D66822">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147AAA"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b/>
          <w:snapToGrid w:val="0"/>
          <w:szCs w:val="22"/>
        </w:rPr>
        <w:t>48.16.</w:t>
      </w:r>
      <w:r w:rsidRPr="00D66822">
        <w:rPr>
          <w:rFonts w:cs="Times New Roman"/>
          <w:b/>
          <w:snapToGrid w:val="0"/>
          <w:szCs w:val="22"/>
        </w:rPr>
        <w:tab/>
      </w:r>
      <w:r w:rsidRPr="00D66822">
        <w:rPr>
          <w:rFonts w:cs="Times New Roman"/>
          <w:snapToGrid w:val="0"/>
          <w:szCs w:val="22"/>
        </w:rPr>
        <w:t>(SLED: Use of PIP Funds)  The agency is authorized to use approved permanent improvement funds for projects 9807 and 9845 toward construction of a storage and logistics facility.</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iCs/>
          <w:szCs w:val="22"/>
        </w:rPr>
        <w:tab/>
      </w:r>
      <w:r w:rsidRPr="00D66822">
        <w:rPr>
          <w:rFonts w:cs="Times New Roman"/>
          <w:b/>
          <w:iCs/>
          <w:szCs w:val="22"/>
        </w:rPr>
        <w:t>48.17.</w:t>
      </w:r>
      <w:r w:rsidRPr="00D66822">
        <w:rPr>
          <w:rFonts w:cs="Times New Roman"/>
          <w:b/>
          <w:iCs/>
          <w:szCs w:val="22"/>
        </w:rPr>
        <w:tab/>
      </w:r>
      <w:r w:rsidRPr="00D66822">
        <w:rPr>
          <w:rFonts w:cs="Times New Roman"/>
          <w:iCs/>
          <w:szCs w:val="22"/>
        </w:rPr>
        <w:t xml:space="preserve">(SLED: Meth Lab Study Committee)  </w:t>
      </w:r>
      <w:r w:rsidRPr="00D66822">
        <w:rPr>
          <w:rFonts w:cs="Times New Roman"/>
          <w:iCs/>
          <w:strike/>
          <w:szCs w:val="22"/>
        </w:rPr>
        <w:t>From the funds appropriated to or authorized for the State Law Enforcement Division, the division is directed to form a committee consisting of the Department of Health and Environmental Control, emergency management personnel, local law enforcement, municipal and county officials, and any additional entities they deem necessary to study the problems of cleaning illegal methamphetamine labs, disposing of hazardous materials from those labs, and the costs associated with such clean-ups.  The State Law Enforcement Division shall make a written report with recommendations to the General Assembly no later than January 30, 2012.</w:t>
      </w:r>
    </w:p>
    <w:p w:rsidR="00147AAA"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iCs/>
          <w:szCs w:val="22"/>
        </w:rPr>
        <w:tab/>
      </w:r>
      <w:r w:rsidRPr="00D66822">
        <w:rPr>
          <w:rFonts w:cs="Times New Roman"/>
          <w:b/>
          <w:iCs/>
          <w:szCs w:val="22"/>
        </w:rPr>
        <w:t>48.18.</w:t>
      </w:r>
      <w:r w:rsidRPr="00D66822">
        <w:rPr>
          <w:rFonts w:cs="Times New Roman"/>
          <w:b/>
          <w:iCs/>
          <w:szCs w:val="22"/>
        </w:rPr>
        <w:tab/>
      </w:r>
      <w:r w:rsidRPr="00D66822">
        <w:rPr>
          <w:rFonts w:cs="Times New Roman"/>
          <w:iCs/>
          <w:szCs w:val="22"/>
        </w:rPr>
        <w:t xml:space="preserve">(SLED: Private Detective/Security Fee)  The license and registration fees set by the State Law Enforcement Division for private detective businesses, private security businesses, including employees of these businesses, and companies which provide </w:t>
      </w:r>
      <w:r w:rsidRPr="00D66822">
        <w:rPr>
          <w:rFonts w:cs="Times New Roman"/>
          <w:iCs/>
          <w:szCs w:val="22"/>
        </w:rPr>
        <w:lastRenderedPageBreak/>
        <w:t>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D66822">
        <w:tab/>
      </w:r>
      <w:r w:rsidRPr="00D66822">
        <w:rPr>
          <w:b/>
          <w:i/>
          <w:u w:val="single"/>
        </w:rPr>
        <w:t>48.19.</w:t>
      </w:r>
      <w:r w:rsidRPr="00D66822">
        <w:rPr>
          <w:b/>
          <w:i/>
          <w:u w:val="single"/>
        </w:rPr>
        <w:tab/>
      </w:r>
      <w:r w:rsidRPr="00D66822">
        <w:rPr>
          <w:i/>
          <w:u w:val="single"/>
        </w:rPr>
        <w:t>(SLED: Criminal Record Search Fees)  The State Law Enforcement Division is authorized to charge and collect a fee of eight dollars for a criminal record search for local park and recreation volunteers through a commission, municipality, or county.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147AAA"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4D3FC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1" w:name="section49"/>
      <w:bookmarkEnd w:id="41"/>
      <w:r w:rsidRPr="00D66822">
        <w:rPr>
          <w:rFonts w:cs="Times New Roman"/>
          <w:b/>
          <w:szCs w:val="22"/>
        </w:rPr>
        <w:t>SECTION 49 - K05-DEPARTMENT OF PUBLIC SAFETY</w:t>
      </w:r>
      <w:r>
        <w:rPr>
          <w:rFonts w:cs="Times New Roman"/>
          <w:b/>
          <w:szCs w:val="22"/>
        </w:rPr>
        <w:fldChar w:fldCharType="begin"/>
      </w:r>
      <w:r>
        <w:instrText xml:space="preserve"> XE "SECTION 49 - K05-DEPARTMENT OF PUBLIC SAFETY" </w:instrText>
      </w:r>
      <w:r>
        <w:rPr>
          <w:rFonts w:cs="Times New Roman"/>
          <w:b/>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49</w:t>
      </w:r>
      <w:r w:rsidRPr="00D66822">
        <w:rPr>
          <w:rFonts w:cs="Times New Roman"/>
          <w:b/>
          <w:bCs/>
          <w:szCs w:val="22"/>
        </w:rPr>
        <w:t>.1.</w:t>
      </w:r>
      <w:r w:rsidRPr="00D66822">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49.2.</w:t>
      </w:r>
      <w:r w:rsidRPr="00D66822">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49</w:t>
      </w:r>
      <w:r w:rsidRPr="00D66822">
        <w:rPr>
          <w:rFonts w:cs="Times New Roman"/>
          <w:b/>
          <w:bCs/>
          <w:szCs w:val="22"/>
        </w:rPr>
        <w:t>.3.</w:t>
      </w:r>
      <w:r w:rsidRPr="00D66822">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49</w:t>
      </w:r>
      <w:r w:rsidRPr="00D66822">
        <w:rPr>
          <w:rFonts w:cs="Times New Roman"/>
          <w:b/>
          <w:bCs/>
          <w:szCs w:val="22"/>
        </w:rPr>
        <w:t>.4.</w:t>
      </w:r>
      <w:r w:rsidRPr="00D66822">
        <w:rPr>
          <w:rFonts w:cs="Times New Roman"/>
          <w:szCs w:val="22"/>
        </w:rPr>
        <w:tab/>
        <w:t>(DPS: Sale of Real Property)  At such time as any portion of the Laurens Road property in Greenville is declared to be surplus by the agency or agencies which occupy said portion, and a</w:t>
      </w:r>
      <w:r w:rsidRPr="00D66822">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D66822">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49</w:t>
      </w:r>
      <w:r w:rsidRPr="00D66822">
        <w:rPr>
          <w:rFonts w:cs="Times New Roman"/>
          <w:b/>
          <w:bCs/>
          <w:szCs w:val="22"/>
        </w:rPr>
        <w:t>.5.</w:t>
      </w:r>
      <w:r w:rsidRPr="00D66822">
        <w:rPr>
          <w:rFonts w:cs="Times New Roman"/>
          <w:szCs w:val="22"/>
        </w:rPr>
        <w:tab/>
        <w:t xml:space="preserve">(DPS: CMV Driver Rest Areas)  A joint working group is to be established between the Department of Transportation, Department of Public Safety, State Transport Police and the South Carolina Trucking Association to review and evaluate where </w:t>
      </w:r>
      <w:r w:rsidRPr="00D66822">
        <w:rPr>
          <w:rFonts w:cs="Times New Roman"/>
          <w:szCs w:val="22"/>
        </w:rPr>
        <w:lastRenderedPageBreak/>
        <w:t>critical rest areas may be made available for commercial motor vehicle drivers to park and obtain their federally mandated required rest.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49.6.</w:t>
      </w:r>
      <w:r w:rsidRPr="00D66822">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eastAsia="Calibri" w:cs="Times New Roman"/>
          <w:szCs w:val="22"/>
        </w:rPr>
        <w:tab/>
      </w:r>
      <w:r w:rsidRPr="00D66822">
        <w:rPr>
          <w:rFonts w:eastAsia="Calibri" w:cs="Times New Roman"/>
          <w:b/>
          <w:szCs w:val="22"/>
        </w:rPr>
        <w:t>49.7.</w:t>
      </w:r>
      <w:r w:rsidRPr="00D66822">
        <w:rPr>
          <w:rFonts w:eastAsia="Calibri" w:cs="Times New Roman"/>
          <w:szCs w:val="22"/>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147AAA" w:rsidRPr="00D66822" w:rsidRDefault="00147AAA" w:rsidP="00F30CC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rPr>
        <w:tab/>
      </w:r>
      <w:r w:rsidRPr="00D66822">
        <w:rPr>
          <w:rFonts w:cs="Times New Roman"/>
          <w:b/>
          <w:i/>
          <w:u w:val="single"/>
        </w:rPr>
        <w:t>49.8.</w:t>
      </w:r>
      <w:r w:rsidRPr="00D66822">
        <w:rPr>
          <w:rFonts w:cs="Times New Roman"/>
          <w:b/>
          <w:i/>
          <w:u w:val="single"/>
        </w:rPr>
        <w:tab/>
      </w:r>
      <w:r w:rsidRPr="00D66822">
        <w:rPr>
          <w:rFonts w:cs="Times New Roman"/>
          <w:i/>
          <w:u w:val="single"/>
        </w:rPr>
        <w:t>(DPS: Illegal Immigration and Overtime Carry Forward)  Of the funds appropriated to the department for the Illegal Immigration Program in Part IA and the funds appropriated by Act 73 of 2011, Part IB, Section 90, proviso 90.21, item (2) K05-Department of Public Safety Highway Patrol Overtime, such funds shall be carried forward from the prior fiscal year into the current fiscal year and shall be used for the same purposes.</w:t>
      </w:r>
    </w:p>
    <w:p w:rsidR="00147AAA" w:rsidRDefault="00147AAA" w:rsidP="00EA547B">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147AAA" w:rsidSect="00DF7D42">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147AAA" w:rsidRPr="00D66822" w:rsidRDefault="00147AAA" w:rsidP="004D3FC7">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2" w:name="section50"/>
      <w:bookmarkEnd w:id="42"/>
      <w:r w:rsidRPr="00D66822">
        <w:rPr>
          <w:rFonts w:cs="Times New Roman"/>
          <w:b/>
          <w:bCs/>
          <w:szCs w:val="22"/>
        </w:rPr>
        <w:t>SECTION 50 - N20-LAW ENFORCEMENT TRAINING COUNCIL</w:t>
      </w:r>
      <w:r>
        <w:rPr>
          <w:rFonts w:cs="Times New Roman"/>
          <w:b/>
          <w:bCs/>
          <w:szCs w:val="22"/>
        </w:rPr>
        <w:fldChar w:fldCharType="begin"/>
      </w:r>
      <w:r>
        <w:instrText xml:space="preserve"> XE "SECTION 50 - N20-LAW ENFORCEMENT TRAINING COUNCIL" </w:instrText>
      </w:r>
      <w:r>
        <w:rPr>
          <w:rFonts w:cs="Times New Roman"/>
          <w:b/>
          <w:bCs/>
          <w:szCs w:val="22"/>
        </w:rPr>
        <w:fldChar w:fldCharType="end"/>
      </w:r>
    </w:p>
    <w:p w:rsidR="00147AAA" w:rsidRPr="00D66822" w:rsidRDefault="00147AAA" w:rsidP="00EA54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50.1.</w:t>
      </w:r>
      <w:r w:rsidRPr="00D66822">
        <w:rPr>
          <w:rFonts w:cs="Times New Roman"/>
          <w:b/>
          <w:bCs/>
          <w:szCs w:val="22"/>
        </w:rPr>
        <w:tab/>
      </w:r>
      <w:r w:rsidRPr="00D66822">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147AAA" w:rsidRPr="00D66822" w:rsidRDefault="00147AAA"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50.2.</w:t>
      </w:r>
      <w:r w:rsidRPr="00D66822">
        <w:rPr>
          <w:rFonts w:cs="Times New Roman"/>
          <w:b/>
          <w:bCs/>
          <w:szCs w:val="22"/>
        </w:rPr>
        <w:tab/>
      </w:r>
      <w:r w:rsidRPr="00D66822">
        <w:rPr>
          <w:rFonts w:cs="Times New Roman"/>
          <w:szCs w:val="22"/>
        </w:rPr>
        <w:t xml:space="preserve">(LETC: CJA-Retention of Emergency Expenditure Refunds)  The </w:t>
      </w:r>
      <w:r w:rsidRPr="00D66822">
        <w:rPr>
          <w:rFonts w:cs="Times New Roman"/>
          <w:bCs/>
          <w:szCs w:val="22"/>
        </w:rPr>
        <w:t>Law Enforcement Training Council, Criminal Justice Academy is authorized to collect, exp</w:t>
      </w:r>
      <w:r w:rsidRPr="00D66822">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147AAA" w:rsidRDefault="00147AAA"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147AAA" w:rsidSect="00DF7D42">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147AAA" w:rsidRPr="00D66822" w:rsidRDefault="00147AAA" w:rsidP="004D3FC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3" w:name="section51"/>
      <w:bookmarkEnd w:id="43"/>
      <w:r w:rsidRPr="00D66822">
        <w:rPr>
          <w:rFonts w:cs="Times New Roman"/>
          <w:b/>
          <w:szCs w:val="22"/>
        </w:rPr>
        <w:t>SECTION 51 - N04-DEPARTMENT OF CORRECTIONS</w:t>
      </w:r>
      <w:r>
        <w:rPr>
          <w:rFonts w:cs="Times New Roman"/>
          <w:b/>
          <w:szCs w:val="22"/>
        </w:rPr>
        <w:fldChar w:fldCharType="begin"/>
      </w:r>
      <w:r>
        <w:instrText xml:space="preserve"> XE "SECTION 51 - N04-DEPARTMENT OF CORRECTIONS"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51.1.</w:t>
      </w:r>
      <w:r w:rsidRPr="00D66822">
        <w:rPr>
          <w:rFonts w:cs="Times New Roman"/>
          <w:b/>
          <w:szCs w:val="22"/>
        </w:rPr>
        <w:tab/>
      </w:r>
      <w:r w:rsidRPr="00D66822">
        <w:rPr>
          <w:rFonts w:cs="Times New Roman"/>
          <w:szCs w:val="22"/>
        </w:rPr>
        <w:t xml:space="preserve">(CORR: Clothes/Transportation Upon Discharge)  </w:t>
      </w:r>
      <w:r w:rsidRPr="00D66822">
        <w:rPr>
          <w:rFonts w:cs="Times New Roman"/>
          <w:strike/>
          <w:szCs w:val="22"/>
        </w:rPr>
        <w:t>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51.2.</w:t>
      </w:r>
      <w:r w:rsidRPr="00D66822">
        <w:rPr>
          <w:rFonts w:cs="Times New Roman"/>
          <w:szCs w:val="22"/>
        </w:rPr>
        <w:tab/>
        <w:t xml:space="preserve">(CORR: Canteen Operations)  Revenue derived wholly from the canteen operations within the Department of Corrections on behalf of the inmate population, may be retained and </w:t>
      </w:r>
      <w:r w:rsidRPr="00D66822">
        <w:rPr>
          <w:rFonts w:cs="Times New Roman"/>
          <w:bCs/>
          <w:szCs w:val="22"/>
        </w:rPr>
        <w:t>expended</w:t>
      </w:r>
      <w:r w:rsidRPr="00D66822">
        <w:rPr>
          <w:rFonts w:cs="Times New Roman"/>
          <w:szCs w:val="22"/>
        </w:rPr>
        <w:t xml:space="preserve"> by the department for the continuation of the operation of said canteens and the welfare of the inmate population or, at the discretion of the Director, used to supplement costs of operations.  The </w:t>
      </w:r>
      <w:r w:rsidRPr="00D66822">
        <w:rPr>
          <w:rFonts w:cs="Times New Roman"/>
          <w:szCs w:val="22"/>
        </w:rPr>
        <w:lastRenderedPageBreak/>
        <w:t>canteen operation is to be treated as an enterprise fund within the Department of Corrections and is not to be subsidized by state appropriated funds.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51.3.</w:t>
      </w:r>
      <w:r w:rsidRPr="00D66822">
        <w:rPr>
          <w:rFonts w:cs="Times New Roman"/>
          <w:szCs w:val="22"/>
        </w:rPr>
        <w:tab/>
        <w:t xml:space="preserve">(CORR: Contract for Services)  </w:t>
      </w:r>
      <w:r w:rsidRPr="00D66822">
        <w:rPr>
          <w:rFonts w:cs="Times New Roman"/>
          <w:strike/>
          <w:szCs w:val="22"/>
        </w:rPr>
        <w:t>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w:t>
      </w:r>
      <w:r w:rsidRPr="00D66822">
        <w:rPr>
          <w:rFonts w:cs="Times New Roman"/>
          <w:b/>
          <w:bCs/>
          <w:szCs w:val="22"/>
        </w:rPr>
        <w:t>.4.</w:t>
      </w:r>
      <w:r w:rsidRPr="00D66822">
        <w:rPr>
          <w:rFonts w:cs="Times New Roman"/>
          <w:b/>
          <w:bCs/>
          <w:szCs w:val="22"/>
        </w:rPr>
        <w:tab/>
      </w:r>
      <w:r w:rsidRPr="00D66822">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51.5.</w:t>
      </w:r>
      <w:r w:rsidRPr="00D66822">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51.6.</w:t>
      </w:r>
      <w:r w:rsidRPr="00D66822">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51.7.</w:t>
      </w:r>
      <w:r w:rsidRPr="00D66822">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51.8.</w:t>
      </w:r>
      <w:r w:rsidRPr="00D66822">
        <w:rPr>
          <w:rFonts w:cs="Times New Roman"/>
          <w:szCs w:val="22"/>
        </w:rPr>
        <w:tab/>
        <w:t>(CORR: Tire Retreading Program Restriction)  The tire retreading program at the Lieber Correctional Institution shall be limited to the marketing and sale of retreads to state governmental entities.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51.9.</w:t>
      </w:r>
      <w:r w:rsidRPr="00D66822">
        <w:rPr>
          <w:rFonts w:cs="Times New Roman"/>
          <w:b/>
          <w:szCs w:val="22"/>
        </w:rPr>
        <w:tab/>
      </w:r>
      <w:r w:rsidRPr="00D66822">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51.10.</w:t>
      </w:r>
      <w:r w:rsidRPr="00D66822">
        <w:rPr>
          <w:rFonts w:cs="Times New Roman"/>
          <w:b/>
          <w:szCs w:val="22"/>
        </w:rPr>
        <w:tab/>
      </w:r>
      <w:r w:rsidRPr="00D66822">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51.11.</w:t>
      </w:r>
      <w:r w:rsidRPr="00D66822">
        <w:rPr>
          <w:rFonts w:cs="Times New Roman"/>
          <w:b/>
          <w:szCs w:val="22"/>
        </w:rPr>
        <w:tab/>
      </w:r>
      <w:r w:rsidRPr="00D66822">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51.12.</w:t>
      </w:r>
      <w:r w:rsidRPr="00D66822">
        <w:rPr>
          <w:rFonts w:cs="Times New Roman"/>
          <w:b/>
          <w:szCs w:val="22"/>
        </w:rPr>
        <w:tab/>
      </w:r>
      <w:r w:rsidRPr="00D66822">
        <w:rPr>
          <w:rFonts w:cs="Times New Roman"/>
          <w:szCs w:val="22"/>
        </w:rPr>
        <w:t>(CORR: Reimbursement for Expenditures)  The Department of Corrections may retain for general operating purposes any reimbursement of funds for expenses incurred in a prior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szCs w:val="22"/>
        </w:rPr>
        <w:t>51.13.</w:t>
      </w:r>
      <w:r w:rsidRPr="00D66822">
        <w:rPr>
          <w:rFonts w:cs="Times New Roman"/>
          <w:b/>
          <w:szCs w:val="22"/>
        </w:rPr>
        <w:tab/>
      </w:r>
      <w:r w:rsidRPr="00D66822">
        <w:rPr>
          <w:rFonts w:cs="Times New Roman"/>
          <w:szCs w:val="22"/>
        </w:rPr>
        <w:t>(CORR: Sale of Real Property)  Funds generated from the sale of real property owned by the Department of Corrections shall be retained by the department to offset renovation and maintenance capital expenditures.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rPr>
        <w:t>51</w:t>
      </w:r>
      <w:r w:rsidRPr="00D66822">
        <w:rPr>
          <w:rFonts w:cs="Times New Roman"/>
          <w:b/>
          <w:bCs/>
        </w:rPr>
        <w:t>.14.</w:t>
      </w:r>
      <w:r w:rsidRPr="00D66822">
        <w:rPr>
          <w:rFonts w:cs="Times New Roman"/>
        </w:rPr>
        <w:tab/>
        <w:t xml:space="preserve">(CORR: Major Renovations and Repairs)  The Department of Corrections may utilize any existing bond funds approved by the 1997 Bond Act </w:t>
      </w:r>
      <w:r w:rsidRPr="00D66822">
        <w:rPr>
          <w:rFonts w:cs="Times New Roman"/>
          <w:strike/>
        </w:rPr>
        <w:t>for the construction of new beds and particularly those currently designated for construction of beds at MacDougall Correctional Institution and maximum security beds at Kirkland Correctional Institution,</w:t>
      </w:r>
      <w:r w:rsidRPr="00D66822">
        <w:rPr>
          <w:rFonts w:cs="Times New Roman"/>
        </w:rPr>
        <w:t xml:space="preserve"> for major renovations and repairs and/or the construction of new beds as the budget and inmate population dictate.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51</w:t>
      </w:r>
      <w:r w:rsidRPr="00D66822">
        <w:rPr>
          <w:rFonts w:cs="Times New Roman"/>
          <w:b/>
          <w:bCs/>
          <w:szCs w:val="22"/>
        </w:rPr>
        <w:t>.15.</w:t>
      </w:r>
      <w:r w:rsidRPr="00D66822">
        <w:rPr>
          <w:rFonts w:cs="Times New Roman"/>
          <w:b/>
          <w:bCs/>
          <w:szCs w:val="22"/>
        </w:rPr>
        <w:tab/>
      </w:r>
      <w:r w:rsidRPr="00D66822">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rPr>
        <w:tab/>
      </w:r>
      <w:r w:rsidRPr="00D66822">
        <w:rPr>
          <w:rFonts w:cs="Times New Roman"/>
          <w:b/>
        </w:rPr>
        <w:t>51</w:t>
      </w:r>
      <w:r w:rsidRPr="00D66822">
        <w:rPr>
          <w:rFonts w:cs="Times New Roman"/>
          <w:b/>
          <w:bCs/>
        </w:rPr>
        <w:t>.16.</w:t>
      </w:r>
      <w:r w:rsidRPr="00D66822">
        <w:rPr>
          <w:rFonts w:cs="Times New Roman"/>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51</w:t>
      </w:r>
      <w:r w:rsidRPr="00D66822">
        <w:rPr>
          <w:rFonts w:cs="Times New Roman"/>
          <w:b/>
          <w:bCs/>
          <w:szCs w:val="22"/>
        </w:rPr>
        <w:t>.17.</w:t>
      </w:r>
      <w:r w:rsidRPr="00D66822">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 H. Cooper Trust Fund, shall be retained by the South Carolina Department of Corrections and credited to a fund entitled “Inmate Welfare Fund” to be expended for the benefit of the inmate population.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51</w:t>
      </w:r>
      <w:r w:rsidRPr="00D66822">
        <w:rPr>
          <w:rFonts w:cs="Times New Roman"/>
          <w:b/>
          <w:bCs/>
          <w:szCs w:val="22"/>
        </w:rPr>
        <w:t>.18.</w:t>
      </w:r>
      <w:r w:rsidRPr="00D66822">
        <w:rPr>
          <w:rFonts w:cs="Times New Roman"/>
          <w:b/>
          <w:bCs/>
          <w:szCs w:val="22"/>
        </w:rPr>
        <w:tab/>
      </w:r>
      <w:r w:rsidRPr="00D66822">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51.19.</w:t>
      </w:r>
      <w:r w:rsidRPr="00D66822">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51</w:t>
      </w:r>
      <w:r w:rsidRPr="00D66822">
        <w:rPr>
          <w:rFonts w:cs="Times New Roman"/>
          <w:b/>
          <w:bCs/>
          <w:szCs w:val="22"/>
        </w:rPr>
        <w:t>.20.</w:t>
      </w:r>
      <w:r w:rsidRPr="00D66822">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147AAA" w:rsidRPr="00D66822"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51</w:t>
      </w:r>
      <w:r w:rsidRPr="00D66822">
        <w:rPr>
          <w:rFonts w:cs="Times New Roman"/>
          <w:b/>
          <w:bCs/>
          <w:szCs w:val="22"/>
        </w:rPr>
        <w:t>.21.</w:t>
      </w:r>
      <w:r w:rsidRPr="00D66822">
        <w:rPr>
          <w:rFonts w:cs="Times New Roman"/>
          <w:b/>
          <w:bCs/>
          <w:szCs w:val="22"/>
        </w:rPr>
        <w:tab/>
      </w:r>
      <w:r w:rsidRPr="00D66822">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147AAA" w:rsidRPr="00D66822" w:rsidRDefault="00147AAA" w:rsidP="002B4B98">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The special assignment pay is not a part of the employee’s base salary, but is a percentage thereof, and is to be paid as follows:</w:t>
      </w:r>
    </w:p>
    <w:p w:rsidR="00147AAA" w:rsidRPr="00D66822" w:rsidRDefault="00147AAA" w:rsidP="00EA547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(A)</w:t>
      </w:r>
      <w:r w:rsidRPr="00D66822">
        <w:rPr>
          <w:rFonts w:cs="Times New Roman"/>
          <w:szCs w:val="22"/>
        </w:rPr>
        <w:tab/>
        <w:t>At Level II institutions:</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(1)</w:t>
      </w:r>
      <w:r w:rsidRPr="00D66822">
        <w:rPr>
          <w:rFonts w:cs="Times New Roman"/>
          <w:szCs w:val="22"/>
        </w:rPr>
        <w:tab/>
        <w:t>4% for Correctional Officers including Class Code JD-30 (cadets and Officer I and II positions) and Corporals I and II;</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(2)</w:t>
      </w:r>
      <w:r w:rsidRPr="00D66822">
        <w:rPr>
          <w:rFonts w:cs="Times New Roman"/>
          <w:szCs w:val="22"/>
        </w:rPr>
        <w:tab/>
        <w:t>2% for Sergeants and Lieutenants;</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(3)</w:t>
      </w:r>
      <w:r w:rsidRPr="00D66822">
        <w:rPr>
          <w:rFonts w:cs="Times New Roman"/>
          <w:szCs w:val="22"/>
        </w:rPr>
        <w:tab/>
        <w:t>1% for Captains and Majors;</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(4)</w:t>
      </w:r>
      <w:r w:rsidRPr="00D66822">
        <w:rPr>
          <w:rFonts w:cs="Times New Roman"/>
          <w:szCs w:val="22"/>
        </w:rPr>
        <w:tab/>
        <w:t>2% for Nursing staff; and</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(5)</w:t>
      </w:r>
      <w:r w:rsidRPr="00D66822">
        <w:rPr>
          <w:rFonts w:cs="Times New Roman"/>
          <w:szCs w:val="22"/>
        </w:rPr>
        <w:tab/>
        <w:t>2% for Food Service staff.</w:t>
      </w:r>
    </w:p>
    <w:p w:rsidR="00147AAA" w:rsidRPr="00D66822" w:rsidRDefault="00147AAA" w:rsidP="00EA547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(B)</w:t>
      </w:r>
      <w:r w:rsidRPr="00D66822">
        <w:rPr>
          <w:rFonts w:cs="Times New Roman"/>
          <w:szCs w:val="22"/>
        </w:rPr>
        <w:tab/>
        <w:t>At Level III institutions:</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(1)</w:t>
      </w:r>
      <w:r w:rsidRPr="00D66822">
        <w:rPr>
          <w:rFonts w:cs="Times New Roman"/>
          <w:szCs w:val="22"/>
        </w:rPr>
        <w:tab/>
        <w:t>8% for Correctional Officers including Class Code JD-30 (cadets and Officer I and II positions) and Corporals I and II;</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(2)</w:t>
      </w:r>
      <w:r w:rsidRPr="00D66822">
        <w:rPr>
          <w:rFonts w:cs="Times New Roman"/>
          <w:szCs w:val="22"/>
        </w:rPr>
        <w:tab/>
        <w:t>3% for Sergeants and Lieutenants;</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(3)</w:t>
      </w:r>
      <w:r w:rsidRPr="00D66822">
        <w:rPr>
          <w:rFonts w:cs="Times New Roman"/>
          <w:szCs w:val="22"/>
        </w:rPr>
        <w:tab/>
        <w:t>1% for Captains and Majors;</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(4)</w:t>
      </w:r>
      <w:r w:rsidRPr="00D66822">
        <w:rPr>
          <w:rFonts w:cs="Times New Roman"/>
          <w:szCs w:val="22"/>
        </w:rPr>
        <w:tab/>
        <w:t>3% for Nursing staff; and</w:t>
      </w:r>
    </w:p>
    <w:p w:rsidR="00147AAA" w:rsidRPr="00D66822" w:rsidRDefault="00147AAA" w:rsidP="00EA547B">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66822">
        <w:rPr>
          <w:rFonts w:cs="Times New Roman"/>
          <w:szCs w:val="22"/>
        </w:rPr>
        <w:tab/>
      </w:r>
      <w:r w:rsidRPr="00D66822">
        <w:rPr>
          <w:rFonts w:cs="Times New Roman"/>
          <w:szCs w:val="22"/>
        </w:rPr>
        <w:tab/>
        <w:t>(5)</w:t>
      </w:r>
      <w:r w:rsidRPr="00D66822">
        <w:rPr>
          <w:rFonts w:cs="Times New Roman"/>
          <w:szCs w:val="22"/>
        </w:rPr>
        <w:tab/>
        <w:t>3% for Food Service staff.</w:t>
      </w:r>
    </w:p>
    <w:p w:rsidR="00147AAA" w:rsidRPr="00D66822"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b/>
          <w:szCs w:val="22"/>
        </w:rPr>
        <w:tab/>
      </w:r>
      <w:r w:rsidRPr="00D66822">
        <w:rPr>
          <w:rFonts w:cs="Times New Roman"/>
          <w:b/>
          <w:iCs/>
          <w:szCs w:val="22"/>
        </w:rPr>
        <w:t>51.22.</w:t>
      </w:r>
      <w:r w:rsidRPr="00D66822">
        <w:rPr>
          <w:rFonts w:cs="Times New Roman"/>
          <w:iCs/>
          <w:szCs w:val="22"/>
        </w:rPr>
        <w:tab/>
      </w:r>
      <w:r w:rsidRPr="00D66822">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147AAA" w:rsidRPr="00D66822"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147AAA" w:rsidRPr="00D66822"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147AAA" w:rsidRPr="00D66822"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147AAA" w:rsidRPr="00D66822"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147AAA" w:rsidRPr="00D66822"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147AAA"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51.23.</w:t>
      </w:r>
      <w:r w:rsidRPr="00D66822">
        <w:rPr>
          <w:rFonts w:cs="Times New Roman"/>
          <w:b/>
          <w:bCs/>
          <w:szCs w:val="22"/>
        </w:rPr>
        <w:tab/>
      </w:r>
      <w:r w:rsidRPr="00D66822">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147AAA" w:rsidRPr="00D66822"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51.24.</w:t>
      </w:r>
      <w:r w:rsidRPr="00D66822">
        <w:rPr>
          <w:rFonts w:cs="Times New Roman"/>
          <w:b/>
          <w:szCs w:val="22"/>
        </w:rPr>
        <w:tab/>
      </w:r>
      <w:r w:rsidRPr="00D66822">
        <w:rPr>
          <w:rFonts w:cs="Times New Roman"/>
          <w:szCs w:val="22"/>
        </w:rPr>
        <w:t>(CORR: Inmate Barbering Program)  Inmate barbers in the Inmate Barbering Program at the Department of Corrections, shall not be subject to the licensing requirement of Section 40-7-30 of the 1976 Code.</w:t>
      </w:r>
    </w:p>
    <w:p w:rsidR="00147AAA" w:rsidRPr="00D66822" w:rsidRDefault="00147AAA" w:rsidP="00EA547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51.25.</w:t>
      </w:r>
      <w:r w:rsidRPr="00D66822">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51.26.</w:t>
      </w:r>
      <w:r w:rsidRPr="00D66822">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51.27.</w:t>
      </w:r>
      <w:r w:rsidRPr="00D66822">
        <w:rPr>
          <w:rFonts w:cs="Times New Roman"/>
          <w:b/>
          <w:szCs w:val="22"/>
        </w:rPr>
        <w:tab/>
      </w:r>
      <w:r w:rsidRPr="00D66822">
        <w:rPr>
          <w:rFonts w:cs="Times New Roman"/>
          <w:szCs w:val="22"/>
        </w:rPr>
        <w:t>(CORR: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eastAsia="Calibri" w:cs="Times New Roman"/>
          <w:szCs w:val="22"/>
        </w:rPr>
        <w:tab/>
      </w:r>
      <w:r w:rsidRPr="00D66822">
        <w:rPr>
          <w:rFonts w:eastAsia="Calibri" w:cs="Times New Roman"/>
          <w:b/>
          <w:szCs w:val="22"/>
        </w:rPr>
        <w:t>51.28.</w:t>
      </w:r>
      <w:r w:rsidRPr="00D66822">
        <w:rPr>
          <w:rFonts w:eastAsia="Calibri" w:cs="Times New Roman"/>
          <w:b/>
          <w:szCs w:val="22"/>
        </w:rPr>
        <w:tab/>
      </w:r>
      <w:r w:rsidRPr="00D66822">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of a monthly basis.  The department is authorized to retain the funds to pay, either directly or through the State lease program, for equipment required to enact cell phone interdiction.  When the </w:t>
      </w:r>
      <w:r w:rsidRPr="00D66822">
        <w:rPr>
          <w:rFonts w:cs="Times New Roman"/>
          <w:szCs w:val="22"/>
        </w:rPr>
        <w:t>equipment</w:t>
      </w:r>
      <w:r w:rsidRPr="00D66822">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147AAA" w:rsidSect="00DF7D42">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812F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4" w:name="section52"/>
      <w:bookmarkEnd w:id="44"/>
      <w:r w:rsidRPr="00D66822">
        <w:rPr>
          <w:rFonts w:cs="Times New Roman"/>
          <w:b/>
          <w:szCs w:val="22"/>
        </w:rPr>
        <w:t>SECTION 52 - N08-DEPARTMENT OF PROBATION, PAROLE &amp; PARDON SERVICES</w:t>
      </w:r>
      <w:r>
        <w:rPr>
          <w:rFonts w:cs="Times New Roman"/>
          <w:b/>
          <w:szCs w:val="22"/>
        </w:rPr>
        <w:fldChar w:fldCharType="begin"/>
      </w:r>
      <w:r>
        <w:instrText xml:space="preserve"> XE "SECTION 52 - N08-DEPARTMENT OF PROBATION, PAROLE &amp; PARDON SERVICES"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52.1.</w:t>
      </w:r>
      <w:r w:rsidRPr="00D66822">
        <w:rPr>
          <w:rFonts w:cs="Times New Roman"/>
          <w:b/>
          <w:szCs w:val="22"/>
        </w:rPr>
        <w:tab/>
      </w:r>
      <w:r w:rsidRPr="00D66822">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52</w:t>
      </w:r>
      <w:r w:rsidRPr="00D66822">
        <w:rPr>
          <w:rFonts w:cs="Times New Roman"/>
          <w:b/>
          <w:bCs/>
          <w:szCs w:val="22"/>
        </w:rPr>
        <w:t>.2.</w:t>
      </w:r>
      <w:r w:rsidRPr="00D66822">
        <w:rPr>
          <w:rFonts w:cs="Times New Roman"/>
          <w:b/>
          <w:bCs/>
          <w:szCs w:val="22"/>
        </w:rPr>
        <w:tab/>
      </w:r>
      <w:r w:rsidRPr="00D66822">
        <w:rPr>
          <w:rFonts w:cs="Times New Roman"/>
          <w:szCs w:val="22"/>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lastRenderedPageBreak/>
        <w:tab/>
      </w:r>
      <w:r w:rsidRPr="00D66822">
        <w:rPr>
          <w:rFonts w:cs="Times New Roman"/>
          <w:b/>
          <w:szCs w:val="22"/>
        </w:rPr>
        <w:t>52</w:t>
      </w:r>
      <w:r w:rsidRPr="00D66822">
        <w:rPr>
          <w:rFonts w:cs="Times New Roman"/>
          <w:b/>
          <w:bCs/>
          <w:szCs w:val="22"/>
        </w:rPr>
        <w:t>.3.</w:t>
      </w:r>
      <w:r w:rsidRPr="00D66822">
        <w:rPr>
          <w:rFonts w:cs="Times New Roman"/>
          <w:b/>
          <w:bCs/>
          <w:szCs w:val="22"/>
        </w:rPr>
        <w:tab/>
      </w:r>
      <w:r w:rsidRPr="00D66822">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52.4.</w:t>
      </w:r>
      <w:r w:rsidRPr="00D66822">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52.5.</w:t>
      </w:r>
      <w:r w:rsidRPr="00D66822">
        <w:rPr>
          <w:rFonts w:cs="Times New Roman"/>
          <w:b/>
          <w:szCs w:val="22"/>
        </w:rPr>
        <w:tab/>
      </w:r>
      <w:r w:rsidRPr="00D66822">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52.6.</w:t>
      </w:r>
      <w:r w:rsidRPr="00D66822">
        <w:rPr>
          <w:rFonts w:cs="Times New Roman"/>
          <w:b/>
          <w:szCs w:val="22"/>
        </w:rPr>
        <w:tab/>
      </w:r>
      <w:r w:rsidRPr="00D66822">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812F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3"/>
      <w:bookmarkEnd w:id="45"/>
      <w:r w:rsidRPr="00D66822">
        <w:rPr>
          <w:rFonts w:cs="Times New Roman"/>
          <w:b/>
          <w:szCs w:val="22"/>
        </w:rPr>
        <w:t>SECTION 53 - N12-DEPARTMENT OF JUVENILE JUSTICE</w:t>
      </w:r>
      <w:r>
        <w:rPr>
          <w:rFonts w:cs="Times New Roman"/>
          <w:b/>
          <w:szCs w:val="22"/>
        </w:rPr>
        <w:fldChar w:fldCharType="begin"/>
      </w:r>
      <w:r>
        <w:instrText xml:space="preserve"> XE "SECTION 53 - N12-DEPARTMENT OF JUVENILE JUSTICE"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53.1.</w:t>
      </w:r>
      <w:r w:rsidRPr="00D66822">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53.2.</w:t>
      </w:r>
      <w:r w:rsidRPr="00D66822">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53.3.</w:t>
      </w:r>
      <w:r w:rsidRPr="00D66822">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53.4.</w:t>
      </w:r>
      <w:r w:rsidRPr="00D66822">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53.5.</w:t>
      </w:r>
      <w:r w:rsidRPr="00D66822">
        <w:rPr>
          <w:rFonts w:cs="Times New Roman"/>
          <w:b/>
          <w:szCs w:val="22"/>
        </w:rPr>
        <w:tab/>
      </w:r>
      <w:r w:rsidRPr="00D66822">
        <w:rPr>
          <w:rFonts w:cs="Times New Roman"/>
          <w:szCs w:val="22"/>
        </w:rPr>
        <w:t>(DJJ: Reimbursements for Expenditures)  The Department of Juvenile Justice may retain for general operating purposes any reimbursement of funds for expenses incurred in a prior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szCs w:val="22"/>
        </w:rPr>
        <w:t>53</w:t>
      </w:r>
      <w:r w:rsidRPr="00D66822">
        <w:rPr>
          <w:rFonts w:cs="Times New Roman"/>
          <w:b/>
          <w:bCs/>
          <w:szCs w:val="22"/>
        </w:rPr>
        <w:t>.6.</w:t>
      </w:r>
      <w:r w:rsidRPr="00D66822">
        <w:rPr>
          <w:rFonts w:cs="Times New Roman"/>
          <w:b/>
          <w:bCs/>
          <w:szCs w:val="22"/>
        </w:rPr>
        <w:tab/>
      </w:r>
      <w:r w:rsidRPr="00D66822">
        <w:rPr>
          <w:rFonts w:cs="Times New Roman"/>
          <w:szCs w:val="22"/>
        </w:rPr>
        <w:t>(DJJ</w:t>
      </w:r>
      <w:r w:rsidRPr="00D66822">
        <w:rPr>
          <w:rFonts w:cs="Times New Roman"/>
          <w:noProof/>
          <w:szCs w:val="22"/>
        </w:rPr>
        <w:t xml:space="preserve">: Juvenile Arbitration/Community Advocacy Program)  </w:t>
      </w:r>
      <w:r w:rsidRPr="00D66822">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t>All unexpended funds may be retained and carried forward from the prior fiscal year to be used for the same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Cs/>
          <w:szCs w:val="22"/>
        </w:rPr>
        <w:tab/>
      </w:r>
      <w:r w:rsidRPr="00D66822">
        <w:rPr>
          <w:rFonts w:cs="Times New Roman"/>
          <w:b/>
          <w:szCs w:val="22"/>
        </w:rPr>
        <w:t>53.7.</w:t>
      </w:r>
      <w:r w:rsidRPr="00D66822">
        <w:rPr>
          <w:rFonts w:cs="Times New Roman"/>
          <w:b/>
          <w:szCs w:val="22"/>
        </w:rPr>
        <w:tab/>
      </w:r>
      <w:r w:rsidRPr="00D66822">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53.8.</w:t>
      </w:r>
      <w:r w:rsidRPr="00D66822">
        <w:rPr>
          <w:rFonts w:cs="Times New Roman"/>
          <w:b/>
          <w:szCs w:val="22"/>
        </w:rPr>
        <w:tab/>
      </w:r>
      <w:r w:rsidRPr="00D66822">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53</w:t>
      </w:r>
      <w:r w:rsidRPr="00D66822">
        <w:rPr>
          <w:rFonts w:cs="Times New Roman"/>
          <w:b/>
          <w:bCs/>
          <w:szCs w:val="22"/>
        </w:rPr>
        <w:t>.9.</w:t>
      </w:r>
      <w:r w:rsidRPr="00D66822">
        <w:rPr>
          <w:rFonts w:cs="Times New Roman"/>
          <w:b/>
          <w:bCs/>
          <w:szCs w:val="22"/>
        </w:rPr>
        <w:tab/>
      </w:r>
      <w:r w:rsidRPr="00D66822">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53</w:t>
      </w:r>
      <w:r w:rsidRPr="00D66822">
        <w:rPr>
          <w:rFonts w:cs="Times New Roman"/>
          <w:b/>
          <w:bCs/>
          <w:szCs w:val="22"/>
        </w:rPr>
        <w:t>.10.</w:t>
      </w:r>
      <w:r w:rsidRPr="00D66822">
        <w:rPr>
          <w:rFonts w:cs="Times New Roman"/>
          <w:b/>
          <w:bCs/>
          <w:szCs w:val="22"/>
        </w:rPr>
        <w:tab/>
      </w:r>
      <w:r w:rsidRPr="00D66822">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53</w:t>
      </w:r>
      <w:r w:rsidRPr="00D66822">
        <w:rPr>
          <w:rFonts w:cs="Times New Roman"/>
          <w:b/>
          <w:bCs/>
          <w:szCs w:val="22"/>
        </w:rPr>
        <w:t>.11.</w:t>
      </w:r>
      <w:r w:rsidRPr="00D66822">
        <w:rPr>
          <w:rFonts w:cs="Times New Roman"/>
          <w:b/>
          <w:bCs/>
          <w:szCs w:val="22"/>
        </w:rPr>
        <w:tab/>
      </w:r>
      <w:r w:rsidRPr="00D66822">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bCs/>
          <w:szCs w:val="22"/>
        </w:rPr>
        <w:tab/>
      </w:r>
      <w:r w:rsidRPr="00D66822">
        <w:rPr>
          <w:rFonts w:cs="Times New Roman"/>
          <w:b/>
          <w:szCs w:val="22"/>
        </w:rPr>
        <w:t>53</w:t>
      </w:r>
      <w:r w:rsidRPr="00D66822">
        <w:rPr>
          <w:rFonts w:cs="Times New Roman"/>
          <w:b/>
          <w:bCs/>
          <w:szCs w:val="22"/>
        </w:rPr>
        <w:t>.12.</w:t>
      </w:r>
      <w:r w:rsidRPr="00D66822">
        <w:rPr>
          <w:rFonts w:cs="Times New Roman"/>
          <w:b/>
          <w:bCs/>
          <w:szCs w:val="22"/>
        </w:rPr>
        <w:tab/>
      </w:r>
      <w:r w:rsidRPr="00D66822">
        <w:rPr>
          <w:rFonts w:cs="Times New Roman"/>
          <w:szCs w:val="22"/>
        </w:rPr>
        <w:t xml:space="preserve">(DJJ: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w:t>
      </w:r>
      <w:r w:rsidRPr="00D66822">
        <w:rPr>
          <w:rFonts w:cs="Times New Roman"/>
          <w:szCs w:val="22"/>
        </w:rPr>
        <w:lastRenderedPageBreak/>
        <w:t>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53.13.</w:t>
      </w:r>
      <w:r w:rsidRPr="00D66822">
        <w:rPr>
          <w:rFonts w:cs="Times New Roman"/>
          <w:b/>
          <w:szCs w:val="22"/>
        </w:rPr>
        <w:tab/>
      </w:r>
      <w:r w:rsidRPr="00D66822">
        <w:rPr>
          <w:rFonts w:cs="Times New Roman"/>
          <w:szCs w:val="22"/>
        </w:rPr>
        <w:t xml:space="preserve">(DJJ: Emergency Authority to Transfer PIP Funds)  </w:t>
      </w:r>
      <w:r w:rsidRPr="00D66822">
        <w:rPr>
          <w:rFonts w:cs="Times New Roman"/>
          <w:strike/>
          <w:szCs w:val="22"/>
        </w:rPr>
        <w:t>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2011-12 as necessary in order to maintain constitutional conditions in its institutional facilities and residential programs.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53.14.</w:t>
      </w:r>
      <w:r w:rsidRPr="00D66822">
        <w:rPr>
          <w:rFonts w:cs="Times New Roman"/>
          <w:szCs w:val="22"/>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tab/>
      </w:r>
      <w:r w:rsidRPr="00D66822">
        <w:rPr>
          <w:rFonts w:eastAsia="Calibri" w:cs="Times New Roman"/>
          <w:b/>
          <w:szCs w:val="22"/>
        </w:rPr>
        <w:t>53.15.</w:t>
      </w:r>
      <w:r w:rsidRPr="00D66822">
        <w:rPr>
          <w:rFonts w:eastAsia="Calibri" w:cs="Times New Roman"/>
          <w:b/>
          <w:szCs w:val="22"/>
        </w:rPr>
        <w:tab/>
      </w:r>
      <w:r w:rsidRPr="00D66822">
        <w:rPr>
          <w:rFonts w:eastAsia="Calibri" w:cs="Times New Roman"/>
          <w:szCs w:val="22"/>
        </w:rPr>
        <w:t>(DJJ: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53.16.</w:t>
      </w:r>
      <w:r w:rsidRPr="00D66822">
        <w:rPr>
          <w:rFonts w:cs="Times New Roman"/>
          <w:b/>
          <w:szCs w:val="22"/>
        </w:rPr>
        <w:tab/>
      </w:r>
      <w:r w:rsidRPr="00D66822">
        <w:rPr>
          <w:rFonts w:cs="Times New Roman"/>
          <w:szCs w:val="22"/>
        </w:rPr>
        <w:t xml:space="preserve">(DJJ: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w:t>
      </w:r>
      <w:r w:rsidRPr="00D66822">
        <w:rPr>
          <w:rFonts w:cs="Times New Roman"/>
          <w:szCs w:val="22"/>
        </w:rPr>
        <w:lastRenderedPageBreak/>
        <w:t>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D66822">
        <w:rPr>
          <w:rFonts w:cs="Times New Roman"/>
          <w:szCs w:val="22"/>
        </w:rPr>
        <w:noBreakHyphen/>
        <w:t>1</w:t>
      </w:r>
      <w:r w:rsidRPr="00D66822">
        <w:rPr>
          <w:rFonts w:cs="Times New Roman"/>
          <w:szCs w:val="22"/>
        </w:rPr>
        <w:noBreakHyphen/>
        <w:t>60 of the 1976 Code, a felony offense as defined in Section 16</w:t>
      </w:r>
      <w:r w:rsidRPr="00D66822">
        <w:rPr>
          <w:rFonts w:cs="Times New Roman"/>
          <w:szCs w:val="22"/>
        </w:rPr>
        <w:noBreakHyphen/>
        <w:t>1</w:t>
      </w:r>
      <w:r w:rsidRPr="00D66822">
        <w:rPr>
          <w:rFonts w:cs="Times New Roman"/>
          <w:szCs w:val="22"/>
        </w:rPr>
        <w:noBreakHyphen/>
        <w:t>90 of the 1976 Code, or a sexual offense shall be released pursuant to this proviso.</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54"/>
      <w:bookmarkEnd w:id="46"/>
      <w:r w:rsidRPr="00D66822">
        <w:rPr>
          <w:rFonts w:cs="Times New Roman"/>
          <w:b/>
          <w:szCs w:val="22"/>
        </w:rPr>
        <w:t>SECTION 54 - L36-HUMAN AFFAIRS COMMISSION</w:t>
      </w:r>
      <w:r>
        <w:rPr>
          <w:rFonts w:cs="Times New Roman"/>
          <w:b/>
          <w:szCs w:val="22"/>
        </w:rPr>
        <w:fldChar w:fldCharType="begin"/>
      </w:r>
      <w:r>
        <w:instrText xml:space="preserve"> XE "SECTION 54 - L36-HUMAN AFFAIRS COMMISSION"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66822">
        <w:rPr>
          <w:rFonts w:cs="Times New Roman"/>
          <w:b/>
          <w:szCs w:val="22"/>
        </w:rPr>
        <w:tab/>
        <w:t>54.1.</w:t>
      </w:r>
      <w:r w:rsidRPr="00D66822">
        <w:rPr>
          <w:rFonts w:cs="Times New Roman"/>
          <w:szCs w:val="22"/>
        </w:rPr>
        <w:tab/>
        <w:t xml:space="preserve">(HAC: Sale of Publication)  </w:t>
      </w:r>
      <w:r w:rsidRPr="00D66822">
        <w:rPr>
          <w:rFonts w:cs="Times New Roman"/>
          <w:strike/>
          <w:szCs w:val="22"/>
        </w:rPr>
        <w:t>All revenue derived from the sale of “The Blueprint” shall be retained, carried forward, and expended for the purpose of general operations of the Human Affairs Commission.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54.2.</w:t>
      </w:r>
      <w:r w:rsidRPr="00D66822">
        <w:rPr>
          <w:rFonts w:cs="Times New Roman"/>
          <w:b/>
          <w:szCs w:val="22"/>
        </w:rPr>
        <w:tab/>
      </w:r>
      <w:r w:rsidRPr="00D66822">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54.3.</w:t>
      </w:r>
      <w:r w:rsidRPr="00D66822">
        <w:rPr>
          <w:rFonts w:cs="Times New Roman"/>
          <w:b/>
          <w:szCs w:val="22"/>
        </w:rPr>
        <w:tab/>
      </w:r>
      <w:r w:rsidRPr="00D66822">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54</w:t>
      </w:r>
      <w:r w:rsidRPr="00D66822">
        <w:rPr>
          <w:rFonts w:cs="Times New Roman"/>
          <w:b/>
          <w:bCs/>
          <w:szCs w:val="22"/>
        </w:rPr>
        <w:t>.4.</w:t>
      </w:r>
      <w:r w:rsidRPr="00D66822">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7" w:name="section55"/>
      <w:bookmarkEnd w:id="47"/>
      <w:r w:rsidRPr="00D66822">
        <w:rPr>
          <w:rFonts w:cs="Times New Roman"/>
          <w:b/>
          <w:szCs w:val="22"/>
        </w:rPr>
        <w:t>SECTION 55 - L46-COMMISSION FOR MINORITY AFFAIRS</w:t>
      </w:r>
      <w:r>
        <w:rPr>
          <w:rFonts w:cs="Times New Roman"/>
          <w:b/>
          <w:szCs w:val="22"/>
        </w:rPr>
        <w:fldChar w:fldCharType="begin"/>
      </w:r>
      <w:r>
        <w:instrText xml:space="preserve"> XE "SECTION 55 - L46-COMMISSION FOR MINORITY AFFAIRS"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55.1.</w:t>
      </w:r>
      <w:r w:rsidRPr="00D66822">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55.2.</w:t>
      </w:r>
      <w:r w:rsidRPr="00D66822">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55.3.</w:t>
      </w:r>
      <w:r w:rsidRPr="00D66822">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55.4.</w:t>
      </w:r>
      <w:r w:rsidRPr="00D66822">
        <w:rPr>
          <w:rFonts w:cs="Times New Roman"/>
          <w:b/>
          <w:bCs/>
          <w:szCs w:val="22"/>
        </w:rPr>
        <w:tab/>
      </w:r>
      <w:r w:rsidRPr="00D66822">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147AAA" w:rsidRDefault="00147AAA" w:rsidP="00D9681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147AAA" w:rsidSect="00DF7D42">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rPr>
        <w:tab/>
      </w:r>
      <w:r w:rsidRPr="00D66822">
        <w:rPr>
          <w:rFonts w:cs="Times New Roman"/>
          <w:b/>
          <w:i/>
          <w:u w:val="single"/>
        </w:rPr>
        <w:t>55.5.</w:t>
      </w:r>
      <w:r w:rsidRPr="00D66822">
        <w:rPr>
          <w:rFonts w:cs="Times New Roman"/>
          <w:i/>
          <w:u w:val="single"/>
        </w:rPr>
        <w:tab/>
        <w:t xml:space="preserve">(CMA: Retention of Photocopy Fees)  Revenue derived from photocopy fees and other fees related to Freedom of </w:t>
      </w:r>
    </w:p>
    <w:p w:rsidR="00147AAA" w:rsidRPr="00D66822" w:rsidRDefault="00147AAA" w:rsidP="00D9681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i/>
          <w:u w:val="single"/>
        </w:rPr>
        <w:lastRenderedPageBreak/>
        <w:t>Information Act requests from the general public may be retained and carried forward by the Commission.</w:t>
      </w:r>
    </w:p>
    <w:p w:rsidR="00147AAA" w:rsidRPr="00D66822" w:rsidRDefault="00147AAA"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8" w:name="section57"/>
      <w:bookmarkEnd w:id="48"/>
      <w:r w:rsidRPr="00D66822">
        <w:rPr>
          <w:rFonts w:cs="Times New Roman"/>
          <w:b/>
          <w:bCs/>
          <w:szCs w:val="22"/>
        </w:rPr>
        <w:lastRenderedPageBreak/>
        <w:t>SECTION 57 - R06-OFFICE OF REGULATORY STAFF</w:t>
      </w:r>
      <w:r>
        <w:rPr>
          <w:rFonts w:cs="Times New Roman"/>
          <w:b/>
          <w:bCs/>
          <w:szCs w:val="22"/>
        </w:rPr>
        <w:fldChar w:fldCharType="begin"/>
      </w:r>
      <w:r>
        <w:instrText xml:space="preserve"> XE "SECTION 57 - R06-OFFICE OF REGULATORY STAFF" </w:instrText>
      </w:r>
      <w:r>
        <w:rPr>
          <w:rFonts w:cs="Times New Roman"/>
          <w:b/>
          <w:bCs/>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8E5470">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57.1.</w:t>
      </w:r>
      <w:r w:rsidRPr="00D66822">
        <w:rPr>
          <w:rFonts w:cs="Times New Roman"/>
          <w:szCs w:val="22"/>
        </w:rPr>
        <w:tab/>
        <w:t>(ORS: Transportation Fee Refund)  The Transportation Department of the Office of Regulatory Staff is hereby authorized to make refunds of fees which were erroneously collected.</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bCs/>
          <w:szCs w:val="22"/>
        </w:rPr>
        <w:t>57</w:t>
      </w:r>
      <w:r w:rsidRPr="00D66822">
        <w:rPr>
          <w:rFonts w:cs="Times New Roman"/>
          <w:b/>
          <w:szCs w:val="22"/>
        </w:rPr>
        <w:t>.2.</w:t>
      </w:r>
      <w:r w:rsidRPr="00D66822">
        <w:rPr>
          <w:rFonts w:cs="Times New Roman"/>
          <w:bCs/>
          <w:szCs w:val="22"/>
        </w:rPr>
        <w:tab/>
        <w:t xml:space="preserve">(ORS: Assessment Certification)  Office of Regulatory Staff shall certify to the Department of Revenue the </w:t>
      </w:r>
      <w:r w:rsidRPr="00D66822">
        <w:rPr>
          <w:rFonts w:cs="Times New Roman"/>
          <w:szCs w:val="22"/>
        </w:rPr>
        <w:t>amounts</w:t>
      </w:r>
      <w:r w:rsidRPr="00D66822">
        <w:rPr>
          <w:rFonts w:cs="Times New Roman"/>
          <w:bCs/>
          <w:szCs w:val="22"/>
        </w:rPr>
        <w:t xml:space="preserve"> to be assessed to cover </w:t>
      </w:r>
      <w:r w:rsidRPr="00D66822">
        <w:rPr>
          <w:rFonts w:cs="Times New Roman"/>
          <w:szCs w:val="22"/>
        </w:rPr>
        <w:t>appropriations</w:t>
      </w:r>
      <w:r w:rsidRPr="00D66822">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D66822">
        <w:rPr>
          <w:rFonts w:cs="Times New Roman"/>
          <w:bCs/>
          <w:szCs w:val="22"/>
        </w:rPr>
        <w:noBreakHyphen/>
        <w:t>27</w:t>
      </w:r>
      <w:r w:rsidRPr="00D66822">
        <w:rPr>
          <w:rFonts w:cs="Times New Roman"/>
          <w:bCs/>
          <w:szCs w:val="22"/>
        </w:rPr>
        <w:noBreakHyphen/>
        <w:t>50, Code of Laws of 1976, and (4) the amount to be covered by revenue from motor transport fees as provided for by Section 58</w:t>
      </w:r>
      <w:r w:rsidRPr="00D66822">
        <w:rPr>
          <w:rFonts w:cs="Times New Roman"/>
          <w:bCs/>
          <w:szCs w:val="22"/>
        </w:rPr>
        <w:noBreakHyphen/>
        <w:t>23</w:t>
      </w:r>
      <w:r w:rsidRPr="00D66822">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D66822">
        <w:rPr>
          <w:rFonts w:cs="Times New Roman"/>
          <w:bCs/>
          <w:szCs w:val="22"/>
        </w:rPr>
        <w:noBreakHyphen/>
        <w:t>4-60, Code of Laws of 1976.</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bCs/>
          <w:szCs w:val="22"/>
        </w:rPr>
        <w:t>57.3.</w:t>
      </w:r>
      <w:r w:rsidRPr="00D66822">
        <w:rPr>
          <w:rFonts w:cs="Times New Roman"/>
          <w:bCs/>
          <w:szCs w:val="22"/>
        </w:rPr>
        <w:tab/>
        <w:t xml:space="preserve">(ORS: </w:t>
      </w:r>
      <w:r w:rsidRPr="00D66822">
        <w:rPr>
          <w:rFonts w:cs="Times New Roman"/>
          <w:szCs w:val="22"/>
        </w:rPr>
        <w:t>Assessment</w:t>
      </w:r>
      <w:r w:rsidRPr="00D66822">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(a)</w:t>
      </w:r>
      <w:r w:rsidRPr="00D66822">
        <w:rPr>
          <w:rFonts w:cs="Times New Roman"/>
          <w:bCs/>
          <w:szCs w:val="22"/>
        </w:rPr>
        <w:tab/>
        <w:t>refund the person or entity the amount of over collection using funds from the current fiscal year;</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(b)</w:t>
      </w:r>
      <w:r w:rsidRPr="00D66822">
        <w:rPr>
          <w:rFonts w:cs="Times New Roman"/>
          <w:bCs/>
          <w:szCs w:val="22"/>
        </w:rPr>
        <w:tab/>
        <w:t>refund the person or entity the amount of over collection using any unexpended funds from the prior fiscal year;</w:t>
      </w:r>
    </w:p>
    <w:p w:rsidR="00147AAA"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(c)</w:t>
      </w:r>
      <w:r w:rsidRPr="00D66822">
        <w:rPr>
          <w:rFonts w:cs="Times New Roman"/>
          <w:bCs/>
          <w:szCs w:val="22"/>
        </w:rPr>
        <w:tab/>
        <w:t>credit the amount the person or entity will be assessed in the next fiscal year for the amount of over collection; or</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Cs/>
          <w:szCs w:val="22"/>
        </w:rPr>
        <w:tab/>
        <w:t>(d)</w:t>
      </w:r>
      <w:r w:rsidRPr="00D66822">
        <w:rPr>
          <w:rFonts w:cs="Times New Roman"/>
          <w:bCs/>
          <w:szCs w:val="22"/>
        </w:rPr>
        <w:tab/>
        <w:t>any combination of these.</w:t>
      </w: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147AAA"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147AAA" w:rsidSect="00DF7D42">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147AAA" w:rsidRPr="00D66822" w:rsidRDefault="00147AAA"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9" w:name="section58"/>
      <w:bookmarkEnd w:id="49"/>
      <w:r w:rsidRPr="00D66822">
        <w:rPr>
          <w:rFonts w:cs="Times New Roman"/>
          <w:b/>
          <w:szCs w:val="22"/>
        </w:rPr>
        <w:t>SECTION 58 - R08-WORKERS’ COMPENSATION COMMISSION</w:t>
      </w:r>
      <w:r>
        <w:rPr>
          <w:rFonts w:cs="Times New Roman"/>
          <w:b/>
          <w:szCs w:val="22"/>
        </w:rPr>
        <w:fldChar w:fldCharType="begin"/>
      </w:r>
      <w:r>
        <w:instrText xml:space="preserve"> XE "SECTION 58 - R08-WORKERS’ COMPENSATION COMMISSION"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8"/>
          <w:szCs w:val="22"/>
        </w:rPr>
        <w:t>58</w:t>
      </w:r>
      <w:r w:rsidRPr="00D66822">
        <w:rPr>
          <w:rFonts w:cs="Times New Roman"/>
          <w:b/>
          <w:szCs w:val="22"/>
        </w:rPr>
        <w:t>.1.</w:t>
      </w:r>
      <w:r w:rsidRPr="00D66822">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8"/>
          <w:szCs w:val="22"/>
        </w:rPr>
        <w:t>58</w:t>
      </w:r>
      <w:r w:rsidRPr="00D66822">
        <w:rPr>
          <w:rFonts w:cs="Times New Roman"/>
          <w:b/>
          <w:szCs w:val="22"/>
        </w:rPr>
        <w:t>.2.</w:t>
      </w:r>
      <w:r w:rsidRPr="00D66822">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147AAA"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szCs w:val="22"/>
        </w:rPr>
        <w:tab/>
      </w:r>
      <w:r w:rsidRPr="00D66822">
        <w:rPr>
          <w:rFonts w:cs="Times New Roman"/>
          <w:b/>
          <w:spacing w:val="-8"/>
          <w:szCs w:val="22"/>
        </w:rPr>
        <w:t>58</w:t>
      </w:r>
      <w:r w:rsidRPr="00D66822">
        <w:rPr>
          <w:rFonts w:cs="Times New Roman"/>
          <w:b/>
          <w:bCs/>
          <w:szCs w:val="22"/>
        </w:rPr>
        <w:t>.3.</w:t>
      </w:r>
      <w:r w:rsidRPr="00D66822">
        <w:rPr>
          <w:rFonts w:cs="Times New Roman"/>
          <w:szCs w:val="22"/>
        </w:rPr>
        <w:tab/>
        <w:t xml:space="preserve">(WCC: Retention of Filing Fees)  The Workers’ Compensation Commission is authorized to retain and expend all revenues received as a result of a $25.00 filing fee for each requested hearing, settlement, or motion.  If it is determined that the </w:t>
      </w: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individual is indigent, this filing fee must be waived.</w:t>
      </w:r>
    </w:p>
    <w:p w:rsidR="00147AAA" w:rsidRPr="00D66822" w:rsidRDefault="00147AAA"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0" w:name="section59"/>
      <w:bookmarkEnd w:id="50"/>
      <w:r w:rsidRPr="00D66822">
        <w:rPr>
          <w:rFonts w:cs="Times New Roman"/>
          <w:b/>
          <w:szCs w:val="22"/>
        </w:rPr>
        <w:lastRenderedPageBreak/>
        <w:t>SECTION 59 - R12-STATE ACCIDENT FUND</w:t>
      </w:r>
      <w:r>
        <w:rPr>
          <w:rFonts w:cs="Times New Roman"/>
          <w:b/>
          <w:szCs w:val="22"/>
        </w:rPr>
        <w:fldChar w:fldCharType="begin"/>
      </w:r>
      <w:r>
        <w:instrText xml:space="preserve"> XE "SECTION 59 - R12-STATE ACCIDENT FUND" </w:instrText>
      </w:r>
      <w:r>
        <w:rPr>
          <w:rFonts w:cs="Times New Roman"/>
          <w:b/>
          <w:szCs w:val="22"/>
        </w:rPr>
        <w:fldChar w:fldCharType="end"/>
      </w:r>
    </w:p>
    <w:p w:rsidR="00147AAA" w:rsidRPr="00D66822" w:rsidRDefault="00147AAA"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59.1.</w:t>
      </w:r>
      <w:r w:rsidRPr="00D66822">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147AAA" w:rsidRDefault="00147AAA"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17390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8E5470">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1" w:name="section62"/>
      <w:bookmarkEnd w:id="51"/>
      <w:r w:rsidRPr="00D66822">
        <w:rPr>
          <w:rFonts w:cs="Times New Roman"/>
          <w:b/>
          <w:szCs w:val="22"/>
        </w:rPr>
        <w:t>SECTION 62 - R20-DEPARTMENT OF INSURANCE</w:t>
      </w:r>
      <w:r>
        <w:rPr>
          <w:rFonts w:cs="Times New Roman"/>
          <w:b/>
          <w:szCs w:val="22"/>
        </w:rPr>
        <w:fldChar w:fldCharType="begin"/>
      </w:r>
      <w:r>
        <w:instrText xml:space="preserve"> XE "SECTION 62 - R20-DEPARTMENT OF INSURANCE" </w:instrText>
      </w:r>
      <w:r>
        <w:rPr>
          <w:rFonts w:cs="Times New Roman"/>
          <w:b/>
          <w:szCs w:val="22"/>
        </w:rPr>
        <w:fldChar w:fldCharType="end"/>
      </w:r>
    </w:p>
    <w:p w:rsidR="00147AAA" w:rsidRPr="00D66822" w:rsidRDefault="00147AAA" w:rsidP="00EA547B">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62.1.</w:t>
      </w:r>
      <w:r w:rsidRPr="00D66822">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62.2.</w:t>
      </w:r>
      <w:r w:rsidRPr="00D66822">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b/>
          <w:color w:val="auto"/>
          <w:szCs w:val="22"/>
        </w:rPr>
        <w:tab/>
        <w:t>62.3.</w:t>
      </w:r>
      <w:r w:rsidRPr="00D66822">
        <w:rPr>
          <w:rFonts w:cs="Times New Roman"/>
          <w:b/>
          <w:color w:val="auto"/>
          <w:szCs w:val="22"/>
        </w:rPr>
        <w:tab/>
      </w:r>
      <w:r w:rsidRPr="00D66822">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147AAA"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47AAA" w:rsidSect="00DF7D42">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47AAA" w:rsidRPr="00D66822" w:rsidRDefault="00147AAA" w:rsidP="008E547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3"/>
      <w:bookmarkEnd w:id="52"/>
      <w:r w:rsidRPr="00D66822">
        <w:rPr>
          <w:rFonts w:cs="Times New Roman"/>
          <w:b/>
          <w:szCs w:val="22"/>
        </w:rPr>
        <w:t>SECTION 63 - R23-BOARD OF FINANCIAL INSTITUTIONS</w:t>
      </w:r>
      <w:r>
        <w:rPr>
          <w:rFonts w:cs="Times New Roman"/>
          <w:b/>
          <w:szCs w:val="22"/>
        </w:rPr>
        <w:fldChar w:fldCharType="begin"/>
      </w:r>
      <w:r>
        <w:instrText xml:space="preserve"> XE "SECTION 63 - R23-BOARD OF FINANCIAL INSTITUTIONS" </w:instrText>
      </w:r>
      <w:r>
        <w:rPr>
          <w:rFonts w:cs="Times New Roman"/>
          <w:b/>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63.1.</w:t>
      </w:r>
      <w:r w:rsidRPr="00D66822">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147AAA" w:rsidSect="00DF7D42">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147AAA" w:rsidRPr="00D66822" w:rsidRDefault="00147AAA"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4"/>
      <w:bookmarkEnd w:id="53"/>
      <w:r w:rsidRPr="00D66822">
        <w:rPr>
          <w:rFonts w:cs="Times New Roman"/>
          <w:b/>
          <w:spacing w:val="-2"/>
          <w:szCs w:val="22"/>
        </w:rPr>
        <w:t>SECTION 64 - R28-DEPARTMENT OF CONSUMER AFFAIRS</w:t>
      </w:r>
      <w:r>
        <w:rPr>
          <w:rFonts w:cs="Times New Roman"/>
          <w:b/>
          <w:spacing w:val="-2"/>
          <w:szCs w:val="22"/>
        </w:rPr>
        <w:fldChar w:fldCharType="begin"/>
      </w:r>
      <w:r>
        <w:instrText xml:space="preserve"> XE "SECTION 64 - R28-DEPARTMENT OF CONSUMER AFFAIRS" </w:instrText>
      </w:r>
      <w:r>
        <w:rPr>
          <w:rFonts w:cs="Times New Roman"/>
          <w:b/>
          <w:spacing w:val="-2"/>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pacing w:val="-2"/>
          <w:szCs w:val="22"/>
        </w:rPr>
        <w:t>64</w:t>
      </w:r>
      <w:r w:rsidRPr="00D66822">
        <w:rPr>
          <w:rFonts w:cs="Times New Roman"/>
          <w:b/>
          <w:szCs w:val="22"/>
        </w:rPr>
        <w:t>.1.</w:t>
      </w:r>
      <w:r w:rsidRPr="00D66822">
        <w:rPr>
          <w:rFonts w:cs="Times New Roman"/>
          <w:b/>
          <w:szCs w:val="22"/>
        </w:rPr>
        <w:tab/>
      </w:r>
      <w:r w:rsidRPr="00D66822">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r>
      <w:r w:rsidRPr="00D66822">
        <w:rPr>
          <w:rFonts w:cs="Times New Roman"/>
          <w:b/>
          <w:spacing w:val="-2"/>
          <w:szCs w:val="22"/>
        </w:rPr>
        <w:t>64</w:t>
      </w:r>
      <w:r w:rsidRPr="00D66822">
        <w:rPr>
          <w:rFonts w:cs="Times New Roman"/>
          <w:b/>
          <w:szCs w:val="22"/>
        </w:rPr>
        <w:t>.2.</w:t>
      </w:r>
      <w:r w:rsidRPr="00D66822">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2"/>
          <w:szCs w:val="22"/>
        </w:rPr>
        <w:t>64</w:t>
      </w:r>
      <w:r w:rsidRPr="00D66822">
        <w:rPr>
          <w:rFonts w:cs="Times New Roman"/>
          <w:b/>
          <w:szCs w:val="22"/>
        </w:rPr>
        <w:t>.3.</w:t>
      </w:r>
      <w:r w:rsidRPr="00D66822">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pacing w:val="-2"/>
          <w:szCs w:val="22"/>
        </w:rPr>
        <w:t>64</w:t>
      </w:r>
      <w:r w:rsidRPr="00D66822">
        <w:rPr>
          <w:rFonts w:cs="Times New Roman"/>
          <w:b/>
          <w:bCs/>
          <w:szCs w:val="22"/>
        </w:rPr>
        <w:t>.4.</w:t>
      </w:r>
      <w:r w:rsidRPr="00D66822">
        <w:rPr>
          <w:rFonts w:cs="Times New Roman"/>
          <w:b/>
          <w:bCs/>
          <w:szCs w:val="22"/>
        </w:rPr>
        <w:tab/>
      </w:r>
      <w:r w:rsidRPr="00D66822">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64.5.</w:t>
      </w:r>
      <w:r w:rsidRPr="00D66822">
        <w:rPr>
          <w:rFonts w:cs="Times New Roman"/>
          <w:b/>
          <w:szCs w:val="22"/>
        </w:rPr>
        <w:tab/>
        <w:t>(</w:t>
      </w:r>
      <w:r w:rsidRPr="00D66822">
        <w:rPr>
          <w:rFonts w:cs="Times New Roman"/>
          <w:szCs w:val="22"/>
        </w:rPr>
        <w:t xml:space="preserve">CA: Retention of Fees)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8E547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65"/>
      <w:bookmarkEnd w:id="54"/>
      <w:r w:rsidRPr="00D66822">
        <w:rPr>
          <w:rFonts w:cs="Times New Roman"/>
          <w:b/>
          <w:szCs w:val="22"/>
        </w:rPr>
        <w:t>SECTION 65 - R36-DEPARTMENT OF LABOR, LICENSING AND REGULATION</w:t>
      </w:r>
      <w:r>
        <w:rPr>
          <w:rFonts w:cs="Times New Roman"/>
          <w:b/>
          <w:szCs w:val="22"/>
        </w:rPr>
        <w:fldChar w:fldCharType="begin"/>
      </w:r>
      <w:r>
        <w:instrText xml:space="preserve"> XE "SECTION 65 - R36-DEPARTMENT OF LABOR, LICENSING AND REGULATION"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65.1.</w:t>
      </w:r>
      <w:r w:rsidRPr="00D66822">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65.2.</w:t>
      </w:r>
      <w:r w:rsidRPr="00D66822">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65.3.</w:t>
      </w:r>
      <w:r w:rsidRPr="00D66822">
        <w:rPr>
          <w:rFonts w:cs="Times New Roman"/>
          <w:b/>
          <w:szCs w:val="22"/>
        </w:rPr>
        <w:tab/>
      </w:r>
      <w:r w:rsidRPr="00D66822">
        <w:rPr>
          <w:rFonts w:cs="Times New Roman"/>
          <w:szCs w:val="22"/>
        </w:rPr>
        <w:t>(LLR: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65.4.</w:t>
      </w:r>
      <w:r w:rsidRPr="00D66822">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szCs w:val="22"/>
        </w:rPr>
        <w:t>65</w:t>
      </w:r>
      <w:r w:rsidRPr="00D66822">
        <w:rPr>
          <w:rFonts w:cs="Times New Roman"/>
          <w:b/>
          <w:bCs/>
          <w:szCs w:val="22"/>
        </w:rPr>
        <w:t>.5.</w:t>
      </w:r>
      <w:r w:rsidRPr="00D66822">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lastRenderedPageBreak/>
        <w:tab/>
      </w:r>
      <w:r w:rsidRPr="00D66822">
        <w:rPr>
          <w:rFonts w:cs="Times New Roman"/>
          <w:b/>
          <w:szCs w:val="22"/>
        </w:rPr>
        <w:t>65.6.</w:t>
      </w:r>
      <w:r w:rsidRPr="00D66822">
        <w:rPr>
          <w:rFonts w:cs="Times New Roman"/>
          <w:b/>
          <w:szCs w:val="22"/>
        </w:rPr>
        <w:tab/>
      </w:r>
      <w:r w:rsidRPr="00D66822">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147AAA" w:rsidRPr="00D66822" w:rsidRDefault="00147AAA"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65.7.</w:t>
      </w:r>
      <w:r w:rsidRPr="00D66822">
        <w:rPr>
          <w:rFonts w:cs="Times New Roman"/>
          <w:b/>
          <w:szCs w:val="22"/>
        </w:rPr>
        <w:tab/>
      </w:r>
      <w:r w:rsidRPr="00D66822">
        <w:rPr>
          <w:rFonts w:cs="Times New Roman"/>
          <w:szCs w:val="22"/>
        </w:rPr>
        <w:t xml:space="preserve">(LLR: Flexibility)  In order to provide maximum flexibility in absorbing the general fund reductions to the OSHA and OSHA Voluntary Programs, the Department of Labor, Licensing, and </w:t>
      </w:r>
      <w:r w:rsidRPr="00D66822">
        <w:rPr>
          <w:rFonts w:cs="Times New Roman"/>
          <w:iCs/>
          <w:szCs w:val="22"/>
        </w:rPr>
        <w:t>Regulation</w:t>
      </w:r>
      <w:r w:rsidRPr="00D66822">
        <w:rPr>
          <w:rFonts w:cs="Times New Roman"/>
          <w:szCs w:val="22"/>
        </w:rPr>
        <w:t xml:space="preserve"> shall be authorized to spend agency earmarked and restricted </w:t>
      </w:r>
      <w:r w:rsidRPr="00D66822">
        <w:rPr>
          <w:rStyle w:val="Emphasis"/>
          <w:rFonts w:cs="Times New Roman"/>
          <w:bCs/>
          <w:i w:val="0"/>
          <w:szCs w:val="22"/>
        </w:rPr>
        <w:t>accounts</w:t>
      </w:r>
      <w:r w:rsidRPr="00D66822">
        <w:rPr>
          <w:rFonts w:cs="Times New Roman"/>
          <w:szCs w:val="22"/>
        </w:rPr>
        <w:t xml:space="preserve"> to maintain these</w:t>
      </w:r>
      <w:r w:rsidRPr="00D66822">
        <w:rPr>
          <w:rFonts w:cs="Times New Roman"/>
          <w:b/>
          <w:szCs w:val="22"/>
        </w:rPr>
        <w:t xml:space="preserve"> </w:t>
      </w:r>
      <w:r w:rsidRPr="00D66822">
        <w:rPr>
          <w:rFonts w:cs="Times New Roman"/>
          <w:szCs w:val="22"/>
        </w:rPr>
        <w:t>critical programs previously funded with general fund appropriations.  Any increase in spending authorization for these purposes must receive the prior approval of the Office of State Budget.</w:t>
      </w:r>
    </w:p>
    <w:p w:rsidR="00147AAA" w:rsidRPr="00D66822" w:rsidRDefault="00147AAA"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iCs/>
          <w:szCs w:val="22"/>
        </w:rPr>
        <w:tab/>
      </w:r>
      <w:r w:rsidRPr="00D66822">
        <w:rPr>
          <w:rFonts w:cs="Times New Roman"/>
          <w:b/>
          <w:iCs/>
          <w:szCs w:val="22"/>
        </w:rPr>
        <w:t>65.8.</w:t>
      </w:r>
      <w:r w:rsidRPr="00D66822">
        <w:rPr>
          <w:rFonts w:cs="Times New Roman"/>
          <w:iCs/>
          <w:szCs w:val="22"/>
        </w:rPr>
        <w:tab/>
        <w:t xml:space="preserve">(LLR: Immigration Bill Funding)  Prior to any funds carried forward from the prior fiscal year in Subfund 3135 being transferred to fund any other purpose, </w:t>
      </w:r>
      <w:r w:rsidRPr="00D66822">
        <w:rPr>
          <w:rFonts w:cs="Times New Roman"/>
          <w:iCs/>
          <w:strike/>
          <w:szCs w:val="22"/>
        </w:rPr>
        <w:t>$1,414,814</w:t>
      </w:r>
      <w:r w:rsidRPr="00D66822">
        <w:rPr>
          <w:rFonts w:cs="Times New Roman"/>
          <w:iCs/>
          <w:szCs w:val="22"/>
        </w:rPr>
        <w:t xml:space="preserve"> </w:t>
      </w:r>
      <w:r w:rsidRPr="00D66822">
        <w:rPr>
          <w:rFonts w:cs="Times New Roman"/>
          <w:i/>
          <w:iCs/>
          <w:szCs w:val="22"/>
          <w:u w:val="single"/>
        </w:rPr>
        <w:t>$250,000</w:t>
      </w:r>
      <w:r w:rsidRPr="00D66822">
        <w:rPr>
          <w:rFonts w:cs="Times New Roman"/>
          <w:iCs/>
          <w:szCs w:val="22"/>
        </w:rPr>
        <w:t xml:space="preserve"> must be retained by the Department of Labor, Licensing, and Regulation to fund the department's responsibilities under the South Carolina Illegal Immigration Reform Act.  </w:t>
      </w:r>
      <w:r w:rsidRPr="00D66822">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D66822">
        <w:rPr>
          <w:rFonts w:cs="Times New Roman"/>
          <w:b/>
          <w:szCs w:val="22"/>
        </w:rPr>
        <w:t xml:space="preserve"> </w:t>
      </w:r>
      <w:r w:rsidRPr="00D66822">
        <w:rPr>
          <w:rFonts w:cs="Times New Roman"/>
          <w:szCs w:val="22"/>
        </w:rPr>
        <w:t>Transportation and Regulatory Subcommittee.  Said report must be issued on the first Tuesday of February 2012.</w:t>
      </w:r>
    </w:p>
    <w:p w:rsidR="00147AAA" w:rsidRPr="00D66822" w:rsidRDefault="00147AAA" w:rsidP="00EA547B">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color w:val="auto"/>
          <w:szCs w:val="22"/>
        </w:rPr>
        <w:t>65.9.</w:t>
      </w:r>
      <w:r w:rsidRPr="00D66822">
        <w:rPr>
          <w:rFonts w:cs="Times New Roman"/>
          <w:b/>
          <w:szCs w:val="22"/>
        </w:rPr>
        <w:tab/>
      </w:r>
      <w:r w:rsidRPr="00D66822">
        <w:rPr>
          <w:rFonts w:cs="Times New Roman"/>
          <w:color w:val="auto"/>
          <w:szCs w:val="22"/>
        </w:rPr>
        <w:t>(LLR: Authorized Reimbursement)  The Director of the Department of Labor, Licensing, and Regulation cannot authorize reimbursement under Section</w:t>
      </w:r>
      <w:r w:rsidRPr="00D66822">
        <w:rPr>
          <w:rFonts w:cs="Times New Roman"/>
          <w:b/>
          <w:color w:val="auto"/>
          <w:szCs w:val="22"/>
        </w:rPr>
        <w:t xml:space="preserve"> </w:t>
      </w:r>
      <w:r w:rsidRPr="00D66822">
        <w:rPr>
          <w:rFonts w:cs="Times New Roman"/>
          <w:color w:val="auto"/>
          <w:szCs w:val="22"/>
        </w:rPr>
        <w:t>40-1-50(A) of the 1976 Code</w:t>
      </w:r>
      <w:r w:rsidRPr="00D66822">
        <w:rPr>
          <w:rFonts w:cs="Times New Roman"/>
          <w:b/>
          <w:color w:val="auto"/>
          <w:szCs w:val="22"/>
        </w:rPr>
        <w:t xml:space="preserve"> </w:t>
      </w:r>
      <w:r w:rsidRPr="00D66822">
        <w:rPr>
          <w:rFonts w:cs="Times New Roman"/>
          <w:color w:val="auto"/>
          <w:szCs w:val="22"/>
        </w:rPr>
        <w:t>to members of any board listed in Section</w:t>
      </w:r>
      <w:r w:rsidRPr="00D66822">
        <w:rPr>
          <w:rFonts w:cs="Times New Roman"/>
          <w:b/>
          <w:color w:val="auto"/>
          <w:szCs w:val="22"/>
        </w:rPr>
        <w:t xml:space="preserve"> </w:t>
      </w:r>
      <w:r w:rsidRPr="00D66822">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147AAA"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b/>
          <w:snapToGrid w:val="0"/>
          <w:szCs w:val="22"/>
        </w:rPr>
        <w:t>65.10.</w:t>
      </w:r>
      <w:r w:rsidRPr="00D66822">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D66822">
        <w:rPr>
          <w:rFonts w:cs="Times New Roman"/>
          <w:szCs w:val="22"/>
        </w:rPr>
        <w:t>electronic</w:t>
      </w:r>
      <w:r w:rsidRPr="00D66822">
        <w:rPr>
          <w:rFonts w:cs="Times New Roman"/>
          <w:snapToGrid w:val="0"/>
          <w:szCs w:val="22"/>
        </w:rPr>
        <w:t xml:space="preserve"> website to receive, record, collect, and report allegations of violations of federal </w:t>
      </w:r>
      <w:bookmarkStart w:id="55" w:name="OCC3"/>
      <w:bookmarkEnd w:id="55"/>
      <w:r w:rsidRPr="00D66822">
        <w:rPr>
          <w:rFonts w:cs="Times New Roman"/>
          <w:snapToGrid w:val="0"/>
          <w:szCs w:val="22"/>
        </w:rPr>
        <w:t xml:space="preserve">immigration laws or related provisions </w:t>
      </w:r>
      <w:r w:rsidRPr="00D66822">
        <w:rPr>
          <w:rFonts w:cs="Times New Roman"/>
          <w:szCs w:val="22"/>
        </w:rPr>
        <w:t>of</w:t>
      </w:r>
      <w:r w:rsidRPr="00D66822">
        <w:rPr>
          <w:rFonts w:cs="Times New Roman"/>
          <w:snapToGrid w:val="0"/>
          <w:szCs w:val="22"/>
        </w:rPr>
        <w:t xml:space="preserve"> South Carolina law by any non-United States citizen or immigrant, and allegations of violations of any federal </w:t>
      </w:r>
      <w:bookmarkStart w:id="56" w:name="OCC4"/>
      <w:bookmarkEnd w:id="56"/>
      <w:r w:rsidRPr="00D66822">
        <w:rPr>
          <w:rFonts w:cs="Times New Roman"/>
          <w:snapToGrid w:val="0"/>
          <w:szCs w:val="22"/>
        </w:rPr>
        <w:t>immigration laws or related provisions in South Carolina law against any non-United States citizen or immigrant.</w:t>
      </w:r>
    </w:p>
    <w:p w:rsidR="00147AAA" w:rsidRPr="00D66822" w:rsidRDefault="00147AAA"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7" w:name="OCC5"/>
      <w:bookmarkEnd w:id="57"/>
      <w:r w:rsidRPr="00D66822">
        <w:rPr>
          <w:rFonts w:cs="Times New Roman"/>
          <w:snapToGrid w:val="0"/>
          <w:szCs w:val="22"/>
        </w:rPr>
        <w:t xml:space="preserve">immigration assistance services, or any regulations enacted governing the operation of </w:t>
      </w:r>
      <w:bookmarkStart w:id="58" w:name="OCC6"/>
      <w:bookmarkEnd w:id="58"/>
      <w:r w:rsidRPr="00D66822">
        <w:rPr>
          <w:rFonts w:cs="Times New Roman"/>
          <w:snapToGrid w:val="0"/>
          <w:szCs w:val="22"/>
        </w:rPr>
        <w:t xml:space="preserve">immigration assistance services, false or fraudulent statements made or documents filed in relation to an </w:t>
      </w:r>
      <w:bookmarkStart w:id="59" w:name="OCC7"/>
      <w:bookmarkEnd w:id="59"/>
      <w:r w:rsidRPr="00D66822">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147AAA" w:rsidRPr="00D66822" w:rsidRDefault="00147AAA"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iCs/>
          <w:szCs w:val="22"/>
        </w:rPr>
        <w:tab/>
      </w:r>
      <w:r w:rsidRPr="00D66822">
        <w:rPr>
          <w:rFonts w:cs="Times New Roman"/>
          <w:b/>
          <w:bCs/>
          <w:iCs/>
          <w:szCs w:val="22"/>
        </w:rPr>
        <w:t>65.11.</w:t>
      </w:r>
      <w:r w:rsidRPr="00D66822">
        <w:rPr>
          <w:rFonts w:cs="Times New Roman"/>
          <w:b/>
          <w:bCs/>
          <w:iCs/>
          <w:szCs w:val="22"/>
        </w:rPr>
        <w:tab/>
      </w:r>
      <w:r w:rsidRPr="00D66822">
        <w:rPr>
          <w:rFonts w:cs="Times New Roman"/>
          <w:iCs/>
          <w:szCs w:val="22"/>
        </w:rPr>
        <w:t>(LLR: Board of Pharmacy)</w:t>
      </w:r>
      <w:r w:rsidRPr="00D66822">
        <w:rPr>
          <w:rFonts w:cs="Times New Roman"/>
          <w:szCs w:val="22"/>
        </w:rPr>
        <w:t xml:space="preserve">  </w:t>
      </w:r>
      <w:r w:rsidRPr="00D66822">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147AAA" w:rsidRPr="00D66822" w:rsidRDefault="00147AAA"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lastRenderedPageBreak/>
        <w:tab/>
      </w:r>
      <w:r w:rsidRPr="00D66822">
        <w:rPr>
          <w:rFonts w:cs="Times New Roman"/>
          <w:b/>
          <w:i/>
          <w:u w:val="single"/>
        </w:rPr>
        <w:t>65.12.</w:t>
      </w:r>
      <w:r w:rsidRPr="00D66822">
        <w:rPr>
          <w:rFonts w:cs="Times New Roman"/>
          <w:i/>
          <w:u w:val="single"/>
        </w:rPr>
        <w:tab/>
        <w:t>(LLR: Office of State Fire Marshal - Clothing)  The Department of Labor, Licensing, and Regulation is authorized to purchase and issue clothing to the non-administrative</w:t>
      </w:r>
      <w:r w:rsidRPr="00D66822">
        <w:rPr>
          <w:rFonts w:cs="Times New Roman"/>
          <w:b/>
          <w:i/>
          <w:u w:val="single"/>
        </w:rPr>
        <w:t xml:space="preserve"> </w:t>
      </w:r>
      <w:r w:rsidRPr="00D66822">
        <w:rPr>
          <w:rFonts w:cs="Times New Roman"/>
          <w:i/>
          <w:u w:val="single"/>
        </w:rPr>
        <w:t>staff of the Office of the State Fire Marshal that are field personnel working in a regulatory aspect and/or certified to be a resident state fire marshal.</w:t>
      </w:r>
    </w:p>
    <w:p w:rsidR="00147AAA" w:rsidRPr="00D66822" w:rsidRDefault="00147AAA"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tab/>
      </w:r>
      <w:r w:rsidRPr="00D66822">
        <w:rPr>
          <w:b/>
          <w:i/>
          <w:u w:val="single"/>
        </w:rPr>
        <w:t>65.13.</w:t>
      </w:r>
      <w:r w:rsidRPr="00D66822">
        <w:rPr>
          <w:b/>
          <w:i/>
          <w:u w:val="single"/>
        </w:rPr>
        <w:tab/>
      </w:r>
      <w:r w:rsidRPr="00D66822">
        <w:rPr>
          <w:i/>
          <w:u w:val="single"/>
        </w:rPr>
        <w:t>(LLR: Perpetual Care Cemetery Board)  For and during the period for which the South Carolina Perpetual Care Cemetery Board is without regulations approved by the General Assembly to govern the transfer of a perpetual care cemetery to an exempt entity, upon notification to the board that such a transfer has occurred under the authority of Chapter 8 of Title 40, such transfer shall cause the jurisdiction of the South Carolina Perpetual Care Cemetery board to cease.</w:t>
      </w:r>
    </w:p>
    <w:p w:rsidR="00147AAA" w:rsidRDefault="00147AAA"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97230D">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0" w:name="section66"/>
      <w:bookmarkEnd w:id="60"/>
      <w:r w:rsidRPr="00D66822">
        <w:rPr>
          <w:rFonts w:cs="Times New Roman"/>
          <w:b/>
          <w:szCs w:val="22"/>
        </w:rPr>
        <w:t>SECTION 66 - R40-DEPARTMENT OF MOTOR VEHICLES</w:t>
      </w:r>
      <w:r>
        <w:rPr>
          <w:rFonts w:cs="Times New Roman"/>
          <w:b/>
          <w:szCs w:val="22"/>
        </w:rPr>
        <w:fldChar w:fldCharType="begin"/>
      </w:r>
      <w:r>
        <w:instrText xml:space="preserve"> XE "SECTION 66 - R40-DEPARTMENT OF MOTOR VEHICLES" </w:instrText>
      </w:r>
      <w:r>
        <w:rPr>
          <w:rFonts w:cs="Times New Roman"/>
          <w:b/>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66.1.</w:t>
      </w:r>
      <w:r w:rsidRPr="00D66822">
        <w:rPr>
          <w:rFonts w:cs="Times New Roman"/>
          <w:b/>
          <w:szCs w:val="22"/>
        </w:rPr>
        <w:tab/>
      </w:r>
      <w:r w:rsidRPr="00D66822">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66.2.</w:t>
      </w:r>
      <w:r w:rsidRPr="00D66822">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66.3.</w:t>
      </w:r>
      <w:r w:rsidRPr="00D66822">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66.4.</w:t>
      </w:r>
      <w:r w:rsidRPr="00D66822">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66.5.</w:t>
      </w:r>
      <w:r w:rsidRPr="00D66822">
        <w:rPr>
          <w:rFonts w:cs="Times New Roman"/>
          <w:b/>
          <w:bCs/>
          <w:szCs w:val="22"/>
        </w:rPr>
        <w:tab/>
      </w:r>
      <w:r w:rsidRPr="00D66822">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66.6.</w:t>
      </w:r>
      <w:r w:rsidRPr="00D66822">
        <w:rPr>
          <w:rFonts w:cs="Times New Roman"/>
          <w:szCs w:val="22"/>
        </w:rPr>
        <w:tab/>
        <w:t xml:space="preserve">(DMV: Motor Carrier Advisory Committee)  From the funds appropriated and/or authorized to the Department of Motor Vehicles, the department is directed to establish a Motor Carrier Advisory Committee to solicit input from the Trucking Industry </w:t>
      </w:r>
      <w:r w:rsidRPr="00D66822">
        <w:rPr>
          <w:rFonts w:cs="Times New Roman"/>
          <w:szCs w:val="22"/>
        </w:rPr>
        <w:lastRenderedPageBreak/>
        <w:t>and other interested parties in developing policies and procedures for the regulation of this industry.  The members of the advisory committee shall serve without compensation.</w:t>
      </w: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66.7.</w:t>
      </w:r>
      <w:r w:rsidRPr="00D66822">
        <w:rPr>
          <w:rFonts w:cs="Times New Roman"/>
          <w:b/>
          <w:bCs/>
          <w:szCs w:val="22"/>
        </w:rPr>
        <w:tab/>
      </w:r>
      <w:r w:rsidRPr="00D66822">
        <w:rPr>
          <w:rFonts w:cs="Times New Roman"/>
          <w:szCs w:val="22"/>
        </w:rPr>
        <w:t>(DMV: Underutilized Offices)  The Director of the Department of Motor Vehicles is authorized to develop and implement a plan to reduce the hours of operation in underutilized DMV field offices</w:t>
      </w:r>
      <w:r w:rsidRPr="00D66822">
        <w:rPr>
          <w:rFonts w:cs="Times New Roman"/>
          <w:i/>
          <w:szCs w:val="22"/>
          <w:u w:val="single"/>
        </w:rPr>
        <w:t>; however the legislative delegation of the county in which the affected field office is located must be notified prior to implementation of the plan</w:t>
      </w:r>
      <w:r w:rsidRPr="00D66822">
        <w:rPr>
          <w:rFonts w:cs="Times New Roman"/>
          <w:szCs w:val="22"/>
        </w:rPr>
        <w:t xml:space="preserve">.  </w:t>
      </w:r>
      <w:r w:rsidRPr="00D66822">
        <w:rPr>
          <w:rFonts w:cs="Times New Roman"/>
          <w:i/>
          <w:szCs w:val="22"/>
          <w:u w:val="single"/>
        </w:rPr>
        <w:t>In addition, the director shall review field offices which have a high volume of traffic to determine whether it would be beneficial to expand the hours of operation.</w:t>
      </w:r>
    </w:p>
    <w:p w:rsidR="00147AAA"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97230D">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1" w:name="section67"/>
      <w:bookmarkEnd w:id="61"/>
      <w:r w:rsidRPr="00D66822">
        <w:rPr>
          <w:rFonts w:cs="Times New Roman"/>
          <w:b/>
          <w:spacing w:val="-2"/>
          <w:szCs w:val="22"/>
        </w:rPr>
        <w:t>SECTION 67 - R60-DEPARTMENT OF EMPLOYMENT AND WORKFORCE</w:t>
      </w:r>
      <w:r>
        <w:rPr>
          <w:rFonts w:cs="Times New Roman"/>
          <w:b/>
          <w:spacing w:val="-2"/>
          <w:szCs w:val="22"/>
        </w:rPr>
        <w:fldChar w:fldCharType="begin"/>
      </w:r>
      <w:r>
        <w:instrText xml:space="preserve"> XE "SECTION 67 - R60-DEPARTMENT OF EMPLOYMENT AND WORKFORCE" </w:instrText>
      </w:r>
      <w:r>
        <w:rPr>
          <w:rFonts w:cs="Times New Roman"/>
          <w:b/>
          <w:spacing w:val="-2"/>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2"/>
          <w:szCs w:val="22"/>
        </w:rPr>
        <w:t>67</w:t>
      </w:r>
      <w:r w:rsidRPr="00D66822">
        <w:rPr>
          <w:rFonts w:cs="Times New Roman"/>
          <w:b/>
          <w:szCs w:val="22"/>
        </w:rPr>
        <w:t>.1.</w:t>
      </w:r>
      <w:r w:rsidRPr="00D66822">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pacing w:val="-2"/>
          <w:szCs w:val="22"/>
        </w:rPr>
        <w:t>67</w:t>
      </w:r>
      <w:r w:rsidRPr="00D66822">
        <w:rPr>
          <w:rFonts w:cs="Times New Roman"/>
          <w:b/>
          <w:szCs w:val="22"/>
        </w:rPr>
        <w:t>.2.</w:t>
      </w:r>
      <w:r w:rsidRPr="00D66822">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pacing w:val="-2"/>
          <w:szCs w:val="22"/>
        </w:rPr>
        <w:t>67</w:t>
      </w:r>
      <w:r w:rsidRPr="00D66822">
        <w:rPr>
          <w:rFonts w:cs="Times New Roman"/>
          <w:b/>
          <w:bCs/>
          <w:szCs w:val="22"/>
        </w:rPr>
        <w:t>.3.</w:t>
      </w:r>
      <w:r w:rsidRPr="00D66822">
        <w:rPr>
          <w:rFonts w:cs="Times New Roman"/>
          <w:b/>
          <w:bCs/>
          <w:szCs w:val="22"/>
        </w:rPr>
        <w:tab/>
      </w:r>
      <w:r w:rsidRPr="00D66822">
        <w:rPr>
          <w:rFonts w:cs="Times New Roman"/>
          <w:szCs w:val="22"/>
        </w:rPr>
        <w:t xml:space="preserve">(DEW: SCOIS Federal Funds)  </w:t>
      </w:r>
      <w:r w:rsidRPr="00D66822">
        <w:rPr>
          <w:rFonts w:cs="Times New Roman"/>
          <w:strike/>
          <w:szCs w:val="22"/>
        </w:rPr>
        <w:t>Should the department receive funds from the federal government for the South Carolina Occupational Information System (SCOIS) program, the department shall return an equivalent amount of general funds, up to $306,833, to the General Fund of the State.  The department shall notify the Chairman of the Senate Finance Committee and the Chairman of the House Ways and Means Committee of such action.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67.4.</w:t>
      </w:r>
      <w:r w:rsidRPr="00D66822">
        <w:rPr>
          <w:rFonts w:cs="Times New Roman"/>
          <w:szCs w:val="22"/>
        </w:rPr>
        <w:tab/>
        <w:t>(DEW: Federal and Earmarked Prior Year Payments)  The Department of Employment and Workforce shall be allowed to pay federal and earmarked prior year obligations with current year funds.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t>67.5.</w:t>
      </w:r>
      <w:r w:rsidRPr="00D66822">
        <w:rPr>
          <w:rFonts w:cs="Times New Roman"/>
          <w:szCs w:val="22"/>
        </w:rPr>
        <w:tab/>
        <w:t>(DEW: WIA Prior Year Payments)  The Department of Employment and Workforce shall be allowed to pay Workforce Investment Act prior-year obligations with current year funds.</w:t>
      </w:r>
    </w:p>
    <w:p w:rsidR="00147AAA" w:rsidRPr="00D66822" w:rsidRDefault="00147AAA" w:rsidP="00A5301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i/>
          <w:szCs w:val="22"/>
          <w:u w:val="single"/>
        </w:rPr>
        <w:t>67.6.</w:t>
      </w:r>
      <w:r w:rsidRPr="00D66822">
        <w:rPr>
          <w:rFonts w:cs="Times New Roman"/>
          <w:b/>
          <w:i/>
          <w:szCs w:val="22"/>
          <w:u w:val="single"/>
        </w:rPr>
        <w:tab/>
      </w:r>
      <w:r w:rsidRPr="00D66822">
        <w:rPr>
          <w:rFonts w:cs="Times New Roman"/>
          <w:i/>
          <w:u w:val="single"/>
        </w:rPr>
        <w:t>(DEW: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The report shall include, but not be limited to:  (1) SUTA taxes collected per Tier; (2) unemployment benefit claims paid; (3) how many unemployment claims were made in error; (4) loan repayments made to the federal government; and (5) the amount of funds left in the agency’s account at the end of the fiscal year.  The report must be posted online by September first of the current fiscal year.  Additionally, the report must be delivered to the Chairman of the Senate Finance Committee and the Chairman of the House Ways and Means Committee by September first.  Funds appropriated to and/or authorized for use by the department shall be used to accomplish this directive.</w:t>
      </w:r>
    </w:p>
    <w:p w:rsidR="00147AAA" w:rsidRPr="00D66822" w:rsidRDefault="00147AAA" w:rsidP="00A5301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i/>
          <w:szCs w:val="22"/>
          <w:u w:val="single"/>
        </w:rPr>
        <w:t>67.7.</w:t>
      </w:r>
      <w:r w:rsidRPr="00D66822">
        <w:rPr>
          <w:rFonts w:cs="Times New Roman"/>
          <w:b/>
          <w:i/>
          <w:szCs w:val="22"/>
          <w:u w:val="single"/>
        </w:rPr>
        <w:tab/>
      </w:r>
      <w:r w:rsidRPr="00D66822">
        <w:rPr>
          <w:rFonts w:cs="Times New Roman"/>
          <w:i/>
          <w:color w:val="auto"/>
          <w:u w:val="single"/>
        </w:rPr>
        <w:t xml:space="preserve">(DEW: SUTA Contingency Assessment Funds)  Of the funds appropriated through the contingency assessment funds collected on taxable wages paid by employers, any increased revenue resulting from the taxable wage base increase, shall be spent </w:t>
      </w:r>
      <w:r w:rsidRPr="00D66822">
        <w:rPr>
          <w:rFonts w:cs="Times New Roman"/>
          <w:i/>
          <w:color w:val="auto"/>
          <w:u w:val="single"/>
        </w:rPr>
        <w:lastRenderedPageBreak/>
        <w:t xml:space="preserve">on enforcement of Section 41-35-110(3) and Section 41-35-120(5) of the 1976 Code, via Eligibility Reviews, Random Verification of Job Contacts and Wage Cross Matches during those weeks covered by the South Carolina State Unemployment Tax Authority (SUTA), and to ensure seated meetings with </w:t>
      </w:r>
      <w:r w:rsidRPr="00D66822">
        <w:rPr>
          <w:rFonts w:cs="Times New Roman"/>
          <w:i/>
          <w:u w:val="single"/>
        </w:rPr>
        <w:t>Unemployment</w:t>
      </w:r>
      <w:r w:rsidRPr="00D66822">
        <w:rPr>
          <w:rFonts w:cs="Times New Roman"/>
          <w:i/>
          <w:color w:val="auto"/>
          <w:u w:val="single"/>
        </w:rPr>
        <w:t xml:space="preserve">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147AAA" w:rsidRPr="00D66822" w:rsidRDefault="00147AAA" w:rsidP="00F84E5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b/>
          <w:szCs w:val="22"/>
        </w:rPr>
        <w:tab/>
      </w:r>
      <w:r w:rsidRPr="00D66822">
        <w:rPr>
          <w:rFonts w:cs="Times New Roman"/>
          <w:b/>
          <w:i/>
          <w:szCs w:val="22"/>
          <w:u w:val="single"/>
        </w:rPr>
        <w:t>67.8.</w:t>
      </w:r>
      <w:r w:rsidRPr="00D66822">
        <w:rPr>
          <w:rFonts w:cs="Times New Roman"/>
          <w:i/>
          <w:szCs w:val="22"/>
          <w:u w:val="single"/>
        </w:rPr>
        <w:tab/>
        <w:t>(DEW: Negotiation of Interest)  By October 1, 2012, the Department of Employment and Workforce must develop and implement a plan to seek a waiver of interest on the state’s FUA loan debt in order to mitigate the impact of the interest payments on South Carolina employers.</w:t>
      </w:r>
    </w:p>
    <w:p w:rsidR="00147AAA" w:rsidRDefault="00147AAA" w:rsidP="0062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b/>
          <w:szCs w:val="22"/>
        </w:rPr>
        <w:tab/>
      </w:r>
      <w:r w:rsidRPr="00D66822">
        <w:rPr>
          <w:rFonts w:eastAsiaTheme="minorHAnsi" w:cs="Times New Roman"/>
          <w:b/>
          <w:i/>
          <w:szCs w:val="22"/>
          <w:u w:val="single"/>
        </w:rPr>
        <w:t>67.9.</w:t>
      </w:r>
      <w:r w:rsidRPr="00D66822">
        <w:rPr>
          <w:rFonts w:eastAsiaTheme="minorHAnsi" w:cs="Times New Roman"/>
          <w:i/>
          <w:szCs w:val="22"/>
          <w:u w:val="single"/>
        </w:rPr>
        <w:tab/>
        <w:t>(DEW: Benefit Amount)  Section 41-31-20(A) of the 1976 Code is suspended.  In the current fiscal year, the department shall maintain a separate account for each employer and shall accurately record the data used to determine an employer's experience for the purpose of rate assignments.  Nothing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proportionally, in the amounts provided in Chapters 27 through 41 of this title, against the accounts of his four most recent employers.  No employer shall be deemed as one of the individual's four most recent employers for the purpose of this section unless the eligible person to whom benefits are paid earned wages in the employ of the employer equal to at least eight times the weekly benefit amount of the eligible claimant.</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147AAA" w:rsidSect="00DF7D42">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147AAA" w:rsidRPr="00D66822" w:rsidRDefault="00147AAA" w:rsidP="0097230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2" w:name="section68A"/>
      <w:bookmarkEnd w:id="62"/>
      <w:r w:rsidRPr="00D66822">
        <w:rPr>
          <w:rFonts w:cs="Times New Roman"/>
          <w:b/>
          <w:szCs w:val="22"/>
        </w:rPr>
        <w:t>SECTION 68A - U12-DEPARTMENT OF TRANSPORTATION</w:t>
      </w:r>
      <w:r>
        <w:rPr>
          <w:rFonts w:cs="Times New Roman"/>
          <w:b/>
          <w:szCs w:val="22"/>
        </w:rPr>
        <w:fldChar w:fldCharType="begin"/>
      </w:r>
      <w:r>
        <w:instrText xml:space="preserve"> XE "SECTION 68A - U12-DEPARTMENT OF TRANSPORTATION"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68A.1.</w:t>
      </w:r>
      <w:r w:rsidRPr="00D66822">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68A.2.</w:t>
      </w:r>
      <w:r w:rsidRPr="00D66822">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68A.3.</w:t>
      </w:r>
      <w:r w:rsidRPr="00D66822">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68A.4.</w:t>
      </w:r>
      <w:r w:rsidRPr="00D66822">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68A.5.</w:t>
      </w:r>
      <w:r w:rsidRPr="00D66822">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147AAA" w:rsidRPr="00D66822" w:rsidRDefault="00147AAA" w:rsidP="00EA547B">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68A.6.</w:t>
      </w:r>
      <w:r w:rsidRPr="00D66822">
        <w:rPr>
          <w:rFonts w:cs="Times New Roman"/>
          <w:b/>
          <w:szCs w:val="22"/>
        </w:rPr>
        <w:tab/>
      </w:r>
      <w:r w:rsidRPr="00D66822">
        <w:rPr>
          <w:rFonts w:cs="Times New Roman"/>
          <w:szCs w:val="22"/>
        </w:rPr>
        <w:t xml:space="preserve">(DOT: Payroll Deduction for Uniform Rental)  </w:t>
      </w:r>
      <w:r w:rsidRPr="00D66822">
        <w:rPr>
          <w:rFonts w:cs="Times New Roman"/>
          <w:strike/>
          <w:szCs w:val="22"/>
        </w:rPr>
        <w:t>The Department of Transportation, upon the written request of an employee, shall make deduction from the employee’s compensation for payments for work related uniform rental.</w:t>
      </w:r>
    </w:p>
    <w:p w:rsidR="00147AAA" w:rsidRPr="00D66822" w:rsidRDefault="00147AAA" w:rsidP="00EA547B">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68A.7.</w:t>
      </w:r>
      <w:r w:rsidRPr="00D66822">
        <w:rPr>
          <w:rFonts w:cs="Times New Roman"/>
          <w:b/>
          <w:szCs w:val="22"/>
        </w:rPr>
        <w:tab/>
      </w:r>
      <w:r w:rsidRPr="00D66822">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147AAA" w:rsidRPr="00D66822" w:rsidRDefault="00147AAA" w:rsidP="00EA547B">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68A</w:t>
      </w:r>
      <w:r w:rsidRPr="00D66822">
        <w:rPr>
          <w:rFonts w:cs="Times New Roman"/>
          <w:b/>
          <w:bCs/>
          <w:szCs w:val="22"/>
        </w:rPr>
        <w:t>.8.</w:t>
      </w:r>
      <w:r w:rsidRPr="00D66822">
        <w:rPr>
          <w:rFonts w:cs="Times New Roman"/>
          <w:b/>
          <w:bCs/>
          <w:szCs w:val="22"/>
        </w:rPr>
        <w:tab/>
      </w:r>
      <w:r w:rsidRPr="00D66822">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D66822">
        <w:rPr>
          <w:rFonts w:eastAsiaTheme="minorHAnsi" w:cs="Times New Roman"/>
          <w:color w:val="auto"/>
          <w:szCs w:val="22"/>
        </w:rPr>
        <w:tab/>
      </w:r>
      <w:r w:rsidRPr="00D66822">
        <w:rPr>
          <w:rFonts w:eastAsiaTheme="minorHAnsi" w:cs="Times New Roman"/>
          <w:b/>
          <w:color w:val="auto"/>
          <w:szCs w:val="22"/>
        </w:rPr>
        <w:t>68A.</w:t>
      </w:r>
      <w:r w:rsidRPr="00D66822">
        <w:rPr>
          <w:rFonts w:cs="Times New Roman"/>
          <w:b/>
          <w:snapToGrid w:val="0"/>
          <w:color w:val="auto"/>
          <w:szCs w:val="22"/>
        </w:rPr>
        <w:t>9</w:t>
      </w:r>
      <w:r w:rsidRPr="00D66822">
        <w:rPr>
          <w:rFonts w:eastAsiaTheme="minorHAnsi" w:cs="Times New Roman"/>
          <w:b/>
          <w:color w:val="auto"/>
          <w:szCs w:val="22"/>
        </w:rPr>
        <w:t>.</w:t>
      </w:r>
      <w:r w:rsidRPr="00D66822">
        <w:rPr>
          <w:rFonts w:eastAsiaTheme="minorHAnsi" w:cs="Times New Roman"/>
          <w:color w:val="auto"/>
          <w:szCs w:val="22"/>
        </w:rPr>
        <w:tab/>
        <w:t>(</w:t>
      </w:r>
      <w:r w:rsidRPr="00D66822">
        <w:rPr>
          <w:rFonts w:cs="Times New Roman"/>
          <w:bCs/>
          <w:szCs w:val="22"/>
        </w:rPr>
        <w:t xml:space="preserve">DOT: Shop Road Farmers Market Bypass Carry Forward)  Unexpended funds </w:t>
      </w:r>
      <w:r w:rsidRPr="00D66822">
        <w:rPr>
          <w:rFonts w:cs="Times New Roman"/>
          <w:szCs w:val="22"/>
        </w:rPr>
        <w:t>appropriated</w:t>
      </w:r>
      <w:r w:rsidRPr="00D66822">
        <w:rPr>
          <w:rFonts w:cs="Times New Roman"/>
          <w:bCs/>
          <w:szCs w:val="22"/>
        </w:rPr>
        <w:t xml:space="preserve"> for the Shop Road Farmers Market Bypass may </w:t>
      </w:r>
      <w:r w:rsidRPr="00D66822">
        <w:rPr>
          <w:rFonts w:cs="Times New Roman"/>
          <w:szCs w:val="22"/>
        </w:rPr>
        <w:t>be</w:t>
      </w:r>
      <w:r w:rsidRPr="00D66822">
        <w:rPr>
          <w:rFonts w:cs="Times New Roman"/>
          <w:bCs/>
          <w:szCs w:val="22"/>
        </w:rPr>
        <w:t xml:space="preserve"> carried forward into the current fiscal year and expended for the </w:t>
      </w:r>
      <w:r w:rsidRPr="00D66822">
        <w:rPr>
          <w:rFonts w:cs="Times New Roman"/>
          <w:color w:val="auto"/>
          <w:szCs w:val="22"/>
        </w:rPr>
        <w:t>matching requirement for the widening and expansion of Leesburg Road from Fairmont to Wildcat Road (Lower Richland roads-Phase I).</w:t>
      </w:r>
    </w:p>
    <w:p w:rsidR="00147AAA"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b/>
          <w:i/>
          <w:szCs w:val="22"/>
          <w:u w:val="single"/>
        </w:rPr>
        <w:t>68A.10.</w:t>
      </w:r>
      <w:r w:rsidRPr="00D66822">
        <w:rPr>
          <w:rFonts w:eastAsiaTheme="minorHAnsi" w:cs="Times New Roman"/>
          <w:i/>
          <w:szCs w:val="22"/>
          <w:u w:val="single"/>
        </w:rPr>
        <w:tab/>
        <w:t>(DOT: Utilities Relocation)  (A)</w:t>
      </w:r>
      <w:r w:rsidRPr="00D66822">
        <w:rPr>
          <w:rFonts w:eastAsiaTheme="minorHAnsi" w:cs="Times New Roman"/>
          <w:i/>
          <w:szCs w:val="22"/>
          <w:u w:val="single"/>
        </w:rPr>
        <w:tab/>
        <w:t>From the funds appropriated to the Department of Transportation, there is established the Utilities Relocation Study Committee to review, study, and make recommendations concerning the need for improved coordination and funding of the relocation of water and sewer facilities, and the facilities of public utilities as defined in Title 58 of the 1976 Code, located within the public rights-of-way when such relocation is required due to the construction or improvement of roads and bridges in the state.</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i/>
          <w:szCs w:val="22"/>
          <w:u w:val="single"/>
        </w:rPr>
        <w:t>(B)</w:t>
      </w:r>
      <w:r w:rsidRPr="00D66822">
        <w:rPr>
          <w:rFonts w:eastAsiaTheme="minorHAnsi" w:cs="Times New Roman"/>
          <w:i/>
          <w:szCs w:val="22"/>
          <w:u w:val="single"/>
        </w:rPr>
        <w:tab/>
        <w:t>The Utilities Relocation Study Committee is to:</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(1)</w:t>
      </w:r>
      <w:r w:rsidRPr="00D66822">
        <w:rPr>
          <w:rFonts w:eastAsiaTheme="minorHAnsi" w:cs="Times New Roman"/>
          <w:i/>
          <w:szCs w:val="22"/>
          <w:u w:val="single"/>
        </w:rPr>
        <w:tab/>
        <w:t>identify and categorize a statewide estimate of the historical, current and anticipated costs associated with the relocation of water and sewer and public utilities inside and outside the rights-of-way owned by state agencies, counties, municipalities, or local water or sewer districts resulting from highway projects;</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(2)</w:t>
      </w:r>
      <w:r w:rsidRPr="00D66822">
        <w:rPr>
          <w:rFonts w:eastAsiaTheme="minorHAnsi" w:cs="Times New Roman"/>
          <w:i/>
          <w:szCs w:val="22"/>
          <w:u w:val="single"/>
        </w:rPr>
        <w:tab/>
        <w:t>determine as accurately as possible the percentage of the statewide cost estimate attributable to South Carolina Department of Transportation projects, State Transportation Infrastructure Bank projects, local-option sales tax projects involving state roads, local road projects, and County Transportation Committee projects;</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(3)</w:t>
      </w:r>
      <w:r w:rsidRPr="00D66822">
        <w:rPr>
          <w:rFonts w:eastAsiaTheme="minorHAnsi" w:cs="Times New Roman"/>
          <w:i/>
          <w:szCs w:val="22"/>
          <w:u w:val="single"/>
        </w:rPr>
        <w:tab/>
        <w:t>identify potential sources of sustainable funds that may be used by state agencies, counties, municipalities, local water or sewer districts, or public utilities for utility relocation costs including, but not limited to, existing state and federal loan and grant programs, appropriations from the state general fund, contributions from public utilities, and other sustainable sources;</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(4)</w:t>
      </w:r>
      <w:r w:rsidRPr="00D66822">
        <w:rPr>
          <w:rFonts w:eastAsiaTheme="minorHAnsi" w:cs="Times New Roman"/>
          <w:i/>
          <w:szCs w:val="22"/>
          <w:u w:val="single"/>
        </w:rPr>
        <w:tab/>
        <w:t>identify any legal obstacles that impact the ability of state agencies, counties, municipalities, or local water or sewer districts to fund the relocation of utilities;</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(5)</w:t>
      </w:r>
      <w:r w:rsidRPr="00D66822">
        <w:rPr>
          <w:rFonts w:eastAsiaTheme="minorHAnsi" w:cs="Times New Roman"/>
          <w:i/>
          <w:szCs w:val="22"/>
          <w:u w:val="single"/>
        </w:rPr>
        <w:tab/>
        <w:t>investigate the creation of a utilities relocation trust fund to assist in relocation costs either through loans, grants, matching funds, or other means, and recommend the appropriate entity to house and administer the trust fund, the terms and conditions under which funding might be provided, and the general criteria used for evaluating funding applications;</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(6)</w:t>
      </w:r>
      <w:r w:rsidRPr="00D66822">
        <w:rPr>
          <w:rFonts w:eastAsiaTheme="minorHAnsi" w:cs="Times New Roman"/>
          <w:i/>
          <w:szCs w:val="22"/>
          <w:u w:val="single"/>
        </w:rPr>
        <w:tab/>
        <w:t>identify ways to improve coordination and reduce impacts through the use of communication, technology and improved management techniques; and</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lastRenderedPageBreak/>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(7)</w:t>
      </w:r>
      <w:r w:rsidRPr="00D66822">
        <w:rPr>
          <w:rFonts w:eastAsiaTheme="minorHAnsi" w:cs="Times New Roman"/>
          <w:i/>
          <w:szCs w:val="22"/>
          <w:u w:val="single"/>
        </w:rPr>
        <w:tab/>
        <w:t>recommend changes to public policy, regulations, or statutes that would improve funding or reduce costs associated with utility relocations resulting from road and bridge projects.</w:t>
      </w:r>
    </w:p>
    <w:p w:rsidR="00147AAA"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i/>
          <w:szCs w:val="22"/>
          <w:u w:val="single"/>
        </w:rPr>
        <w:t>(C)</w:t>
      </w:r>
      <w:r w:rsidRPr="00D66822">
        <w:rPr>
          <w:rFonts w:eastAsiaTheme="minorHAnsi" w:cs="Times New Roman"/>
          <w:i/>
          <w:szCs w:val="22"/>
          <w:u w:val="single"/>
        </w:rPr>
        <w:tab/>
        <w:t>The Utilities Relocation Study Committee must be composed of fifteen members. Notwithstanding the provisions of Section 8-13-770, the committee is composed of:</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(1)</w:t>
      </w:r>
      <w:r w:rsidRPr="00D66822">
        <w:rPr>
          <w:rFonts w:eastAsiaTheme="minorHAnsi" w:cs="Times New Roman"/>
          <w:i/>
          <w:szCs w:val="22"/>
          <w:u w:val="single"/>
        </w:rPr>
        <w:tab/>
        <w:t>one member appointed by the President Pro Tempore of the Senate;</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(2)</w:t>
      </w:r>
      <w:r w:rsidRPr="00D66822">
        <w:rPr>
          <w:rFonts w:eastAsiaTheme="minorHAnsi" w:cs="Times New Roman"/>
          <w:i/>
          <w:szCs w:val="22"/>
          <w:u w:val="single"/>
        </w:rPr>
        <w:tab/>
        <w:t>one member appointed by the Speaker of the House of Representatives;</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(3)</w:t>
      </w:r>
      <w:r w:rsidRPr="00D66822">
        <w:rPr>
          <w:rFonts w:eastAsiaTheme="minorHAnsi" w:cs="Times New Roman"/>
          <w:i/>
          <w:szCs w:val="22"/>
          <w:u w:val="single"/>
        </w:rPr>
        <w:tab/>
        <w:t>one member appointed by the Majority Leader of the Senate;</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(4)</w:t>
      </w:r>
      <w:r w:rsidRPr="00D66822">
        <w:rPr>
          <w:rFonts w:eastAsiaTheme="minorHAnsi" w:cs="Times New Roman"/>
          <w:i/>
          <w:szCs w:val="22"/>
          <w:u w:val="single"/>
        </w:rPr>
        <w:tab/>
        <w:t>one member appointed by the Majority Leader of the House of Representatives;</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(5)</w:t>
      </w:r>
      <w:r w:rsidRPr="00D66822">
        <w:rPr>
          <w:rFonts w:eastAsiaTheme="minorHAnsi" w:cs="Times New Roman"/>
          <w:i/>
          <w:szCs w:val="22"/>
          <w:u w:val="single"/>
        </w:rPr>
        <w:tab/>
        <w:t>one member appointed by the Minority Leader of the Senate;</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(6)</w:t>
      </w:r>
      <w:r w:rsidRPr="00D66822">
        <w:rPr>
          <w:rFonts w:eastAsiaTheme="minorHAnsi" w:cs="Times New Roman"/>
          <w:i/>
          <w:szCs w:val="22"/>
          <w:u w:val="single"/>
        </w:rPr>
        <w:tab/>
        <w:t>one member appointed by the Minority Leader of the House of Representatives;</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(7)</w:t>
      </w:r>
      <w:r w:rsidRPr="00D66822">
        <w:rPr>
          <w:rFonts w:eastAsiaTheme="minorHAnsi" w:cs="Times New Roman"/>
          <w:i/>
          <w:szCs w:val="22"/>
          <w:u w:val="single"/>
        </w:rPr>
        <w:tab/>
        <w:t>one member appointed by the Governor;</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(8)</w:t>
      </w:r>
      <w:r w:rsidRPr="00D66822">
        <w:rPr>
          <w:rFonts w:eastAsiaTheme="minorHAnsi" w:cs="Times New Roman"/>
          <w:i/>
          <w:szCs w:val="22"/>
          <w:u w:val="single"/>
        </w:rPr>
        <w:tab/>
        <w:t>the Secretary of Transportation, or his designee;</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(9)</w:t>
      </w:r>
      <w:r w:rsidRPr="00D66822">
        <w:rPr>
          <w:rFonts w:eastAsiaTheme="minorHAnsi" w:cs="Times New Roman"/>
          <w:i/>
          <w:szCs w:val="22"/>
          <w:u w:val="single"/>
        </w:rPr>
        <w:tab/>
        <w:t>the Chairman of the South Carolina Department of Transportation Commission, or his designee;</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(10)</w:t>
      </w:r>
      <w:r w:rsidRPr="00D66822">
        <w:rPr>
          <w:rFonts w:eastAsiaTheme="minorHAnsi" w:cs="Times New Roman"/>
          <w:i/>
          <w:szCs w:val="22"/>
          <w:u w:val="single"/>
        </w:rPr>
        <w:tab/>
        <w:t>one member representing the South Carolina Rural Water Association;</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(11)</w:t>
      </w:r>
      <w:r w:rsidRPr="00D66822">
        <w:rPr>
          <w:rFonts w:eastAsiaTheme="minorHAnsi" w:cs="Times New Roman"/>
          <w:i/>
          <w:szCs w:val="22"/>
          <w:u w:val="single"/>
        </w:rPr>
        <w:tab/>
        <w:t>one member representing the Water Utility Council of South Carolina;</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(12)</w:t>
      </w:r>
      <w:r w:rsidRPr="00D66822">
        <w:rPr>
          <w:rFonts w:eastAsiaTheme="minorHAnsi" w:cs="Times New Roman"/>
          <w:i/>
          <w:szCs w:val="22"/>
          <w:u w:val="single"/>
        </w:rPr>
        <w:tab/>
        <w:t>one member representing the South Carolina Water Quality Association;</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(13)</w:t>
      </w:r>
      <w:r w:rsidRPr="00D66822">
        <w:rPr>
          <w:rFonts w:eastAsiaTheme="minorHAnsi" w:cs="Times New Roman"/>
          <w:i/>
          <w:szCs w:val="22"/>
          <w:u w:val="single"/>
        </w:rPr>
        <w:tab/>
        <w:t>one member representing the Municipal Association of South Carolina;</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(14)</w:t>
      </w:r>
      <w:r w:rsidRPr="00D66822">
        <w:rPr>
          <w:rFonts w:eastAsiaTheme="minorHAnsi" w:cs="Times New Roman"/>
          <w:i/>
          <w:szCs w:val="22"/>
          <w:u w:val="single"/>
        </w:rPr>
        <w:tab/>
        <w:t>one member representing the South Carolina Association of Counties; and</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szCs w:val="22"/>
        </w:rPr>
        <w:tab/>
      </w:r>
      <w:r w:rsidRPr="00D66822">
        <w:rPr>
          <w:rFonts w:eastAsiaTheme="minorHAnsi" w:cs="Times New Roman"/>
          <w:i/>
          <w:szCs w:val="22"/>
          <w:u w:val="single"/>
        </w:rPr>
        <w:t>(15)</w:t>
      </w:r>
      <w:r w:rsidRPr="00D66822">
        <w:rPr>
          <w:rFonts w:eastAsiaTheme="minorHAnsi" w:cs="Times New Roman"/>
          <w:i/>
          <w:szCs w:val="22"/>
          <w:u w:val="single"/>
        </w:rPr>
        <w:tab/>
        <w:t>one member representing the South Carolina Association of Special Purpose Districts.</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i/>
          <w:szCs w:val="22"/>
          <w:u w:val="single"/>
        </w:rPr>
        <w:t>(D)</w:t>
      </w:r>
      <w:r w:rsidRPr="00D66822">
        <w:rPr>
          <w:rFonts w:eastAsiaTheme="minorHAnsi" w:cs="Times New Roman"/>
          <w:i/>
          <w:szCs w:val="22"/>
          <w:u w:val="single"/>
        </w:rPr>
        <w:tab/>
        <w:t>The members of the study committee shall serve without compensation and may not receive mileage or per diem.</w:t>
      </w:r>
    </w:p>
    <w:p w:rsidR="00147AAA"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i/>
          <w:szCs w:val="22"/>
          <w:u w:val="single"/>
        </w:rPr>
        <w:t>(E)</w:t>
      </w:r>
      <w:r w:rsidRPr="00D66822">
        <w:rPr>
          <w:rFonts w:eastAsiaTheme="minorHAnsi" w:cs="Times New Roman"/>
          <w:i/>
          <w:szCs w:val="22"/>
          <w:u w:val="single"/>
        </w:rPr>
        <w:tab/>
        <w:t>The Utilities Relocation Study Committee shall make a report of its findings and recommendations to the General Assembly no later than June 30, 2013, at which time the study committee terminates.</w:t>
      </w:r>
    </w:p>
    <w:p w:rsidR="00147AAA" w:rsidRDefault="00147AAA" w:rsidP="00E2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p>
    <w:p w:rsidR="00147AAA" w:rsidRDefault="00147AAA" w:rsidP="00E2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p>
    <w:p w:rsidR="00147AAA" w:rsidRDefault="00147AAA" w:rsidP="00E2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p>
    <w:p w:rsidR="00147AAA" w:rsidRDefault="00147AAA" w:rsidP="00E2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p>
    <w:p w:rsidR="00147AAA" w:rsidRDefault="00147AAA" w:rsidP="00E2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p>
    <w:p w:rsidR="00147AAA" w:rsidRDefault="00147AAA" w:rsidP="00E2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p>
    <w:p w:rsidR="00147AAA" w:rsidRDefault="00147AAA" w:rsidP="00E2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p>
    <w:p w:rsidR="00147AAA" w:rsidRPr="00D66822" w:rsidRDefault="00147AAA" w:rsidP="00E2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p>
    <w:p w:rsidR="00147AAA"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sectPr w:rsidR="00147AAA" w:rsidSect="00DF7D42">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p>
    <w:p w:rsidR="00147AAA" w:rsidRPr="00D66822" w:rsidRDefault="00147AAA" w:rsidP="0097230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3" w:name="section68D"/>
      <w:bookmarkEnd w:id="63"/>
      <w:r w:rsidRPr="00D66822">
        <w:rPr>
          <w:rFonts w:cs="Times New Roman"/>
          <w:b/>
          <w:bCs/>
          <w:iCs/>
          <w:szCs w:val="22"/>
        </w:rPr>
        <w:t>SECTION 68D - U30 - DIVISION OF AERONAUTICS</w:t>
      </w:r>
      <w:r>
        <w:rPr>
          <w:rFonts w:cs="Times New Roman"/>
          <w:b/>
          <w:bCs/>
          <w:iCs/>
          <w:szCs w:val="22"/>
        </w:rPr>
        <w:fldChar w:fldCharType="begin"/>
      </w:r>
      <w:r>
        <w:instrText xml:space="preserve"> XE "SECTION 68D - U30 - DIVISION OF AERONAUTICS" </w:instrText>
      </w:r>
      <w:r>
        <w:rPr>
          <w:rFonts w:cs="Times New Roman"/>
          <w:b/>
          <w:bCs/>
          <w:iCs/>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68D.1.</w:t>
      </w:r>
      <w:r w:rsidRPr="00D66822">
        <w:rPr>
          <w:rFonts w:cs="Times New Roman"/>
          <w:b/>
          <w:szCs w:val="22"/>
        </w:rPr>
        <w:tab/>
      </w:r>
      <w:r w:rsidRPr="00D66822">
        <w:rPr>
          <w:rFonts w:cs="Times New Roman"/>
          <w:szCs w:val="22"/>
        </w:rPr>
        <w:t xml:space="preserve">(AERO: Reimbursement for Services Carry Forward)  The Division of Aeronautics may retain and expend reimbursements derived from charges to other government agencies for service and supplies for operating purposes and that a </w:t>
      </w:r>
      <w:r w:rsidRPr="00D66822">
        <w:rPr>
          <w:rFonts w:cs="Times New Roman"/>
          <w:szCs w:val="22"/>
        </w:rPr>
        <w:lastRenderedPageBreak/>
        <w:t>reserve not to exceed $300,000 may be carried forward to the current fiscal year for the replacement of time limit aircraft components.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68D.2.</w:t>
      </w:r>
      <w:r w:rsidRPr="00D66822">
        <w:rPr>
          <w:rFonts w:cs="Times New Roman"/>
          <w:bCs/>
          <w:szCs w:val="22"/>
        </w:rPr>
        <w:tab/>
        <w:t xml:space="preserve">(AERO: </w:t>
      </w:r>
      <w:r w:rsidRPr="00D66822">
        <w:rPr>
          <w:rFonts w:cs="Times New Roman"/>
          <w:szCs w:val="22"/>
        </w:rPr>
        <w:t>Office</w:t>
      </w:r>
      <w:r w:rsidRPr="00D66822">
        <w:rPr>
          <w:rFonts w:cs="Times New Roman"/>
          <w:bCs/>
          <w:szCs w:val="22"/>
        </w:rPr>
        <w:t xml:space="preserve"> Space Rental)  Revenue received from rental of Division of Aeronautics office space may be retained and expended to cover </w:t>
      </w:r>
      <w:r w:rsidRPr="00D66822">
        <w:rPr>
          <w:rFonts w:cs="Times New Roman"/>
          <w:szCs w:val="22"/>
        </w:rPr>
        <w:t>the</w:t>
      </w:r>
      <w:r w:rsidRPr="00D66822">
        <w:rPr>
          <w:rFonts w:cs="Times New Roman"/>
          <w:bCs/>
          <w:szCs w:val="22"/>
        </w:rPr>
        <w:t xml:space="preserve"> cost of </w:t>
      </w:r>
      <w:r w:rsidRPr="00D66822">
        <w:rPr>
          <w:rFonts w:cs="Times New Roman"/>
          <w:szCs w:val="22"/>
        </w:rPr>
        <w:t>building</w:t>
      </w:r>
      <w:r w:rsidRPr="00D66822">
        <w:rPr>
          <w:rFonts w:cs="Times New Roman"/>
          <w:bCs/>
          <w:szCs w:val="22"/>
        </w:rPr>
        <w:t xml:space="preserve"> operations.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68D.3.</w:t>
      </w:r>
      <w:r w:rsidRPr="00D66822">
        <w:rPr>
          <w:rFonts w:cs="Times New Roman"/>
          <w:szCs w:val="22"/>
        </w:rPr>
        <w:tab/>
        <w:t>(</w:t>
      </w:r>
      <w:r w:rsidRPr="00D66822">
        <w:rPr>
          <w:rFonts w:cs="Times New Roman"/>
          <w:bCs/>
          <w:szCs w:val="22"/>
        </w:rPr>
        <w:t>AERO</w:t>
      </w:r>
      <w:r w:rsidRPr="00D66822">
        <w:rPr>
          <w:rFonts w:cs="Times New Roman"/>
          <w:szCs w:val="22"/>
        </w:rPr>
        <w:t xml:space="preserve">: Funding Sequence)  All General Aviation Airports will receive funding prior to the four air </w:t>
      </w:r>
      <w:r w:rsidRPr="00D66822">
        <w:rPr>
          <w:rFonts w:cs="Times New Roman"/>
          <w:bCs/>
          <w:szCs w:val="22"/>
        </w:rPr>
        <w:t>carrier</w:t>
      </w:r>
      <w:r w:rsidRPr="00D66822">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68D.4.</w:t>
      </w:r>
      <w:r w:rsidRPr="00D66822">
        <w:rPr>
          <w:rFonts w:cs="Times New Roman"/>
          <w:szCs w:val="22"/>
        </w:rPr>
        <w:tab/>
        <w:t>(</w:t>
      </w:r>
      <w:r w:rsidRPr="00D66822">
        <w:rPr>
          <w:rFonts w:cs="Times New Roman"/>
          <w:bCs/>
          <w:szCs w:val="22"/>
        </w:rPr>
        <w:t>AERO</w:t>
      </w:r>
      <w:r w:rsidRPr="00D66822">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D66822">
        <w:rPr>
          <w:rFonts w:cs="Times New Roman"/>
          <w:bCs/>
          <w:szCs w:val="22"/>
        </w:rPr>
        <w:t>determined</w:t>
      </w:r>
      <w:r w:rsidRPr="00D66822">
        <w:rPr>
          <w:rFonts w:cs="Times New Roman"/>
          <w:szCs w:val="22"/>
        </w:rPr>
        <w:t xml:space="preserve"> by the division and shall not exceed local average market rates.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t>Personnel from the agencies owning and/or operating aircraft will be responsible for ground movement of their aircraft.</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68D.5.</w:t>
      </w:r>
      <w:r w:rsidRPr="00D66822">
        <w:rPr>
          <w:rFonts w:cs="Times New Roman"/>
          <w:szCs w:val="22"/>
        </w:rPr>
        <w:tab/>
        <w:t xml:space="preserve">(AERO: Airport Development)  Any line item appropriation for airports shall be disbursed for eligible </w:t>
      </w:r>
      <w:r w:rsidRPr="00D66822">
        <w:rPr>
          <w:rFonts w:cs="Times New Roman"/>
          <w:bCs/>
          <w:szCs w:val="22"/>
        </w:rPr>
        <w:t>airport</w:t>
      </w:r>
      <w:r w:rsidRPr="00D66822">
        <w:rPr>
          <w:rFonts w:cs="Times New Roman"/>
          <w:szCs w:val="22"/>
        </w:rPr>
        <w:t xml:space="preserve"> development items as approved by the Aeronautics Commission.</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68D.6.</w:t>
      </w:r>
      <w:r w:rsidRPr="00D66822">
        <w:rPr>
          <w:rFonts w:cs="Times New Roman"/>
          <w:szCs w:val="22"/>
        </w:rPr>
        <w:tab/>
        <w:t>(</w:t>
      </w:r>
      <w:r w:rsidRPr="00D66822">
        <w:rPr>
          <w:rFonts w:cs="Times New Roman"/>
          <w:bCs/>
          <w:szCs w:val="22"/>
        </w:rPr>
        <w:t>AERO</w:t>
      </w:r>
      <w:r w:rsidRPr="00D66822">
        <w:rPr>
          <w:rFonts w:cs="Times New Roman"/>
          <w:szCs w:val="22"/>
        </w:rPr>
        <w:t xml:space="preserve">: Grant Funds </w:t>
      </w:r>
      <w:r w:rsidRPr="00D66822">
        <w:rPr>
          <w:rFonts w:cs="Times New Roman"/>
          <w:bCs/>
          <w:szCs w:val="22"/>
        </w:rPr>
        <w:t>Carry</w:t>
      </w:r>
      <w:r w:rsidRPr="00D66822">
        <w:rPr>
          <w:rFonts w:cs="Times New Roman"/>
          <w:szCs w:val="22"/>
        </w:rPr>
        <w:t xml:space="preserve"> Forward)  Any unexpended balance on June thirtieth, of the prior fiscal year, for Matching National Grant Funds, may be carried forward to the current fiscal year and used for matching committed and/or unanticipated grant funds.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66822">
        <w:rPr>
          <w:rFonts w:cs="Times New Roman"/>
          <w:b/>
          <w:szCs w:val="22"/>
        </w:rPr>
        <w:tab/>
        <w:t>68D.7.</w:t>
      </w:r>
      <w:r w:rsidRPr="00D66822">
        <w:rPr>
          <w:rFonts w:cs="Times New Roman"/>
          <w:b/>
          <w:szCs w:val="22"/>
        </w:rPr>
        <w:tab/>
      </w:r>
      <w:r w:rsidRPr="00D66822">
        <w:rPr>
          <w:rFonts w:cs="Times New Roman"/>
          <w:szCs w:val="22"/>
        </w:rPr>
        <w:t>(</w:t>
      </w:r>
      <w:r w:rsidRPr="00D66822">
        <w:rPr>
          <w:rFonts w:cs="Times New Roman"/>
          <w:bCs/>
          <w:szCs w:val="22"/>
        </w:rPr>
        <w:t>AERO</w:t>
      </w:r>
      <w:r w:rsidRPr="00D66822">
        <w:rPr>
          <w:rFonts w:cs="Times New Roman"/>
          <w:szCs w:val="22"/>
        </w:rPr>
        <w:t xml:space="preserve">: Carry Forward Sale of Aircraft Proceeds)  </w:t>
      </w:r>
      <w:r w:rsidRPr="00D66822">
        <w:rPr>
          <w:rFonts w:cs="Times New Roman"/>
          <w:strike/>
          <w:szCs w:val="22"/>
        </w:rPr>
        <w:t>The Division of Aeronautics may carry forward proceeds from the sale of aircraft to be used for replacement aircraft, required Federal Aviation Administration upgrades to existing aircraft, and other Division purposes.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68D.8.</w:t>
      </w:r>
      <w:r w:rsidRPr="00D66822">
        <w:rPr>
          <w:rFonts w:cs="Times New Roman"/>
          <w:b/>
          <w:szCs w:val="22"/>
        </w:rPr>
        <w:tab/>
      </w:r>
      <w:r w:rsidRPr="00D66822">
        <w:rPr>
          <w:rFonts w:cs="Times New Roman"/>
          <w:szCs w:val="22"/>
        </w:rPr>
        <w:t>(</w:t>
      </w:r>
      <w:r w:rsidRPr="00D66822">
        <w:rPr>
          <w:rFonts w:cs="Times New Roman"/>
          <w:bCs/>
          <w:szCs w:val="22"/>
        </w:rPr>
        <w:t>AERO</w:t>
      </w:r>
      <w:r w:rsidRPr="00D66822">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(1)</w:t>
      </w:r>
      <w:r w:rsidRPr="00D66822">
        <w:rPr>
          <w:rFonts w:cs="Times New Roman"/>
          <w:szCs w:val="22"/>
        </w:rPr>
        <w:tab/>
        <w:t>to allow the maximization of</w:t>
      </w:r>
      <w:r w:rsidRPr="00D66822">
        <w:rPr>
          <w:rFonts w:cs="Times New Roman"/>
          <w:bCs/>
          <w:szCs w:val="22"/>
        </w:rPr>
        <w:t xml:space="preserve"> </w:t>
      </w:r>
      <w:r w:rsidRPr="00D66822">
        <w:rPr>
          <w:rFonts w:cs="Times New Roman"/>
          <w:szCs w:val="22"/>
        </w:rPr>
        <w:t>grant funds available through the Federal Aviation Administration for capital improvement projects;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(2)</w:t>
      </w:r>
      <w:r w:rsidRPr="00D66822">
        <w:rPr>
          <w:rFonts w:cs="Times New Roman"/>
          <w:szCs w:val="22"/>
        </w:rPr>
        <w:tab/>
        <w:t>for maintenance projects of general aviation airports; and or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(3)</w:t>
      </w:r>
      <w:r w:rsidRPr="00D66822">
        <w:rPr>
          <w:rFonts w:cs="Times New Roman"/>
          <w:szCs w:val="22"/>
        </w:rPr>
        <w:tab/>
        <w:t>for aviation education related programs including, but not limited to, educating young people about careers in the aviation industry and/or the promotion of aviation in general.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t>Sponsors of publicly owned airpo</w:t>
      </w:r>
      <w:r w:rsidRPr="00D66822">
        <w:rPr>
          <w:rFonts w:cs="Times New Roman"/>
          <w:bCs/>
          <w:szCs w:val="22"/>
        </w:rPr>
        <w:t xml:space="preserve">rts for public use are eligible to receive grants pursuant to this provision, but the airport </w:t>
      </w:r>
      <w:r w:rsidRPr="00D66822">
        <w:rPr>
          <w:rFonts w:cs="Times New Roman"/>
          <w:szCs w:val="22"/>
        </w:rPr>
        <w:t>must</w:t>
      </w:r>
      <w:r w:rsidRPr="00D66822">
        <w:rPr>
          <w:rFonts w:cs="Times New Roman"/>
          <w:bCs/>
          <w:szCs w:val="22"/>
        </w:rPr>
        <w:t xml:space="preserve"> have a current development plan that meets the planning requirements of the National Plan of Integrated Airports Systems.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t xml:space="preserve">The Aeronautics </w:t>
      </w:r>
      <w:r w:rsidRPr="00D66822">
        <w:rPr>
          <w:rFonts w:cs="Times New Roman"/>
          <w:szCs w:val="22"/>
        </w:rPr>
        <w:t>Commission</w:t>
      </w:r>
      <w:r w:rsidRPr="00D66822">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D66822">
        <w:rPr>
          <w:rFonts w:cs="Times New Roman"/>
          <w:szCs w:val="22"/>
        </w:rPr>
        <w:t>airports.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t>Enabling airport sponsors to</w:t>
      </w:r>
      <w:r w:rsidRPr="00D66822">
        <w:rPr>
          <w:rFonts w:cs="Times New Roman"/>
          <w:bCs/>
          <w:szCs w:val="22"/>
        </w:rPr>
        <w:t xml:space="preserve"> meet basic Federal Aviation Administration safety guidelines for obstruction clearance </w:t>
      </w:r>
      <w:r w:rsidRPr="00D66822">
        <w:rPr>
          <w:rFonts w:cs="Times New Roman"/>
          <w:szCs w:val="22"/>
        </w:rPr>
        <w:t>must</w:t>
      </w:r>
      <w:r w:rsidRPr="00D66822">
        <w:rPr>
          <w:rFonts w:cs="Times New Roman"/>
          <w:bCs/>
          <w:szCs w:val="22"/>
        </w:rPr>
        <w:t xml:space="preserve"> be a major factor in the priority </w:t>
      </w:r>
      <w:r w:rsidRPr="00D66822">
        <w:rPr>
          <w:rFonts w:cs="Times New Roman"/>
          <w:szCs w:val="22"/>
        </w:rPr>
        <w:t>guidelines</w:t>
      </w:r>
      <w:r w:rsidRPr="00D66822">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w:t>
      </w:r>
      <w:r w:rsidRPr="00D66822">
        <w:rPr>
          <w:rFonts w:cs="Times New Roman"/>
          <w:bCs/>
          <w:szCs w:val="22"/>
        </w:rPr>
        <w:lastRenderedPageBreak/>
        <w:t xml:space="preserve">for these purposes at the ratio of eighty percent from the fund to twenty percent from the local airport sponsor, or any ratio with a </w:t>
      </w:r>
      <w:r w:rsidRPr="00D66822">
        <w:rPr>
          <w:rFonts w:cs="Times New Roman"/>
          <w:szCs w:val="22"/>
        </w:rPr>
        <w:t>smaller</w:t>
      </w:r>
      <w:r w:rsidRPr="00D66822">
        <w:rPr>
          <w:rFonts w:cs="Times New Roman"/>
          <w:bCs/>
          <w:szCs w:val="22"/>
        </w:rPr>
        <w:t xml:space="preserve"> relative contribution from the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t xml:space="preserve">A report on the </w:t>
      </w:r>
      <w:r w:rsidRPr="00D66822">
        <w:rPr>
          <w:rFonts w:cs="Times New Roman"/>
          <w:szCs w:val="22"/>
        </w:rPr>
        <w:t>expenditure</w:t>
      </w:r>
      <w:r w:rsidRPr="00D66822">
        <w:rPr>
          <w:rFonts w:cs="Times New Roman"/>
          <w:bCs/>
          <w:szCs w:val="22"/>
        </w:rPr>
        <w:t xml:space="preserve"> of these </w:t>
      </w:r>
      <w:r w:rsidRPr="00D66822">
        <w:rPr>
          <w:rFonts w:cs="Times New Roman"/>
          <w:szCs w:val="22"/>
        </w:rPr>
        <w:t>funds</w:t>
      </w:r>
      <w:r w:rsidRPr="00D66822">
        <w:rPr>
          <w:rFonts w:cs="Times New Roman"/>
          <w:bCs/>
          <w:szCs w:val="22"/>
        </w:rPr>
        <w:t xml:space="preserve"> shall be submitted to the Senate Finance Committee and the House Ways and Means Committee.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Cs/>
          <w:szCs w:val="22"/>
        </w:rPr>
        <w:tab/>
        <w:t xml:space="preserve">Unspent funds from the </w:t>
      </w:r>
      <w:r w:rsidRPr="00D66822">
        <w:rPr>
          <w:rFonts w:cs="Times New Roman"/>
          <w:szCs w:val="22"/>
        </w:rPr>
        <w:t>prior</w:t>
      </w:r>
      <w:r w:rsidRPr="00D66822">
        <w:rPr>
          <w:rFonts w:cs="Times New Roman"/>
          <w:bCs/>
          <w:szCs w:val="22"/>
        </w:rPr>
        <w:t xml:space="preserve"> fiscal year </w:t>
      </w:r>
      <w:r w:rsidRPr="00D66822">
        <w:rPr>
          <w:rFonts w:cs="Times New Roman"/>
          <w:szCs w:val="22"/>
        </w:rPr>
        <w:t>may</w:t>
      </w:r>
      <w:r w:rsidRPr="00D66822">
        <w:rPr>
          <w:rFonts w:cs="Times New Roman"/>
          <w:bCs/>
          <w:szCs w:val="22"/>
        </w:rPr>
        <w:t xml:space="preserve"> be carried forward to the current fiscal year and spent for like purposes.</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68D.9.</w:t>
      </w:r>
      <w:r w:rsidRPr="00D66822">
        <w:rPr>
          <w:rFonts w:cs="Times New Roman"/>
          <w:b/>
          <w:szCs w:val="22"/>
        </w:rPr>
        <w:tab/>
      </w:r>
      <w:r w:rsidRPr="00D66822">
        <w:rPr>
          <w:rFonts w:cs="Times New Roman"/>
          <w:szCs w:val="22"/>
        </w:rPr>
        <w:t>(</w:t>
      </w:r>
      <w:r w:rsidRPr="00D66822">
        <w:rPr>
          <w:rFonts w:cs="Times New Roman"/>
          <w:bCs/>
          <w:szCs w:val="22"/>
        </w:rPr>
        <w:t>AERO</w:t>
      </w:r>
      <w:r w:rsidRPr="00D66822">
        <w:rPr>
          <w:rFonts w:cs="Times New Roman"/>
          <w:szCs w:val="22"/>
        </w:rPr>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68D.10.</w:t>
      </w:r>
      <w:r w:rsidRPr="00D66822">
        <w:rPr>
          <w:rFonts w:cs="Times New Roman"/>
          <w:b/>
          <w:szCs w:val="22"/>
        </w:rPr>
        <w:tab/>
      </w:r>
      <w:r w:rsidRPr="00D66822">
        <w:rPr>
          <w:rFonts w:cs="Times New Roman"/>
          <w:szCs w:val="22"/>
        </w:rPr>
        <w:t xml:space="preserve">(AERO: Transfer of MUSC Aircraft)  </w:t>
      </w:r>
      <w:r w:rsidRPr="00D66822">
        <w:rPr>
          <w:rFonts w:cs="Times New Roman"/>
          <w:strike/>
          <w:szCs w:val="22"/>
        </w:rPr>
        <w:t>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700AF5">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4" w:name="section69"/>
      <w:bookmarkEnd w:id="64"/>
      <w:r w:rsidRPr="00D66822">
        <w:rPr>
          <w:rFonts w:cs="Times New Roman"/>
          <w:b/>
          <w:szCs w:val="22"/>
        </w:rPr>
        <w:t>SECTION 69 - Y14-STATE PORTS AUTHORITY</w:t>
      </w:r>
      <w:r>
        <w:rPr>
          <w:rFonts w:cs="Times New Roman"/>
          <w:b/>
          <w:szCs w:val="22"/>
        </w:rPr>
        <w:fldChar w:fldCharType="begin"/>
      </w:r>
      <w:r>
        <w:instrText xml:space="preserve"> XE "SECTION 69 - Y14-STATE PORTS AUTHORITY" </w:instrText>
      </w:r>
      <w:r>
        <w:rPr>
          <w:rFonts w:cs="Times New Roman"/>
          <w:b/>
          <w:szCs w:val="22"/>
        </w:rPr>
        <w:fldChar w:fldCharType="end"/>
      </w:r>
    </w:p>
    <w:p w:rsidR="00147AAA" w:rsidRPr="00D66822" w:rsidRDefault="00147AAA" w:rsidP="00EA547B">
      <w:pPr>
        <w:keepNext/>
        <w:tabs>
          <w:tab w:val="left" w:pos="763"/>
          <w:tab w:val="left" w:pos="850"/>
        </w:tabs>
        <w:jc w:val="both"/>
        <w:rPr>
          <w:rFonts w:cs="Times New Roman"/>
          <w:b/>
          <w:szCs w:val="22"/>
        </w:rPr>
      </w:pPr>
    </w:p>
    <w:p w:rsidR="00147AAA" w:rsidRPr="00D66822" w:rsidRDefault="00147AAA"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69.1.</w:t>
      </w:r>
      <w:r w:rsidRPr="00D66822">
        <w:rPr>
          <w:rFonts w:cs="Times New Roman"/>
          <w:b/>
        </w:rPr>
        <w:tab/>
      </w:r>
      <w:r w:rsidRPr="00D66822">
        <w:rPr>
          <w:rFonts w:cs="Times New Roman"/>
        </w:rPr>
        <w:t xml:space="preserve">(SPA: Charleston Cooper River Bridge Project)  The State Ports Authority shall, from other general fund or operating fund surplus available and any funds appropriated to the authority in prior fiscal years and left unexpended as of July 1, </w:t>
      </w:r>
      <w:r w:rsidRPr="00D66822">
        <w:rPr>
          <w:rFonts w:cs="Times New Roman"/>
          <w:strike/>
        </w:rPr>
        <w:t>2011</w:t>
      </w:r>
      <w:r w:rsidRPr="00D66822">
        <w:rPr>
          <w:rFonts w:cs="Times New Roman"/>
        </w:rPr>
        <w:t xml:space="preserve"> </w:t>
      </w:r>
      <w:r w:rsidRPr="00D66822">
        <w:rPr>
          <w:rFonts w:cs="Times New Roman"/>
          <w:i/>
          <w:u w:val="single"/>
        </w:rPr>
        <w:t>2012</w:t>
      </w:r>
      <w:r w:rsidRPr="00D66822">
        <w:rPr>
          <w:rFonts w:cs="Times New Roman"/>
        </w:rPr>
        <w:t xml:space="preserve">, pay to the State Transportation Infrastructure Bank one million dollars before June 30, </w:t>
      </w:r>
      <w:r w:rsidRPr="00D66822">
        <w:rPr>
          <w:rFonts w:cs="Times New Roman"/>
          <w:strike/>
        </w:rPr>
        <w:t>2012</w:t>
      </w:r>
      <w:r w:rsidRPr="00D66822">
        <w:rPr>
          <w:rFonts w:cs="Times New Roman"/>
        </w:rPr>
        <w:t xml:space="preserve"> </w:t>
      </w:r>
      <w:r w:rsidRPr="00D66822">
        <w:rPr>
          <w:rFonts w:cs="Times New Roman"/>
          <w:i/>
          <w:u w:val="single"/>
        </w:rPr>
        <w:t>2013</w:t>
      </w:r>
      <w:r w:rsidRPr="00D66822">
        <w:rPr>
          <w:rFonts w:cs="Times New Roman"/>
        </w:rPr>
        <w:t>, to continue the Charleston Cooper River Bridge Project.</w:t>
      </w:r>
    </w:p>
    <w:p w:rsidR="00147AAA" w:rsidRPr="00D66822" w:rsidRDefault="00147AAA"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tab/>
      </w:r>
      <w:r w:rsidRPr="00D66822">
        <w:rPr>
          <w:rFonts w:eastAsia="Calibri" w:cs="Times New Roman"/>
          <w:b/>
          <w:szCs w:val="22"/>
        </w:rPr>
        <w:t>69.2.</w:t>
      </w:r>
      <w:r w:rsidRPr="00D66822">
        <w:rPr>
          <w:rFonts w:eastAsia="Calibri" w:cs="Times New Roman"/>
          <w:b/>
          <w:szCs w:val="22"/>
        </w:rPr>
        <w:tab/>
      </w:r>
      <w:r w:rsidRPr="00D66822">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147AAA" w:rsidRDefault="00147AAA"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6822">
        <w:tab/>
      </w:r>
      <w:r w:rsidRPr="00D66822">
        <w:rPr>
          <w:b/>
          <w:bCs/>
          <w:i/>
          <w:iCs/>
          <w:u w:val="single"/>
        </w:rPr>
        <w:t>69.3.</w:t>
      </w:r>
      <w:r w:rsidRPr="00D66822">
        <w:rPr>
          <w:b/>
          <w:bCs/>
          <w:i/>
          <w:iCs/>
          <w:u w:val="single"/>
        </w:rPr>
        <w:tab/>
      </w:r>
      <w:r w:rsidRPr="00D66822">
        <w:rPr>
          <w:i/>
          <w:iCs/>
          <w:u w:val="single"/>
        </w:rPr>
        <w:t>(SPA: Harbor Deepening Reserve Fund)  There is created within the State Ports Authority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fund,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147AAA" w:rsidRPr="00D66822" w:rsidRDefault="00147AAA"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i/>
          <w:szCs w:val="22"/>
          <w:u w:val="single"/>
        </w:rPr>
        <w:t>69.4.</w:t>
      </w:r>
      <w:r w:rsidRPr="00D66822">
        <w:rPr>
          <w:rFonts w:cs="Times New Roman"/>
          <w:i/>
          <w:szCs w:val="22"/>
          <w:u w:val="single"/>
        </w:rPr>
        <w:tab/>
        <w:t>(SPA: Joint Project Office Funding Approval)  The State Ports Authority may not utilize any source of funds at its disposal in order to expend, allocate, or approve any monies to be provided to the Joint Project Office unless at least a majority of the members of the South Carolina Delegation on the Joint Project Office vote in favor of the action requiring such expenditure, appropriation, allocation, or approval.</w:t>
      </w:r>
    </w:p>
    <w:p w:rsidR="00147AAA" w:rsidRPr="00D66822" w:rsidRDefault="00147AAA"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i/>
          <w:u w:val="single"/>
        </w:rPr>
        <w:t>69.5.</w:t>
      </w:r>
      <w:r w:rsidRPr="00D66822">
        <w:rPr>
          <w:rFonts w:cs="Times New Roman"/>
          <w:i/>
          <w:u w:val="single"/>
        </w:rPr>
        <w:tab/>
        <w:t xml:space="preserve">(SPA: Dredge Disposal Material)  The State Ports Authority may not utilize any source of funds at its disposal in order to expend, allocate, or approve any monies to be provided to the Joint Project Office for any project related to the placement of dredge disposal material or any project related to facilitating the placement of dredge disposal material unless (1) the Savannah River Maritime Commission first finds that the expenditure is necessary to facilitate a high priority project for the State and that </w:t>
      </w:r>
      <w:r w:rsidRPr="00D66822">
        <w:rPr>
          <w:rFonts w:cs="Times New Roman"/>
          <w:i/>
          <w:u w:val="single"/>
        </w:rPr>
        <w:lastRenderedPageBreak/>
        <w:t>the dredge material is derived from a project that is being undertaken within the parameters of any permit issued by the commission and (2) at least a majority of the members of the South Carolina Delegation on the Joint Project Office vote in favor of the action requiring the expenditure.</w:t>
      </w:r>
    </w:p>
    <w:p w:rsidR="00147AAA" w:rsidRDefault="00147AAA"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700AF5">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70"/>
      <w:bookmarkEnd w:id="65"/>
      <w:r w:rsidRPr="00D66822">
        <w:rPr>
          <w:rFonts w:cs="Times New Roman"/>
          <w:b/>
          <w:szCs w:val="22"/>
        </w:rPr>
        <w:t>SECTION 70 - A99-LEGISLATIVE DEPARTMENT</w:t>
      </w:r>
      <w:r>
        <w:rPr>
          <w:rFonts w:cs="Times New Roman"/>
          <w:b/>
          <w:szCs w:val="22"/>
        </w:rPr>
        <w:fldChar w:fldCharType="begin"/>
      </w:r>
      <w:r>
        <w:instrText xml:space="preserve"> XE "SECTION 70 - A99-LEGISLATIVE DEPARTMENT"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70.1.</w:t>
      </w:r>
      <w:r w:rsidRPr="00D66822">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70.2.</w:t>
      </w:r>
      <w:r w:rsidRPr="00D66822">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70.3.</w:t>
      </w:r>
      <w:r w:rsidRPr="00D66822">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D66822">
        <w:rPr>
          <w:rFonts w:cs="Times New Roman"/>
          <w:b/>
          <w:szCs w:val="22"/>
        </w:rPr>
        <w:tab/>
        <w:t>70.4.</w:t>
      </w:r>
      <w:r w:rsidRPr="00D66822">
        <w:rPr>
          <w:rFonts w:cs="Times New Roman"/>
          <w:szCs w:val="22"/>
        </w:rPr>
        <w:tab/>
        <w:t>(LEG: Subsistence/Travel Regulations)  (A)</w:t>
      </w:r>
      <w:r w:rsidRPr="00D66822">
        <w:rPr>
          <w:rFonts w:cs="Times New Roman"/>
          <w:szCs w:val="22"/>
        </w:rPr>
        <w:tab/>
        <w:t xml:space="preserve">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147AAA" w:rsidRPr="00D66822" w:rsidRDefault="00147AAA"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(B)</w:t>
      </w:r>
      <w:r w:rsidRPr="00D66822">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w:t>
      </w:r>
      <w:r w:rsidRPr="00D66822">
        <w:rPr>
          <w:rFonts w:cs="Times New Roman"/>
          <w:szCs w:val="22"/>
        </w:rPr>
        <w:lastRenderedPageBreak/>
        <w:t>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147AAA" w:rsidRPr="00D66822" w:rsidRDefault="00147AAA"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(C)</w:t>
      </w:r>
      <w:r w:rsidRPr="00D66822">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147AAA" w:rsidRPr="00D66822" w:rsidRDefault="00147AAA"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(D)</w:t>
      </w:r>
      <w:r w:rsidRPr="00D66822">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147AAA" w:rsidRPr="00D66822" w:rsidRDefault="00147AAA"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szCs w:val="22"/>
        </w:rPr>
        <w:t>(E)</w:t>
      </w:r>
      <w:r w:rsidRPr="00D66822">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147AAA" w:rsidRPr="00D66822" w:rsidRDefault="00147AAA" w:rsidP="00EA547B">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(F)</w:t>
      </w:r>
      <w:r w:rsidRPr="00D66822">
        <w:rPr>
          <w:rFonts w:cs="Times New Roman"/>
          <w:szCs w:val="22"/>
        </w:rPr>
        <w:tab/>
        <w:t xml:space="preserve"> Notwithstanding any other provision of law, subsistence and mileage reimbursement for members of the General Assembly shall not exceed the level authorized by the Internal Revenue Service as of June 30, 2008 for the Columbia area.</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70.5.</w:t>
      </w:r>
      <w:r w:rsidRPr="00D66822">
        <w:rPr>
          <w:rFonts w:cs="Times New Roman"/>
          <w:szCs w:val="22"/>
        </w:rPr>
        <w:tab/>
        <w:t>(LEG: Senate Voucher Approval)  All payroll vouchers, disbursement vouchers, and interdepartmental transfers of the Senate shall only require the approval of the Clerk of the Senate.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70.6.</w:t>
      </w:r>
      <w:r w:rsidRPr="00D66822">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70.7.</w:t>
      </w:r>
      <w:r w:rsidRPr="00D66822">
        <w:rPr>
          <w:rFonts w:cs="Times New Roman"/>
          <w:szCs w:val="22"/>
        </w:rPr>
        <w:tab/>
        <w:t xml:space="preserve">(LEG: House Pages)  Up to one hundred forty-four Pages may be appointed pursuant to House policies and procedures and they shall be available for any necessary service to the House of Representatives.  </w:t>
      </w:r>
      <w:r w:rsidRPr="00D66822">
        <w:rPr>
          <w:rFonts w:cs="Times New Roman"/>
          <w:i/>
          <w:u w:val="single"/>
        </w:rPr>
        <w:t>House Pages shall not be eligible to receive unemployment benefits.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lastRenderedPageBreak/>
        <w:tab/>
        <w:t>70.8.</w:t>
      </w:r>
      <w:r w:rsidRPr="00D66822">
        <w:rPr>
          <w:rFonts w:cs="Times New Roman"/>
          <w:szCs w:val="22"/>
        </w:rPr>
        <w:tab/>
        <w:t xml:space="preserve">(LEG: Leg. Council Employment/Salary Adjustments)  </w:t>
      </w:r>
      <w:r w:rsidRPr="00D66822">
        <w:rPr>
          <w:rFonts w:cs="Times New Roman"/>
          <w:strike/>
          <w:szCs w:val="22"/>
        </w:rPr>
        <w:t>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70.9.</w:t>
      </w:r>
      <w:r w:rsidRPr="00D66822">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70.10.</w:t>
      </w:r>
      <w:r w:rsidRPr="00D66822">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70.11.</w:t>
      </w:r>
      <w:r w:rsidRPr="00D66822">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t>70.12.</w:t>
      </w:r>
      <w:r w:rsidRPr="00D66822">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70.13.</w:t>
      </w:r>
      <w:r w:rsidRPr="00D66822">
        <w:rPr>
          <w:rFonts w:cs="Times New Roman"/>
          <w:szCs w:val="22"/>
        </w:rPr>
        <w:tab/>
      </w:r>
      <w:r w:rsidRPr="00D66822">
        <w:rPr>
          <w:rFonts w:cs="Times New Roman"/>
          <w:spacing w:val="-6"/>
          <w:szCs w:val="22"/>
        </w:rPr>
        <w:t>(LEG: Senate Expenditures/O&amp;M Committee)</w:t>
      </w:r>
      <w:r w:rsidRPr="00D66822">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70.14.</w:t>
      </w:r>
      <w:r w:rsidRPr="00D66822">
        <w:rPr>
          <w:rFonts w:cs="Times New Roman"/>
          <w:szCs w:val="22"/>
        </w:rPr>
        <w:tab/>
        <w:t>(LEG: In-District Compensation)  All members of the General Assembly shall receive an in-district compensation of $1,000 per month effective January 1, 1995.</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70.15.</w:t>
      </w:r>
      <w:r w:rsidRPr="00D66822">
        <w:rPr>
          <w:rFonts w:cs="Times New Roman"/>
          <w:szCs w:val="22"/>
        </w:rPr>
        <w:tab/>
        <w:t xml:space="preserve">(LEG: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w:t>
      </w:r>
      <w:r w:rsidRPr="00D66822">
        <w:rPr>
          <w:rFonts w:cs="Times New Roman"/>
          <w:szCs w:val="22"/>
        </w:rPr>
        <w:lastRenderedPageBreak/>
        <w:t xml:space="preserve">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  </w:t>
      </w:r>
      <w:r w:rsidRPr="00D66822">
        <w:rPr>
          <w:rFonts w:cs="Times New Roman"/>
          <w:i/>
          <w:u w:val="single"/>
        </w:rPr>
        <w:t>Legislative aides shall not be eligible to receive unemployment benefits.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70.16.</w:t>
      </w:r>
      <w:r w:rsidRPr="00D66822">
        <w:rPr>
          <w:rFonts w:cs="Times New Roman"/>
          <w:szCs w:val="22"/>
        </w:rPr>
        <w:tab/>
        <w:t>(LEG: House Postage)  The Speaker of the House is authorized to approve no more than $600 per member per fiscal year for postage.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70.17.</w:t>
      </w:r>
      <w:r w:rsidRPr="00D66822">
        <w:rPr>
          <w:rFonts w:cs="Times New Roman"/>
          <w:szCs w:val="22"/>
        </w:rPr>
        <w:tab/>
        <w:t>(LEG: Legislative Dual Employment)  Each committee and joint legislative committee provide a list to the members of the General Assembly of all employees who hold dual positions of state employment.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70.18.</w:t>
      </w:r>
      <w:r w:rsidRPr="00D66822">
        <w:rPr>
          <w:rFonts w:cs="Times New Roman"/>
          <w:szCs w:val="22"/>
        </w:rPr>
        <w:tab/>
        <w:t xml:space="preserve">(LEG: Leg. Council Combined Position)  </w:t>
      </w:r>
      <w:r w:rsidRPr="00D66822">
        <w:rPr>
          <w:rFonts w:cs="Times New Roman"/>
          <w:strike/>
          <w:szCs w:val="22"/>
        </w:rPr>
        <w:t>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r>
      <w:r w:rsidRPr="00D66822">
        <w:rPr>
          <w:rFonts w:cs="Times New Roman"/>
          <w:b/>
          <w:szCs w:val="22"/>
        </w:rPr>
        <w:t>70</w:t>
      </w:r>
      <w:r w:rsidRPr="00D66822">
        <w:rPr>
          <w:rFonts w:cs="Times New Roman"/>
          <w:b/>
          <w:bCs/>
          <w:szCs w:val="22"/>
        </w:rPr>
        <w:t>.19.</w:t>
      </w:r>
      <w:r w:rsidRPr="00D66822">
        <w:rPr>
          <w:rFonts w:cs="Times New Roman"/>
          <w:b/>
          <w:bCs/>
          <w:szCs w:val="22"/>
        </w:rPr>
        <w:tab/>
      </w:r>
      <w:r w:rsidRPr="00D66822">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70</w:t>
      </w:r>
      <w:r w:rsidRPr="00D66822">
        <w:rPr>
          <w:rFonts w:cs="Times New Roman"/>
          <w:b/>
          <w:bCs/>
          <w:szCs w:val="22"/>
        </w:rPr>
        <w:t>.20.</w:t>
      </w:r>
      <w:r w:rsidRPr="00D66822">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147AAA" w:rsidRPr="00D66822" w:rsidRDefault="00147AAA" w:rsidP="00CF446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szCs w:val="22"/>
        </w:rPr>
      </w:pPr>
      <w:r w:rsidRPr="00D66822">
        <w:rPr>
          <w:rFonts w:eastAsia="MS Mincho" w:cs="Times New Roman"/>
          <w:szCs w:val="22"/>
        </w:rPr>
        <w:tab/>
      </w:r>
      <w:r w:rsidRPr="00D66822">
        <w:rPr>
          <w:rFonts w:eastAsia="MS Mincho" w:cs="Times New Roman"/>
          <w:b/>
          <w:bCs/>
          <w:szCs w:val="22"/>
        </w:rPr>
        <w:t>70.21.</w:t>
      </w:r>
      <w:r w:rsidRPr="00D66822">
        <w:rPr>
          <w:rFonts w:eastAsia="MS Mincho" w:cs="Times New Roman"/>
          <w:szCs w:val="22"/>
        </w:rPr>
        <w:tab/>
        <w:t xml:space="preserve">(LEG: Joint Strategic Technology Committee)  </w:t>
      </w:r>
      <w:r w:rsidRPr="00D66822">
        <w:rPr>
          <w:rFonts w:eastAsia="MS Mincho" w:cs="Times New Roman"/>
          <w:strike/>
          <w:szCs w:val="22"/>
        </w:rPr>
        <w:t xml:space="preserve">There is created a joint committee of the General Assembly to be known as the Joint Strategic Technology Committee consisting of eight members.  The Chairman of the Senate Finance Committee shall appoint four </w:t>
      </w:r>
      <w:r w:rsidRPr="00D66822">
        <w:rPr>
          <w:rFonts w:cs="Times New Roman"/>
          <w:strike/>
          <w:szCs w:val="22"/>
        </w:rPr>
        <w:t>members</w:t>
      </w:r>
      <w:r w:rsidRPr="00D66822">
        <w:rPr>
          <w:rFonts w:eastAsia="MS Mincho" w:cs="Times New Roman"/>
          <w:strike/>
          <w:szCs w:val="22"/>
        </w:rPr>
        <w:t>, at least two of whom must be appointed from the Senate Finance Committee.  The Chairman of the House Ways and Means Committee shall appoint four members, at least two of whom must be appointed from the House Ways and Means Committee.</w:t>
      </w:r>
    </w:p>
    <w:p w:rsidR="00147AAA" w:rsidRPr="00D66822" w:rsidRDefault="00147AAA" w:rsidP="00CF446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szCs w:val="22"/>
        </w:rPr>
      </w:pPr>
      <w:r w:rsidRPr="00D66822">
        <w:rPr>
          <w:rFonts w:eastAsia="MS Mincho" w:cs="Times New Roman"/>
          <w:szCs w:val="22"/>
        </w:rPr>
        <w:tab/>
      </w:r>
      <w:r w:rsidRPr="00D66822">
        <w:rPr>
          <w:rFonts w:eastAsia="MS Mincho" w:cs="Times New Roman"/>
          <w:strike/>
          <w:szCs w:val="22"/>
        </w:rPr>
        <w:t xml:space="preserve">The Joint Strategic </w:t>
      </w:r>
      <w:r w:rsidRPr="00D66822">
        <w:rPr>
          <w:rFonts w:cs="Times New Roman"/>
          <w:strike/>
          <w:szCs w:val="22"/>
        </w:rPr>
        <w:t>Technology</w:t>
      </w:r>
      <w:r w:rsidRPr="00D66822">
        <w:rPr>
          <w:rFonts w:eastAsia="MS Mincho" w:cs="Times New Roman"/>
          <w:strike/>
          <w:szCs w:val="22"/>
        </w:rPr>
        <w:t xml:space="preserve"> Committee shall have the following purposes and responsibilities:</w:t>
      </w:r>
    </w:p>
    <w:p w:rsidR="00147AAA" w:rsidRPr="00D66822" w:rsidRDefault="00147AAA" w:rsidP="00CF4461">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(1)</w:t>
      </w:r>
      <w:r w:rsidRPr="00D66822">
        <w:rPr>
          <w:rFonts w:cs="Times New Roman"/>
          <w:strike/>
          <w:szCs w:val="22"/>
        </w:rPr>
        <w:tab/>
        <w:t>The joint committee shall review the Statewide Strategic Information Technology Plan prepared by the Budget and Control Board and the Agency Directors Technology Advisory Committee and, as needed, make recommendations to the Senate Finance Committee and the House Ways and Means Committee regarding the plan by January twenty-ninth, of the current fiscal year.  The joint committee shall also recommend priorities for state government enterprise information technology projects and resource requirements as it determines appropriate;</w:t>
      </w:r>
    </w:p>
    <w:p w:rsidR="00147AAA" w:rsidRPr="00D66822" w:rsidRDefault="00147AAA" w:rsidP="00CF4461">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(2)</w:t>
      </w:r>
      <w:r w:rsidRPr="00D66822">
        <w:rPr>
          <w:rFonts w:cs="Times New Roman"/>
          <w:strike/>
          <w:szCs w:val="22"/>
        </w:rPr>
        <w:tab/>
        <w:t>The joint committee shall review information technology spending by state agencies and evaluate whether greater efficiencies, more effective services and cost savings can be achieved through streamlining, standardizing and consolidating state agency information technology.</w:t>
      </w:r>
      <w:r w:rsidRPr="00D66822">
        <w:rPr>
          <w:rFonts w:cs="Times New Roman"/>
          <w:b/>
          <w:strike/>
          <w:szCs w:val="22"/>
        </w:rPr>
        <w:t xml:space="preserve">  </w:t>
      </w:r>
      <w:r w:rsidRPr="00D66822">
        <w:rPr>
          <w:rFonts w:cs="Times New Roman"/>
          <w:strike/>
          <w:szCs w:val="22"/>
        </w:rPr>
        <w:t xml:space="preserve">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The joint committee shall </w:t>
      </w:r>
      <w:r w:rsidRPr="00D66822">
        <w:rPr>
          <w:rFonts w:cs="Times New Roman"/>
          <w:strike/>
          <w:szCs w:val="22"/>
        </w:rPr>
        <w:lastRenderedPageBreak/>
        <w:t>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w:t>
      </w:r>
      <w:r w:rsidRPr="00D66822">
        <w:rPr>
          <w:rFonts w:cs="Times New Roman"/>
          <w:b/>
          <w:strike/>
          <w:szCs w:val="22"/>
        </w:rPr>
        <w:t xml:space="preserve"> </w:t>
      </w:r>
      <w:r w:rsidRPr="00D66822">
        <w:rPr>
          <w:rFonts w:cs="Times New Roman"/>
          <w:strike/>
          <w:szCs w:val="22"/>
        </w:rPr>
        <w:t>management and use of information technology by state government.</w:t>
      </w:r>
    </w:p>
    <w:p w:rsidR="00147AAA" w:rsidRPr="00D66822" w:rsidRDefault="00147AAA" w:rsidP="00CF446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szCs w:val="22"/>
        </w:rPr>
      </w:pPr>
      <w:r w:rsidRPr="00D66822">
        <w:rPr>
          <w:rFonts w:eastAsia="MS Mincho" w:cs="Times New Roman"/>
          <w:szCs w:val="22"/>
        </w:rPr>
        <w:tab/>
      </w:r>
      <w:r w:rsidRPr="00D66822">
        <w:rPr>
          <w:rFonts w:eastAsia="MS Mincho" w:cs="Times New Roman"/>
          <w:strike/>
          <w:szCs w:val="22"/>
        </w:rPr>
        <w:t xml:space="preserve">The Budget and Control Board and all state agencies shall cooperate with and provide assistance to the Joint Strategic Technology </w:t>
      </w:r>
      <w:r w:rsidRPr="00D66822">
        <w:rPr>
          <w:rFonts w:cs="Times New Roman"/>
          <w:strike/>
          <w:szCs w:val="22"/>
        </w:rPr>
        <w:t>Committee</w:t>
      </w:r>
      <w:r w:rsidRPr="00D66822">
        <w:rPr>
          <w:rFonts w:eastAsia="MS Mincho" w:cs="Times New Roman"/>
          <w:strike/>
          <w:szCs w:val="22"/>
        </w:rPr>
        <w:t xml:space="preserve"> as requested by the committee.</w:t>
      </w:r>
    </w:p>
    <w:p w:rsidR="00147AAA" w:rsidRPr="00D66822" w:rsidRDefault="00147AAA" w:rsidP="00CF446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szCs w:val="22"/>
        </w:rPr>
      </w:pPr>
      <w:r w:rsidRPr="00D66822">
        <w:rPr>
          <w:rFonts w:eastAsia="MS Mincho" w:cs="Times New Roman"/>
          <w:szCs w:val="22"/>
        </w:rPr>
        <w:tab/>
      </w:r>
      <w:r w:rsidRPr="00D66822">
        <w:rPr>
          <w:rFonts w:eastAsia="MS Mincho" w:cs="Times New Roman"/>
          <w:strike/>
          <w:szCs w:val="22"/>
        </w:rPr>
        <w:t>The Executive Director of the Budget and Control Board shall appoint an Agency Directors Technology Advisory Committee.  Th</w:t>
      </w:r>
      <w:r w:rsidRPr="00D66822">
        <w:rPr>
          <w:rFonts w:cs="Times New Roman"/>
          <w:strike/>
          <w:szCs w:val="22"/>
        </w:rPr>
        <w:t>e</w:t>
      </w:r>
      <w:r w:rsidRPr="00D66822">
        <w:rPr>
          <w:rFonts w:eastAsia="MS Mincho" w:cs="Times New Roman"/>
          <w:strike/>
          <w:szCs w:val="22"/>
        </w:rPr>
        <w:t xml:space="preserve"> </w:t>
      </w:r>
      <w:r w:rsidRPr="00D66822">
        <w:rPr>
          <w:rFonts w:cs="Times New Roman"/>
          <w:strike/>
          <w:szCs w:val="22"/>
        </w:rPr>
        <w:t>Executive</w:t>
      </w:r>
      <w:r w:rsidRPr="00D66822">
        <w:rPr>
          <w:rFonts w:eastAsia="MS Mincho" w:cs="Times New Roman"/>
          <w:strike/>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D66822">
        <w:rPr>
          <w:rFonts w:cs="Times New Roman"/>
          <w:strike/>
          <w:szCs w:val="22"/>
        </w:rPr>
        <w:t>Technology</w:t>
      </w:r>
      <w:r w:rsidRPr="00D66822">
        <w:rPr>
          <w:rFonts w:eastAsia="MS Mincho" w:cs="Times New Roman"/>
          <w:strike/>
          <w:szCs w:val="22"/>
        </w:rPr>
        <w:t xml:space="preserve"> Plan being developed by the State through the Budget and Control Board.  The committee shall also assist and advise the Joint Strategic Technology Committee at its request.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D66822">
        <w:rPr>
          <w:rFonts w:cs="Times New Roman"/>
          <w:szCs w:val="22"/>
        </w:rPr>
        <w:tab/>
      </w:r>
      <w:r w:rsidRPr="00D66822">
        <w:rPr>
          <w:rFonts w:cs="Times New Roman"/>
          <w:b/>
          <w:szCs w:val="22"/>
        </w:rPr>
        <w:t>70.22.</w:t>
      </w:r>
      <w:r w:rsidRPr="00D66822">
        <w:rPr>
          <w:rFonts w:cs="Times New Roman"/>
          <w:szCs w:val="22"/>
        </w:rPr>
        <w:tab/>
        <w:t>(LEG: Statewide Acts Availability)  From the funds appropriated in Part IA, Section 70D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2-7-80, 2-13-190, 2-13-210, and 11-25-640 through 11-25-680 of the 1976 Code.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cs="Times New Roman"/>
          <w:szCs w:val="22"/>
        </w:rPr>
        <w:tab/>
      </w:r>
      <w:r w:rsidRPr="00D66822">
        <w:rPr>
          <w:rFonts w:cs="Times New Roman"/>
          <w:b/>
          <w:szCs w:val="22"/>
        </w:rPr>
        <w:t>70.23.</w:t>
      </w:r>
      <w:r w:rsidRPr="00D66822">
        <w:rPr>
          <w:rFonts w:cs="Times New Roman"/>
          <w:b/>
          <w:szCs w:val="22"/>
        </w:rPr>
        <w:tab/>
      </w:r>
      <w:r w:rsidRPr="00D66822">
        <w:rPr>
          <w:rFonts w:cs="Times New Roman"/>
          <w:szCs w:val="22"/>
        </w:rPr>
        <w:t xml:space="preserve">(LEG: LAC Matching Federal Funds)  </w:t>
      </w:r>
      <w:r w:rsidRPr="00D66822">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66822">
        <w:rPr>
          <w:rFonts w:cs="Times New Roman"/>
          <w:color w:val="000000" w:themeColor="text1"/>
          <w:szCs w:val="22"/>
          <w:u w:color="000000" w:themeColor="text1"/>
        </w:rPr>
        <w:tab/>
      </w:r>
      <w:r w:rsidRPr="00D66822">
        <w:rPr>
          <w:rFonts w:cs="Times New Roman"/>
          <w:b/>
          <w:color w:val="000000" w:themeColor="text1"/>
          <w:szCs w:val="22"/>
          <w:u w:color="000000" w:themeColor="text1"/>
        </w:rPr>
        <w:t>70.24.</w:t>
      </w:r>
      <w:r w:rsidRPr="00D66822">
        <w:rPr>
          <w:rFonts w:cs="Times New Roman"/>
          <w:b/>
          <w:color w:val="000000" w:themeColor="text1"/>
          <w:szCs w:val="22"/>
          <w:u w:color="000000" w:themeColor="text1"/>
        </w:rPr>
        <w:tab/>
      </w:r>
      <w:r w:rsidRPr="00D66822">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66822">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66822">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66822">
        <w:rPr>
          <w:rFonts w:cs="Times New Roman"/>
          <w:color w:val="000000" w:themeColor="text1"/>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66822">
        <w:rPr>
          <w:rFonts w:cs="Times New Roman"/>
          <w:color w:val="000000" w:themeColor="text1"/>
          <w:szCs w:val="22"/>
          <w:u w:color="000000" w:themeColor="text1"/>
        </w:rPr>
        <w:lastRenderedPageBreak/>
        <w:tab/>
        <w:t>Members of the committee shall serve without compensation, but are allowed the usual per diem and mileage as provided by law for members of boards, commissions, and committees while on official business.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66822">
        <w:rPr>
          <w:rFonts w:cs="Times New Roman"/>
          <w:szCs w:val="22"/>
        </w:rPr>
        <w:tab/>
        <w:t xml:space="preserve">For purposes of the proviso, ‘other funds’ means any revenues received by an agency which are not federal funds and are not </w:t>
      </w:r>
      <w:r w:rsidRPr="00D66822">
        <w:rPr>
          <w:rFonts w:cs="Times New Roman"/>
          <w:color w:val="000000" w:themeColor="text1"/>
          <w:szCs w:val="22"/>
          <w:u w:color="000000" w:themeColor="text1"/>
        </w:rPr>
        <w:t>general</w:t>
      </w:r>
      <w:r w:rsidRPr="00D66822">
        <w:rPr>
          <w:rFonts w:cs="Times New Roman"/>
          <w:szCs w:val="22"/>
        </w:rPr>
        <w:t xml:space="preserve"> funds appropriated by the General Assembly in the appropriations act.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66822">
        <w:rPr>
          <w:rFonts w:cs="Times New Roman"/>
          <w:szCs w:val="22"/>
        </w:rPr>
        <w:tab/>
      </w:r>
      <w:r w:rsidRPr="00D66822">
        <w:rPr>
          <w:rFonts w:cs="Times New Roman"/>
          <w:b/>
          <w:szCs w:val="22"/>
        </w:rPr>
        <w:t>70.25.</w:t>
      </w:r>
      <w:r w:rsidRPr="00D66822">
        <w:rPr>
          <w:rFonts w:cs="Times New Roman"/>
          <w:szCs w:val="22"/>
        </w:rPr>
        <w:tab/>
        <w:t xml:space="preserve">(LEG: Suspend LAC Evaluation)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provisions of Section 43-5-1285 of the 1976 Code are suspended.  Any savings generated by the suspension of the evaluation of the South Carolina Family Independence Act of 1995 shall be used to conduct audits required by Section 2-15-60 of the 1976 Code.</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66822">
        <w:rPr>
          <w:rFonts w:cs="Times New Roman"/>
          <w:szCs w:val="22"/>
        </w:rPr>
        <w:tab/>
      </w:r>
      <w:r w:rsidRPr="00D66822">
        <w:rPr>
          <w:rFonts w:cs="Times New Roman"/>
          <w:b/>
          <w:szCs w:val="22"/>
        </w:rPr>
        <w:t>70.26.</w:t>
      </w:r>
      <w:r w:rsidRPr="00D66822">
        <w:rPr>
          <w:rFonts w:cs="Times New Roman"/>
          <w:b/>
          <w:szCs w:val="22"/>
        </w:rPr>
        <w:tab/>
      </w:r>
      <w:r w:rsidRPr="00D66822">
        <w:rPr>
          <w:rFonts w:cs="Times New Roman"/>
          <w:szCs w:val="22"/>
        </w:rPr>
        <w:t xml:space="preserve">(LEG: DMV Audit Review)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provisions of Section 56-1-5(F) are suspended.  Any savings generated by not conducting the review shall be used to conduct audits required by Section 2-15-60 of the 1976 Code.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66822">
        <w:rPr>
          <w:rFonts w:cs="Times New Roman"/>
          <w:szCs w:val="22"/>
        </w:rPr>
        <w:tab/>
      </w:r>
      <w:r w:rsidRPr="00D66822">
        <w:rPr>
          <w:rFonts w:cs="Times New Roman"/>
          <w:b/>
          <w:szCs w:val="22"/>
        </w:rPr>
        <w:t>70.27.</w:t>
      </w:r>
      <w:r w:rsidRPr="00D66822">
        <w:rPr>
          <w:rFonts w:cs="Times New Roman"/>
          <w:szCs w:val="22"/>
        </w:rPr>
        <w:tab/>
        <w:t xml:space="preserve">(LEG: Electronic Correspondence)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szCs w:val="22"/>
        </w:rPr>
      </w:pPr>
      <w:r w:rsidRPr="00D66822">
        <w:rPr>
          <w:rFonts w:cs="Times New Roman"/>
        </w:rPr>
        <w:tab/>
      </w:r>
      <w:r w:rsidRPr="00D66822">
        <w:rPr>
          <w:rFonts w:cs="Times New Roman"/>
          <w:b/>
          <w:i/>
          <w:u w:val="single"/>
        </w:rPr>
        <w:t>70.28.</w:t>
      </w:r>
      <w:r w:rsidRPr="00D66822">
        <w:rPr>
          <w:rFonts w:cs="Times New Roman"/>
          <w:b/>
          <w:i/>
          <w:u w:val="single"/>
        </w:rPr>
        <w:tab/>
      </w:r>
      <w:r w:rsidRPr="00D66822">
        <w:rPr>
          <w:rFonts w:cs="Times New Roman"/>
          <w:i/>
          <w:u w:val="single"/>
        </w:rPr>
        <w:t>(LEG: Rule 42)</w:t>
      </w:r>
      <w:r w:rsidRPr="00D66822">
        <w:rPr>
          <w:rFonts w:cs="Times New Roman"/>
        </w:rPr>
        <w:t xml:space="preserve">  </w:t>
      </w:r>
      <w:r w:rsidRPr="00D66822">
        <w:rPr>
          <w:rFonts w:cs="Times New Roman"/>
          <w:b/>
        </w:rPr>
        <w:t>DELETED</w:t>
      </w:r>
    </w:p>
    <w:p w:rsidR="00147AAA" w:rsidRDefault="00147AAA" w:rsidP="00065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i/>
          <w:color w:val="auto"/>
          <w:szCs w:val="22"/>
          <w:u w:val="single"/>
        </w:rPr>
      </w:pPr>
      <w:r w:rsidRPr="00D66822">
        <w:rPr>
          <w:rFonts w:eastAsiaTheme="minorHAnsi" w:cs="Times New Roman"/>
          <w:i/>
          <w:color w:val="auto"/>
          <w:szCs w:val="22"/>
        </w:rPr>
        <w:tab/>
      </w:r>
      <w:r w:rsidRPr="00D66822">
        <w:rPr>
          <w:rFonts w:eastAsiaTheme="minorHAnsi" w:cs="Times New Roman"/>
          <w:b/>
          <w:i/>
          <w:color w:val="auto"/>
          <w:szCs w:val="22"/>
          <w:u w:val="single"/>
        </w:rPr>
        <w:t>70.29.</w:t>
      </w:r>
      <w:r w:rsidRPr="00D66822">
        <w:rPr>
          <w:rFonts w:eastAsiaTheme="minorHAnsi" w:cs="Times New Roman"/>
          <w:b/>
          <w:i/>
          <w:color w:val="auto"/>
          <w:szCs w:val="22"/>
          <w:u w:val="single"/>
        </w:rPr>
        <w:tab/>
      </w:r>
      <w:r w:rsidRPr="00D66822">
        <w:rPr>
          <w:rFonts w:eastAsiaTheme="minorHAnsi" w:cs="Times New Roman"/>
          <w:i/>
          <w:color w:val="auto"/>
          <w:szCs w:val="22"/>
          <w:u w:val="single"/>
        </w:rPr>
        <w:t>(LEG: Teacher Salary Study Committee)  There is created the Joint Teacher Salary Study Committee.  The committee shall examine the current teacher salary schedule; its relationship to the Education Finance Act, the Education Improvement Act and its relationship to a district's ability to hire and retain quality teachers.  The committee will examine potential changes to the salary schedule that may include a pay for performance model, step increases, frozen salary schedules, National Board Certification Incentive, or anything else related to teacher salaries.</w:t>
      </w:r>
    </w:p>
    <w:p w:rsidR="00147AAA" w:rsidRDefault="00147AAA" w:rsidP="00065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i/>
          <w:color w:val="auto"/>
          <w:szCs w:val="22"/>
          <w:u w:val="single"/>
        </w:rPr>
      </w:pPr>
      <w:r w:rsidRPr="00D66822">
        <w:rPr>
          <w:rFonts w:eastAsiaTheme="minorHAnsi" w:cs="Times New Roman"/>
          <w:i/>
          <w:color w:val="auto"/>
          <w:szCs w:val="22"/>
        </w:rPr>
        <w:tab/>
      </w:r>
      <w:r w:rsidRPr="00D66822">
        <w:rPr>
          <w:rFonts w:eastAsiaTheme="minorHAnsi" w:cs="Times New Roman"/>
          <w:i/>
          <w:color w:val="auto"/>
          <w:szCs w:val="22"/>
          <w:u w:val="single"/>
        </w:rPr>
        <w:t>The committee shall be composed of eight members, which shall be appointed as follows:</w:t>
      </w:r>
    </w:p>
    <w:p w:rsidR="00147AAA" w:rsidRPr="00D66822" w:rsidRDefault="00147AAA" w:rsidP="00065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i/>
          <w:color w:val="auto"/>
          <w:szCs w:val="22"/>
          <w:u w:val="single"/>
        </w:rPr>
      </w:pPr>
      <w:r w:rsidRPr="00D66822">
        <w:rPr>
          <w:rFonts w:eastAsiaTheme="minorHAnsi" w:cs="Times New Roman"/>
          <w:i/>
          <w:color w:val="auto"/>
          <w:szCs w:val="22"/>
        </w:rPr>
        <w:tab/>
      </w:r>
      <w:r w:rsidRPr="00D66822">
        <w:rPr>
          <w:rFonts w:eastAsiaTheme="minorHAnsi" w:cs="Times New Roman"/>
          <w:i/>
          <w:color w:val="auto"/>
          <w:szCs w:val="22"/>
        </w:rPr>
        <w:tab/>
      </w:r>
      <w:r w:rsidRPr="00D66822">
        <w:rPr>
          <w:rFonts w:eastAsiaTheme="minorHAnsi" w:cs="Times New Roman"/>
          <w:i/>
          <w:color w:val="auto"/>
          <w:szCs w:val="22"/>
          <w:u w:val="single"/>
        </w:rPr>
        <w:t>The committee shall consist of eight members as follows:  one member of the Senate appointed by the Chairman of the Senate Finance Committee; one member of the Senate appointed by the Chairman of the Senate Education Committee; one member of the House of Representatives appointed by the Chairman of the House Ways and Means Committee; one member of the House of Representatives appointed by the Chairman of the House Education and Public Works Committee; two members of the Senate</w:t>
      </w:r>
      <w:r w:rsidRPr="00D66822">
        <w:rPr>
          <w:rFonts w:eastAsiaTheme="minorHAnsi" w:cs="Times New Roman"/>
          <w:b/>
          <w:i/>
          <w:color w:val="auto"/>
          <w:szCs w:val="22"/>
          <w:u w:val="single"/>
        </w:rPr>
        <w:t xml:space="preserve"> </w:t>
      </w:r>
      <w:r w:rsidRPr="00D66822">
        <w:rPr>
          <w:rFonts w:eastAsiaTheme="minorHAnsi" w:cs="Times New Roman"/>
          <w:i/>
          <w:color w:val="auto"/>
          <w:szCs w:val="22"/>
          <w:u w:val="single"/>
        </w:rPr>
        <w:t>to be appointed by the President Pro Tempore of the Senate and two members of the House of Representatives</w:t>
      </w:r>
      <w:r w:rsidRPr="00D66822">
        <w:rPr>
          <w:rFonts w:eastAsiaTheme="minorHAnsi" w:cs="Times New Roman"/>
          <w:b/>
          <w:i/>
          <w:color w:val="auto"/>
          <w:szCs w:val="22"/>
          <w:u w:val="single"/>
        </w:rPr>
        <w:t xml:space="preserve"> </w:t>
      </w:r>
      <w:r w:rsidRPr="00D66822">
        <w:rPr>
          <w:rFonts w:eastAsiaTheme="minorHAnsi" w:cs="Times New Roman"/>
          <w:i/>
          <w:color w:val="auto"/>
          <w:szCs w:val="22"/>
          <w:u w:val="single"/>
        </w:rPr>
        <w:t>to be appointed by the Speaker of the House.  The members shall elect a chairman at the first meeting of the committee.</w:t>
      </w:r>
    </w:p>
    <w:p w:rsidR="00147AAA" w:rsidRPr="00D66822" w:rsidRDefault="00147AAA" w:rsidP="00065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i/>
          <w:color w:val="auto"/>
          <w:szCs w:val="22"/>
          <w:u w:val="single"/>
        </w:rPr>
      </w:pPr>
      <w:r w:rsidRPr="00D66822">
        <w:rPr>
          <w:rFonts w:eastAsiaTheme="minorHAnsi" w:cs="Times New Roman"/>
          <w:i/>
          <w:color w:val="auto"/>
          <w:szCs w:val="22"/>
        </w:rPr>
        <w:tab/>
      </w:r>
      <w:r w:rsidRPr="00D66822">
        <w:rPr>
          <w:rFonts w:eastAsiaTheme="minorHAnsi" w:cs="Times New Roman"/>
          <w:i/>
          <w:color w:val="auto"/>
          <w:szCs w:val="22"/>
          <w:u w:val="single"/>
        </w:rPr>
        <w:t>No later than December 1, 2012,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147AAA" w:rsidRDefault="00147AAA" w:rsidP="00065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color w:val="auto"/>
          <w:szCs w:val="22"/>
        </w:rPr>
      </w:pPr>
      <w:r w:rsidRPr="00D66822">
        <w:rPr>
          <w:rFonts w:eastAsiaTheme="minorHAnsi" w:cs="Times New Roman"/>
          <w:i/>
          <w:color w:val="auto"/>
          <w:szCs w:val="22"/>
        </w:rPr>
        <w:tab/>
      </w:r>
      <w:r w:rsidRPr="00D66822">
        <w:rPr>
          <w:rFonts w:eastAsiaTheme="minorHAnsi" w:cs="Times New Roman"/>
          <w:i/>
          <w:color w:val="auto"/>
          <w:szCs w:val="22"/>
          <w:u w:val="single"/>
        </w:rPr>
        <w:t>Staff will be provided by the House Ways and Means Committee and Senate Finance Committee. Members of the study committee shall serve without compensation for per diem, mileage, and subsistence.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66822">
        <w:rPr>
          <w:rFonts w:cs="Times New Roman"/>
          <w:b/>
        </w:rPr>
        <w:tab/>
      </w:r>
      <w:r w:rsidRPr="00D66822">
        <w:rPr>
          <w:rFonts w:cs="Times New Roman"/>
          <w:b/>
          <w:i/>
          <w:u w:val="single"/>
        </w:rPr>
        <w:t>70.30.</w:t>
      </w:r>
      <w:r w:rsidRPr="00D66822">
        <w:rPr>
          <w:rFonts w:cs="Times New Roman"/>
          <w:i/>
          <w:u w:val="single"/>
        </w:rPr>
        <w:tab/>
        <w:t>(LEG: Senate Pages)  Senate Pages shall not be eligible to receive unemployment benefits.</w:t>
      </w:r>
    </w:p>
    <w:p w:rsidR="00147AAA" w:rsidRPr="00D66822" w:rsidRDefault="00147AAA" w:rsidP="00CF794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eastAsiaTheme="minorHAnsi" w:cs="Times New Roman"/>
          <w:color w:val="auto"/>
          <w:szCs w:val="22"/>
        </w:rPr>
        <w:tab/>
      </w:r>
      <w:r w:rsidRPr="00D66822">
        <w:rPr>
          <w:rFonts w:cs="Times New Roman"/>
          <w:b/>
          <w:i/>
          <w:szCs w:val="22"/>
          <w:u w:val="single"/>
        </w:rPr>
        <w:t>70.31.</w:t>
      </w:r>
      <w:r w:rsidRPr="00D66822">
        <w:rPr>
          <w:rFonts w:cs="Times New Roman"/>
          <w:i/>
          <w:szCs w:val="22"/>
          <w:u w:val="single"/>
        </w:rPr>
        <w:tab/>
        <w:t xml:space="preserve">(LEG: Economic Development Research)  </w:t>
      </w:r>
      <w:r w:rsidRPr="00D66822">
        <w:rPr>
          <w:rFonts w:cs="Times New Roman"/>
          <w:i/>
          <w:szCs w:val="22"/>
          <w:u w:val="single"/>
        </w:rPr>
        <w:tab/>
        <w:t>(A) From the funds appropriated to the Senate and the House of Representatives, there is created the Economic Development Research Committee.  This committee shall review, examine, and make recommendations regarding steps that should be taken to improve the economy of this State and to restore a substantially greater sense of financial security to the citizens of this State.</w:t>
      </w:r>
    </w:p>
    <w:p w:rsidR="00147AAA" w:rsidRPr="00D66822" w:rsidRDefault="00147AAA" w:rsidP="00CF794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(B)</w:t>
      </w:r>
      <w:r w:rsidRPr="00D66822">
        <w:rPr>
          <w:rFonts w:cs="Times New Roman"/>
          <w:i/>
          <w:szCs w:val="22"/>
          <w:u w:val="single"/>
        </w:rPr>
        <w:tab/>
        <w:t>The twenty-seven member committee is composed of:</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lastRenderedPageBreak/>
        <w:tab/>
      </w:r>
      <w:r w:rsidRPr="00D66822">
        <w:rPr>
          <w:rFonts w:cs="Times New Roman"/>
          <w:szCs w:val="22"/>
        </w:rPr>
        <w:tab/>
      </w:r>
      <w:r w:rsidRPr="00D66822">
        <w:rPr>
          <w:rFonts w:cs="Times New Roman"/>
          <w:szCs w:val="22"/>
        </w:rPr>
        <w:tab/>
      </w:r>
      <w:r w:rsidRPr="00D66822">
        <w:rPr>
          <w:rFonts w:cs="Times New Roman"/>
          <w:i/>
          <w:szCs w:val="22"/>
          <w:u w:val="single"/>
        </w:rPr>
        <w:t>(1)</w:t>
      </w:r>
      <w:r w:rsidRPr="00D66822">
        <w:rPr>
          <w:rFonts w:cs="Times New Roman"/>
          <w:i/>
          <w:szCs w:val="22"/>
          <w:u w:val="single"/>
        </w:rPr>
        <w:tab/>
        <w:t>two members appointed by the Lieutenant Governor, one of which must be a majority party member of the Senate and one of which must be a minority party member of the Senate;</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(2)</w:t>
      </w:r>
      <w:r w:rsidRPr="00D66822">
        <w:rPr>
          <w:rFonts w:cs="Times New Roman"/>
          <w:i/>
          <w:szCs w:val="22"/>
          <w:u w:val="single"/>
        </w:rPr>
        <w:tab/>
        <w:t>one member appointed by the Speaker of the House of Representatives;</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(3)</w:t>
      </w:r>
      <w:r w:rsidRPr="00D66822">
        <w:rPr>
          <w:rFonts w:cs="Times New Roman"/>
          <w:i/>
          <w:szCs w:val="22"/>
          <w:u w:val="single"/>
        </w:rPr>
        <w:tab/>
        <w:t>the Secretary of Commerce, or his designee;</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(4)</w:t>
      </w:r>
      <w:r w:rsidRPr="00D66822">
        <w:rPr>
          <w:rFonts w:cs="Times New Roman"/>
          <w:i/>
          <w:szCs w:val="22"/>
          <w:u w:val="single"/>
        </w:rPr>
        <w:tab/>
        <w:t>the Director of the Department of Parks, Recreation and Tourism, or his designee;</w:t>
      </w:r>
    </w:p>
    <w:p w:rsidR="00147AAA" w:rsidRDefault="00147AAA" w:rsidP="00CF794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(5)</w:t>
      </w:r>
      <w:r w:rsidRPr="00D66822">
        <w:rPr>
          <w:rFonts w:cs="Times New Roman"/>
          <w:i/>
          <w:szCs w:val="22"/>
          <w:u w:val="single"/>
        </w:rPr>
        <w:tab/>
        <w:t>a county economic development director from each Congressional district chosen by the economic development person or his designee from the office of the member of Congress representing each district;</w:t>
      </w:r>
    </w:p>
    <w:p w:rsidR="00147AAA"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(6)</w:t>
      </w:r>
      <w:r w:rsidRPr="00D66822">
        <w:rPr>
          <w:rFonts w:cs="Times New Roman"/>
          <w:i/>
          <w:szCs w:val="22"/>
          <w:u w:val="single"/>
        </w:rPr>
        <w:tab/>
        <w:t>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the Dean of the Winthrop University College of Business Administration, and the Dean of the Voorhees College of Business Administration;</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(7)</w:t>
      </w:r>
      <w:r w:rsidRPr="00D66822">
        <w:rPr>
          <w:rFonts w:cs="Times New Roman"/>
          <w:i/>
          <w:szCs w:val="22"/>
          <w:u w:val="single"/>
        </w:rPr>
        <w:tab/>
        <w:t>the Chairman of the Board of Economic Advisors;</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(8)</w:t>
      </w:r>
      <w:r w:rsidRPr="00D66822">
        <w:rPr>
          <w:rFonts w:cs="Times New Roman"/>
          <w:i/>
          <w:szCs w:val="22"/>
          <w:u w:val="single"/>
        </w:rPr>
        <w:tab/>
        <w:t>the Secretary of Agriculture, or his designee;</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(9)</w:t>
      </w:r>
      <w:r w:rsidRPr="00D66822">
        <w:rPr>
          <w:rFonts w:cs="Times New Roman"/>
          <w:i/>
          <w:szCs w:val="22"/>
          <w:u w:val="single"/>
        </w:rPr>
        <w:tab/>
        <w:t>the Director of the Department of Employment and Workforce;</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(10)</w:t>
      </w:r>
      <w:r w:rsidRPr="00D66822">
        <w:rPr>
          <w:rFonts w:cs="Times New Roman"/>
          <w:i/>
          <w:szCs w:val="22"/>
          <w:u w:val="single"/>
        </w:rPr>
        <w:tab/>
        <w:t>the Chairman of the State Ports Authority, or his designee;</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(11)</w:t>
      </w:r>
      <w:r w:rsidRPr="00D66822">
        <w:rPr>
          <w:rFonts w:cs="Times New Roman"/>
          <w:i/>
          <w:szCs w:val="22"/>
          <w:u w:val="single"/>
        </w:rPr>
        <w:tab/>
        <w:t>the Director of the Office of Small and Minority Business Assistance;</w:t>
      </w:r>
    </w:p>
    <w:p w:rsidR="00147AAA"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(12)</w:t>
      </w:r>
      <w:r w:rsidRPr="00D66822">
        <w:rPr>
          <w:rFonts w:cs="Times New Roman"/>
          <w:i/>
          <w:szCs w:val="22"/>
          <w:u w:val="single"/>
        </w:rPr>
        <w:tab/>
        <w:t>the President of the South Carolina Chamber of Commerce, or his designee;</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(13)</w:t>
      </w:r>
      <w:r w:rsidRPr="00D66822">
        <w:rPr>
          <w:rFonts w:cs="Times New Roman"/>
          <w:i/>
          <w:szCs w:val="22"/>
          <w:u w:val="single"/>
        </w:rPr>
        <w:tab/>
        <w:t>the President of the South Carolina Manufacturers’ Alliance, or his designee</w:t>
      </w:r>
      <w:r>
        <w:rPr>
          <w:rFonts w:cs="Times New Roman"/>
          <w:i/>
          <w:szCs w:val="22"/>
          <w:u w:val="single"/>
        </w:rPr>
        <w:t>;</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(14)</w:t>
      </w:r>
      <w:r w:rsidRPr="00D66822">
        <w:rPr>
          <w:rFonts w:cs="Times New Roman"/>
          <w:i/>
          <w:szCs w:val="22"/>
          <w:u w:val="single"/>
        </w:rPr>
        <w:tab/>
        <w:t>the South Carolina Technical College System Vice President for Economic and Workforce Competitiveness; and</w:t>
      </w:r>
    </w:p>
    <w:p w:rsidR="00147AAA" w:rsidRPr="00D66822" w:rsidRDefault="00147AAA" w:rsidP="001B1944">
      <w:pPr>
        <w:tabs>
          <w:tab w:val="left" w:pos="216"/>
          <w:tab w:val="left" w:pos="432"/>
          <w:tab w:val="left" w:pos="648"/>
          <w:tab w:val="left" w:pos="763"/>
          <w:tab w:val="left" w:pos="85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i/>
          <w:szCs w:val="22"/>
          <w:u w:val="single"/>
        </w:rPr>
        <w:t>(15)</w:t>
      </w:r>
      <w:r w:rsidRPr="00D66822">
        <w:rPr>
          <w:rFonts w:cs="Times New Roman"/>
          <w:i/>
          <w:szCs w:val="22"/>
          <w:u w:val="single"/>
        </w:rPr>
        <w:tab/>
        <w:t>the President of the South Carolina Economic Developers’ Association, or his designee.</w:t>
      </w:r>
    </w:p>
    <w:p w:rsidR="00147AAA" w:rsidRPr="00D66822" w:rsidRDefault="00147AAA" w:rsidP="00CF794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(C)</w:t>
      </w:r>
      <w:r w:rsidRPr="00D66822">
        <w:rPr>
          <w:rFonts w:cs="Times New Roman"/>
          <w:i/>
          <w:szCs w:val="22"/>
          <w:u w:val="single"/>
        </w:rPr>
        <w:tab/>
        <w:t>The Lieutenant Governor shall serve as the chairperson of the committee.</w:t>
      </w:r>
    </w:p>
    <w:p w:rsidR="00147AAA" w:rsidRPr="00D66822" w:rsidRDefault="00147AAA" w:rsidP="00CF794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(D)</w:t>
      </w:r>
      <w:r w:rsidRPr="00D66822">
        <w:rPr>
          <w:rFonts w:cs="Times New Roman"/>
          <w:i/>
          <w:szCs w:val="22"/>
          <w:u w:val="single"/>
        </w:rPr>
        <w:tab/>
        <w:t>A vacancy occurring on the committee must be filled in the same manner as the original appointment.</w:t>
      </w:r>
    </w:p>
    <w:p w:rsidR="00147AAA" w:rsidRPr="00D66822" w:rsidRDefault="00147AAA" w:rsidP="00CF794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(E)</w:t>
      </w:r>
      <w:r w:rsidRPr="00D66822">
        <w:rPr>
          <w:rFonts w:cs="Times New Roman"/>
          <w:i/>
          <w:szCs w:val="22"/>
          <w:u w:val="single"/>
        </w:rPr>
        <w:tab/>
        <w:t>The staffing for the committee must be provided by the appropriate committees of the Senate and House of Representatives that oversee legislation affecting economic development and finance in this State.</w:t>
      </w:r>
    </w:p>
    <w:p w:rsidR="00147AAA" w:rsidRPr="00DE3010" w:rsidRDefault="00147AAA" w:rsidP="00CF794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cs="Times New Roman"/>
          <w:szCs w:val="22"/>
        </w:rPr>
        <w:tab/>
      </w:r>
      <w:r w:rsidRPr="00DE3010">
        <w:rPr>
          <w:rFonts w:cs="Times New Roman"/>
          <w:i/>
          <w:szCs w:val="22"/>
          <w:u w:val="single"/>
        </w:rPr>
        <w:t>(F)</w:t>
      </w:r>
      <w:r w:rsidRPr="00DE3010">
        <w:rPr>
          <w:rFonts w:cs="Times New Roman"/>
          <w:i/>
          <w:szCs w:val="22"/>
          <w:u w:val="single"/>
        </w:rPr>
        <w:tab/>
        <w:t>Members of the committee shall not receive subsistence, mileage, or per diem.</w:t>
      </w:r>
    </w:p>
    <w:p w:rsidR="00147AAA" w:rsidRDefault="00147AAA" w:rsidP="00CF794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i/>
          <w:szCs w:val="22"/>
          <w:u w:val="single"/>
        </w:rPr>
        <w:t>(</w:t>
      </w:r>
      <w:r>
        <w:rPr>
          <w:rFonts w:cs="Times New Roman"/>
          <w:i/>
          <w:szCs w:val="22"/>
          <w:u w:val="single"/>
        </w:rPr>
        <w:t>G</w:t>
      </w:r>
      <w:r w:rsidRPr="00D66822">
        <w:rPr>
          <w:rFonts w:cs="Times New Roman"/>
          <w:i/>
          <w:szCs w:val="22"/>
          <w:u w:val="single"/>
        </w:rPr>
        <w:t>)</w:t>
      </w:r>
      <w:r w:rsidRPr="00D66822">
        <w:rPr>
          <w:rFonts w:cs="Times New Roman"/>
          <w:i/>
          <w:szCs w:val="22"/>
          <w:u w:val="single"/>
        </w:rPr>
        <w:tab/>
        <w:t>The committee shall submit its report to the General Assembly and Governor before June 30, 2013, at which time the Economic Development Research Committee is abolished.</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i/>
          <w:szCs w:val="22"/>
          <w:u w:val="single"/>
        </w:rPr>
      </w:pPr>
      <w:r w:rsidRPr="00D66822">
        <w:rPr>
          <w:rFonts w:cs="Times New Roman"/>
          <w:szCs w:val="22"/>
        </w:rPr>
        <w:tab/>
      </w:r>
      <w:r w:rsidRPr="00D66822">
        <w:rPr>
          <w:rFonts w:cs="Times New Roman"/>
          <w:b/>
          <w:i/>
          <w:szCs w:val="22"/>
          <w:u w:val="single"/>
        </w:rPr>
        <w:t>70.32.</w:t>
      </w:r>
      <w:r w:rsidRPr="00D66822">
        <w:rPr>
          <w:rFonts w:cs="Times New Roman"/>
          <w:i/>
          <w:szCs w:val="22"/>
          <w:u w:val="single"/>
        </w:rPr>
        <w:tab/>
        <w:t xml:space="preserve">(LEG: EOC Efficiency Review)  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districts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(i) overhead, (ii) human resources, (iii) procurement, (iv) facilities use and management, (v) financial management, (vi) transportation, (vii) technology planning, and (viii) energy management.  The review shall not address the effectiveness of the educational services being delivered by the district.  The review shall be completed no </w:t>
      </w:r>
      <w:r w:rsidRPr="00D66822">
        <w:rPr>
          <w:rFonts w:cs="Times New Roman"/>
          <w:i/>
          <w:szCs w:val="22"/>
          <w:u w:val="single"/>
        </w:rPr>
        <w:lastRenderedPageBreak/>
        <w:t>later than June 30, 2013.  Upon completion, the Education Oversight Committee shall submit a report to the Chairman of the Senate Finance Committee, Chairman of the Senate Education Committee, Chairman of the House Ways and Means Committee, Chairman of the House Education and Public Works Committee, and the Governor detailing the findings of the review including the estimated savings that could be achieved, the manner in which the savings could be achieved, and the districts’ plan for implementation of the recommendations.  Unexpended funds appropriated for this purpose may be carried forward from the prior fiscal year into the current fiscal year and expended for the same purpose.</w:t>
      </w:r>
    </w:p>
    <w:p w:rsidR="00147AAA"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sectPr w:rsidR="00147AAA" w:rsidSect="00DF7D42">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p>
    <w:p w:rsidR="00147AAA" w:rsidRPr="00D66822" w:rsidRDefault="00147AAA" w:rsidP="000563A9">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66" w:name="section71"/>
      <w:bookmarkEnd w:id="66"/>
      <w:r w:rsidRPr="00D66822">
        <w:rPr>
          <w:rFonts w:cs="Times New Roman"/>
          <w:b/>
          <w:spacing w:val="-6"/>
          <w:szCs w:val="22"/>
        </w:rPr>
        <w:t>SECTION 71 - C05-ADMINISTRATIVE LAW COURT</w:t>
      </w:r>
      <w:r>
        <w:rPr>
          <w:rFonts w:cs="Times New Roman"/>
          <w:b/>
          <w:spacing w:val="-6"/>
          <w:szCs w:val="22"/>
        </w:rPr>
        <w:fldChar w:fldCharType="begin"/>
      </w:r>
      <w:r>
        <w:instrText xml:space="preserve"> XE "SECTION 71 - C05-ADMINISTRATIVE LAW COURT" </w:instrText>
      </w:r>
      <w:r>
        <w:rPr>
          <w:rFonts w:cs="Times New Roman"/>
          <w:b/>
          <w:spacing w:val="-6"/>
          <w:szCs w:val="22"/>
        </w:rPr>
        <w:fldChar w:fldCharType="end"/>
      </w:r>
    </w:p>
    <w:p w:rsidR="00147AAA" w:rsidRPr="00D66822" w:rsidRDefault="00147AAA" w:rsidP="00EA547B">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71.1.</w:t>
      </w:r>
      <w:r w:rsidRPr="00D66822">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71.2.</w:t>
      </w:r>
      <w:r w:rsidRPr="00D66822">
        <w:rPr>
          <w:rFonts w:cs="Times New Roman"/>
          <w:b/>
          <w:szCs w:val="22"/>
        </w:rPr>
        <w:tab/>
      </w:r>
      <w:r w:rsidRPr="00D66822">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i/>
          <w:u w:val="single"/>
        </w:rPr>
        <w:t>71.3.</w:t>
      </w:r>
      <w:r w:rsidRPr="00D66822">
        <w:rPr>
          <w:rFonts w:cs="Times New Roman"/>
          <w:i/>
          <w:u w:val="single"/>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6316B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7" w:name="section72"/>
      <w:bookmarkEnd w:id="67"/>
      <w:r w:rsidRPr="00D66822">
        <w:rPr>
          <w:rFonts w:cs="Times New Roman"/>
          <w:b/>
          <w:szCs w:val="22"/>
        </w:rPr>
        <w:t>SECTION 72 - D21-OFFICE OF THE GOVERNOR</w:t>
      </w:r>
      <w:r>
        <w:rPr>
          <w:rFonts w:cs="Times New Roman"/>
          <w:b/>
          <w:szCs w:val="22"/>
        </w:rPr>
        <w:fldChar w:fldCharType="begin"/>
      </w:r>
      <w:r>
        <w:instrText xml:space="preserve"> XE "SECTION 72 - D21-OFFICE OF THE GOVERNOR" </w:instrText>
      </w:r>
      <w:r>
        <w:rPr>
          <w:rFonts w:cs="Times New Roman"/>
          <w:b/>
          <w:szCs w:val="22"/>
        </w:rPr>
        <w:fldChar w:fldCharType="end"/>
      </w:r>
    </w:p>
    <w:p w:rsidR="00147AAA" w:rsidRPr="00D66822" w:rsidRDefault="00147AAA" w:rsidP="006316B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6316B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72.1.</w:t>
      </w:r>
      <w:r w:rsidRPr="00D66822">
        <w:rPr>
          <w:rFonts w:cs="Times New Roman"/>
          <w:szCs w:val="22"/>
        </w:rPr>
        <w:tab/>
        <w:t>(GOV: OEPP - Grant Funds Carry Forward)  Any unexpended balance on June thirtieth, of the prior fiscal year, in Part IA, Section 72B “Implementing Federal Programs” may be carried forward to the current fiscal year and used for matching committed and/or unanticipated grant funds.</w:t>
      </w:r>
    </w:p>
    <w:p w:rsidR="00147AAA" w:rsidRPr="00D66822" w:rsidRDefault="00147AAA" w:rsidP="006316B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72.2.</w:t>
      </w:r>
      <w:r w:rsidRPr="00D66822">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147AAA" w:rsidRPr="00D66822" w:rsidRDefault="00147AAA" w:rsidP="006316B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72.3.</w:t>
      </w:r>
      <w:r w:rsidRPr="00D66822">
        <w:rPr>
          <w:rFonts w:cs="Times New Roman"/>
          <w:szCs w:val="22"/>
        </w:rPr>
        <w:tab/>
        <w:t xml:space="preserve">(GOV: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w:t>
      </w:r>
      <w:r w:rsidRPr="00D66822">
        <w:rPr>
          <w:rFonts w:cs="Times New Roman"/>
          <w:szCs w:val="22"/>
        </w:rPr>
        <w:lastRenderedPageBreak/>
        <w:t>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72.4.</w:t>
      </w:r>
      <w:r w:rsidRPr="00D66822">
        <w:rPr>
          <w:rFonts w:cs="Times New Roman"/>
          <w:b/>
          <w:szCs w:val="22"/>
        </w:rPr>
        <w:tab/>
      </w:r>
      <w:r w:rsidRPr="00D66822">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72.5.</w:t>
      </w:r>
      <w:r w:rsidRPr="00D66822">
        <w:rPr>
          <w:rFonts w:cs="Times New Roman"/>
          <w:b/>
          <w:szCs w:val="22"/>
        </w:rPr>
        <w:tab/>
      </w:r>
      <w:r w:rsidRPr="00D66822">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72.6.</w:t>
      </w:r>
      <w:r w:rsidRPr="00D66822">
        <w:rPr>
          <w:rFonts w:cs="Times New Roman"/>
          <w:b/>
          <w:szCs w:val="22"/>
        </w:rPr>
        <w:tab/>
      </w:r>
      <w:r w:rsidRPr="00D66822">
        <w:rPr>
          <w:rFonts w:cs="Times New Roman"/>
          <w:szCs w:val="22"/>
        </w:rPr>
        <w:t xml:space="preserve">(GOV: OEPP - Victim Advocate Policy Committee)  </w:t>
      </w:r>
      <w:r w:rsidRPr="00D66822">
        <w:rPr>
          <w:rFonts w:cs="Times New Roman"/>
          <w:strike/>
          <w:szCs w:val="22"/>
        </w:rPr>
        <w:t>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information gathered from these programs shall be aggregated by the director into the annual report of the agency which is submitted to the Governor, Speaker of the House of Representatives, and the President of the Senate.</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72.7.</w:t>
      </w:r>
      <w:r w:rsidRPr="00D66822">
        <w:rPr>
          <w:rFonts w:cs="Times New Roman"/>
          <w:b/>
          <w:szCs w:val="22"/>
        </w:rPr>
        <w:tab/>
      </w:r>
      <w:r w:rsidRPr="00D66822">
        <w:rPr>
          <w:rFonts w:cs="Times New Roman"/>
          <w:szCs w:val="22"/>
        </w:rPr>
        <w:t xml:space="preserve">(GOV: OEPP - Victim Assistance Programs)  </w:t>
      </w:r>
      <w:r w:rsidRPr="00D66822">
        <w:rPr>
          <w:rFonts w:cs="Times New Roman"/>
          <w:strike/>
          <w:szCs w:val="22"/>
        </w:rPr>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72.8.</w:t>
      </w:r>
      <w:r w:rsidRPr="00D66822">
        <w:rPr>
          <w:rFonts w:cs="Times New Roman"/>
          <w:b/>
          <w:szCs w:val="22"/>
        </w:rPr>
        <w:tab/>
      </w:r>
      <w:r w:rsidRPr="00D66822">
        <w:rPr>
          <w:rFonts w:cs="Times New Roman"/>
          <w:szCs w:val="22"/>
        </w:rPr>
        <w:t xml:space="preserve">(GOV: OEPP - Establish Victim/Witness Program)  </w:t>
      </w:r>
      <w:r w:rsidRPr="00D66822">
        <w:rPr>
          <w:rFonts w:cs="Times New Roman"/>
          <w:strike/>
          <w:szCs w:val="22"/>
        </w:rPr>
        <w:t>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(1)</w:t>
      </w:r>
      <w:r w:rsidRPr="00D66822">
        <w:rPr>
          <w:rFonts w:cs="Times New Roman"/>
          <w:strike/>
          <w:szCs w:val="22"/>
        </w:rPr>
        <w:tab/>
        <w:t>Make available to victims/witnesses information concerning their cases from filing in general sessions court through disposition.</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(2)</w:t>
      </w:r>
      <w:r w:rsidRPr="00D66822">
        <w:rPr>
          <w:rFonts w:cs="Times New Roman"/>
          <w:strike/>
          <w:szCs w:val="22"/>
        </w:rPr>
        <w:tab/>
        <w:t>Keep the victim/witness informed of his rights and support his right to protection from intimidation.</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(3)</w:t>
      </w:r>
      <w:r w:rsidRPr="00D66822">
        <w:rPr>
          <w:rFonts w:cs="Times New Roman"/>
          <w:strike/>
          <w:szCs w:val="22"/>
        </w:rPr>
        <w:tab/>
        <w:t>Inform victims/witnesses of and make appropriate referrals to available services such as medical, social, counseling, and victims’ compensation services.</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lastRenderedPageBreak/>
        <w:tab/>
      </w:r>
      <w:r w:rsidRPr="00D66822">
        <w:rPr>
          <w:rFonts w:cs="Times New Roman"/>
          <w:szCs w:val="22"/>
        </w:rPr>
        <w:tab/>
      </w:r>
      <w:r w:rsidRPr="00D66822">
        <w:rPr>
          <w:rFonts w:cs="Times New Roman"/>
          <w:strike/>
          <w:szCs w:val="22"/>
        </w:rPr>
        <w:t>(4)</w:t>
      </w:r>
      <w:r w:rsidRPr="00D66822">
        <w:rPr>
          <w:rFonts w:cs="Times New Roman"/>
          <w:strike/>
          <w:szCs w:val="22"/>
        </w:rPr>
        <w:tab/>
        <w:t>Assist in the preparation of victims/witnesses for court.</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(5)</w:t>
      </w:r>
      <w:r w:rsidRPr="00D66822">
        <w:rPr>
          <w:rFonts w:cs="Times New Roman"/>
          <w:strike/>
          <w:szCs w:val="22"/>
        </w:rPr>
        <w:tab/>
        <w:t>Provide assistance and support to the families or survivors of victims where appropriate.</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(6)</w:t>
      </w:r>
      <w:r w:rsidRPr="00D66822">
        <w:rPr>
          <w:rFonts w:cs="Times New Roman"/>
          <w:strike/>
          <w:szCs w:val="22"/>
        </w:rPr>
        <w:tab/>
        <w:t>Provide any other necessary support services to victims/witnesses such as contact with employers or creditors.</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(7)</w:t>
      </w:r>
      <w:r w:rsidRPr="00D66822">
        <w:rPr>
          <w:rFonts w:cs="Times New Roman"/>
          <w:strike/>
          <w:szCs w:val="22"/>
        </w:rPr>
        <w:tab/>
        <w:t>Promote public awareness of the program and services available for crime victims.</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funds may not be used for other victim-related services until the above functions are provided in an adequate manner.</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72.9.</w:t>
      </w:r>
      <w:r w:rsidRPr="00D66822">
        <w:rPr>
          <w:rFonts w:cs="Times New Roman"/>
          <w:b/>
          <w:szCs w:val="22"/>
        </w:rPr>
        <w:tab/>
      </w:r>
      <w:r w:rsidRPr="00D66822">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72.7 and 72.9.</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72.10.</w:t>
      </w:r>
      <w:r w:rsidRPr="00D66822">
        <w:rPr>
          <w:rFonts w:cs="Times New Roman"/>
          <w:b/>
          <w:szCs w:val="22"/>
        </w:rPr>
        <w:tab/>
      </w:r>
      <w:r w:rsidRPr="00D66822">
        <w:rPr>
          <w:rFonts w:cs="Times New Roman"/>
          <w:szCs w:val="22"/>
        </w:rPr>
        <w:t xml:space="preserve">(GOV: OEPP - Physical Abuse Examinations)  Of the funds appropriated in this section for Victims’ Rights, up to </w:t>
      </w:r>
      <w:r w:rsidRPr="00D66822">
        <w:rPr>
          <w:rFonts w:cs="Times New Roman"/>
          <w:strike/>
          <w:szCs w:val="22"/>
        </w:rPr>
        <w:t>$60,000</w:t>
      </w:r>
      <w:r w:rsidRPr="00D66822">
        <w:rPr>
          <w:rFonts w:cs="Times New Roman"/>
          <w:szCs w:val="22"/>
        </w:rPr>
        <w:t xml:space="preserve"> </w:t>
      </w:r>
      <w:r w:rsidRPr="00D66822">
        <w:rPr>
          <w:rFonts w:cs="Times New Roman"/>
          <w:i/>
          <w:szCs w:val="22"/>
          <w:u w:val="single"/>
        </w:rPr>
        <w:t>$120,000</w:t>
      </w:r>
      <w:r w:rsidRPr="00D66822">
        <w:rPr>
          <w:rFonts w:cs="Times New Roman"/>
          <w:szCs w:val="22"/>
        </w:rPr>
        <w:t xml:space="preserve"> may be expended for physical abuse examinations.</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72.11.</w:t>
      </w:r>
      <w:r w:rsidRPr="00D66822">
        <w:rPr>
          <w:rFonts w:cs="Times New Roman"/>
          <w:b/>
          <w:szCs w:val="22"/>
        </w:rPr>
        <w:tab/>
      </w:r>
      <w:r w:rsidRPr="00D66822">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147AAA" w:rsidRPr="00D66822" w:rsidRDefault="00147AAA" w:rsidP="006316B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72</w:t>
      </w:r>
      <w:r w:rsidRPr="00D66822">
        <w:rPr>
          <w:rFonts w:cs="Times New Roman"/>
          <w:b/>
          <w:bCs/>
          <w:szCs w:val="22"/>
        </w:rPr>
        <w:t>.12.</w:t>
      </w:r>
      <w:r w:rsidRPr="00D66822">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147AAA" w:rsidRPr="00D66822" w:rsidRDefault="00147AAA" w:rsidP="006316B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72</w:t>
      </w:r>
      <w:r w:rsidRPr="00D66822">
        <w:rPr>
          <w:rFonts w:cs="Times New Roman"/>
          <w:b/>
          <w:bCs/>
          <w:szCs w:val="22"/>
        </w:rPr>
        <w:t>.13.</w:t>
      </w:r>
      <w:r w:rsidRPr="00D66822">
        <w:rPr>
          <w:rFonts w:cs="Times New Roman"/>
          <w:szCs w:val="22"/>
        </w:rPr>
        <w:tab/>
        <w:t xml:space="preserve">(GOV: OEPP - Guardian Ad Litem Program)  </w:t>
      </w:r>
      <w:r w:rsidRPr="00D66822">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147AAA" w:rsidRPr="00D66822" w:rsidRDefault="00147AAA" w:rsidP="006316B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147AAA" w:rsidRPr="00D66822" w:rsidRDefault="00147AAA" w:rsidP="006316B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72</w:t>
      </w:r>
      <w:r w:rsidRPr="00D66822">
        <w:rPr>
          <w:rFonts w:cs="Times New Roman"/>
          <w:b/>
          <w:bCs/>
          <w:szCs w:val="22"/>
        </w:rPr>
        <w:t>.14.</w:t>
      </w:r>
      <w:r w:rsidRPr="00D66822">
        <w:rPr>
          <w:rFonts w:cs="Times New Roman"/>
          <w:b/>
          <w:bCs/>
          <w:szCs w:val="22"/>
        </w:rPr>
        <w:tab/>
      </w:r>
      <w:r w:rsidRPr="00D66822">
        <w:rPr>
          <w:rFonts w:cs="Times New Roman"/>
          <w:szCs w:val="22"/>
        </w:rPr>
        <w:t>(GOV: OEPP - Continuum of Care Carry Forward)  The Division of Continuum of Care may carry forward funds appropriated herein to continue services.</w:t>
      </w:r>
    </w:p>
    <w:p w:rsidR="00147AAA" w:rsidRPr="00D66822" w:rsidRDefault="00147AAA" w:rsidP="006316B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72</w:t>
      </w:r>
      <w:r w:rsidRPr="00D66822">
        <w:rPr>
          <w:rFonts w:cs="Times New Roman"/>
          <w:b/>
          <w:bCs/>
          <w:szCs w:val="22"/>
        </w:rPr>
        <w:t>.15.</w:t>
      </w:r>
      <w:r w:rsidRPr="00D66822">
        <w:rPr>
          <w:rFonts w:cs="Times New Roman"/>
          <w:b/>
          <w:bCs/>
          <w:szCs w:val="22"/>
        </w:rPr>
        <w:tab/>
      </w:r>
      <w:r w:rsidRPr="00D66822">
        <w:rPr>
          <w:rFonts w:cs="Times New Roman"/>
          <w:szCs w:val="22"/>
        </w:rPr>
        <w:t xml:space="preserve">(GOV: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w:t>
      </w:r>
      <w:r w:rsidRPr="00D66822">
        <w:rPr>
          <w:rFonts w:cs="Times New Roman"/>
          <w:szCs w:val="22"/>
        </w:rPr>
        <w:lastRenderedPageBreak/>
        <w:t>prior fiscal year in the Victims’ Compensation Fund, and up to $41,892 from general funds from Program III.A.1 to pay for any contracts or services procured.</w:t>
      </w:r>
    </w:p>
    <w:p w:rsidR="00147AAA" w:rsidRPr="00D66822" w:rsidRDefault="00147AAA" w:rsidP="006316B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72</w:t>
      </w:r>
      <w:r w:rsidRPr="00D66822">
        <w:rPr>
          <w:rFonts w:cs="Times New Roman"/>
          <w:b/>
          <w:bCs/>
          <w:szCs w:val="22"/>
        </w:rPr>
        <w:t>.16.</w:t>
      </w:r>
      <w:r w:rsidRPr="00D66822">
        <w:rPr>
          <w:rFonts w:cs="Times New Roman"/>
          <w:szCs w:val="22"/>
        </w:rPr>
        <w:tab/>
        <w:t>(GOV: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147AAA" w:rsidRPr="00D66822" w:rsidRDefault="00147AAA" w:rsidP="006316B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72.17.</w:t>
      </w:r>
      <w:r w:rsidRPr="00D66822">
        <w:rPr>
          <w:rFonts w:cs="Times New Roman"/>
          <w:b/>
          <w:szCs w:val="22"/>
        </w:rPr>
        <w:tab/>
      </w:r>
      <w:r w:rsidRPr="00D66822">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147AAA" w:rsidRPr="00D66822" w:rsidRDefault="00147AAA" w:rsidP="006316B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72.18.</w:t>
      </w:r>
      <w:r w:rsidRPr="00D66822">
        <w:rPr>
          <w:rFonts w:cs="Times New Roman"/>
          <w:szCs w:val="22"/>
        </w:rPr>
        <w:tab/>
        <w:t xml:space="preserve">(GOV: OEPP - Crime Victims Ombudsman)  For the current fiscal year, the State Office of Victims Assistance shall transfer </w:t>
      </w:r>
      <w:r w:rsidRPr="00D66822">
        <w:rPr>
          <w:rFonts w:cs="Times New Roman"/>
          <w:strike/>
          <w:szCs w:val="22"/>
        </w:rPr>
        <w:t>$48,000</w:t>
      </w:r>
      <w:r w:rsidRPr="00D66822">
        <w:rPr>
          <w:rFonts w:cs="Times New Roman"/>
          <w:szCs w:val="22"/>
        </w:rPr>
        <w:t xml:space="preserve"> </w:t>
      </w:r>
      <w:r w:rsidRPr="00D66822">
        <w:rPr>
          <w:rFonts w:cs="Times New Roman"/>
          <w:i/>
          <w:szCs w:val="22"/>
          <w:u w:val="single"/>
        </w:rPr>
        <w:t>$71,000</w:t>
      </w:r>
      <w:r w:rsidRPr="00D66822">
        <w:rPr>
          <w:rFonts w:cs="Times New Roman"/>
          <w:szCs w:val="22"/>
        </w:rPr>
        <w:t xml:space="preserve"> to the Crime Victims Ombudsman’s Office to be used for administrative and operational support.</w:t>
      </w:r>
    </w:p>
    <w:p w:rsidR="00147AAA" w:rsidRPr="00D66822" w:rsidRDefault="00147AAA" w:rsidP="006316B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szCs w:val="22"/>
        </w:rPr>
        <w:t>72.19.</w:t>
      </w:r>
      <w:r w:rsidRPr="00D66822">
        <w:rPr>
          <w:rFonts w:cs="Times New Roman"/>
          <w:b/>
          <w:szCs w:val="22"/>
        </w:rPr>
        <w:tab/>
      </w:r>
      <w:r w:rsidRPr="00D66822">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147AAA" w:rsidRPr="00D66822" w:rsidRDefault="00147AAA" w:rsidP="006316B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D66822">
        <w:rPr>
          <w:rFonts w:cs="Times New Roman"/>
          <w:bCs/>
        </w:rPr>
        <w:tab/>
      </w:r>
      <w:r w:rsidRPr="00D66822">
        <w:rPr>
          <w:rFonts w:cs="Times New Roman"/>
          <w:b/>
          <w:bCs/>
          <w:i/>
          <w:u w:val="single"/>
        </w:rPr>
        <w:t>72.20.</w:t>
      </w:r>
      <w:r w:rsidRPr="00D66822">
        <w:rPr>
          <w:rFonts w:cs="Times New Roman"/>
          <w:b/>
          <w:bCs/>
          <w:i/>
          <w:u w:val="single"/>
        </w:rPr>
        <w:tab/>
      </w:r>
      <w:r w:rsidRPr="00D66822">
        <w:rPr>
          <w:rFonts w:cs="Times New Roman"/>
          <w:i/>
          <w:u w:val="single"/>
        </w:rPr>
        <w:t xml:space="preserve">(GOV: Use of Funds Report)  </w:t>
      </w:r>
      <w:r w:rsidRPr="00D66822">
        <w:rPr>
          <w:i/>
          <w:u w:val="single"/>
        </w:rPr>
        <w:t>In order to ensure transparency and accountability, the Governor’s Office of Executive Control of State shall report quarterly to the Senate Finance Committee and House Ways and Means Committee on financial transactions that have taken place between Executive Control of State, Office of Executive Policy and Programs,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147AAA" w:rsidRPr="00D66822" w:rsidRDefault="00147AAA" w:rsidP="006316B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Cs/>
          <w:szCs w:val="22"/>
        </w:rPr>
        <w:tab/>
      </w:r>
      <w:r w:rsidRPr="00D66822">
        <w:rPr>
          <w:rFonts w:cs="Times New Roman"/>
          <w:b/>
          <w:bCs/>
          <w:i/>
          <w:szCs w:val="22"/>
          <w:u w:val="single"/>
        </w:rPr>
        <w:t>72.21.</w:t>
      </w:r>
      <w:r w:rsidRPr="00D66822">
        <w:rPr>
          <w:rFonts w:cs="Times New Roman"/>
          <w:b/>
          <w:bCs/>
          <w:i/>
          <w:szCs w:val="22"/>
          <w:u w:val="single"/>
        </w:rPr>
        <w:tab/>
      </w:r>
      <w:r w:rsidRPr="00D66822">
        <w:rPr>
          <w:rFonts w:cs="Times New Roman"/>
          <w:i/>
          <w:color w:val="auto"/>
          <w:u w:val="single"/>
        </w:rPr>
        <w:t>(GOV: Lobbying Prohibition)</w:t>
      </w:r>
      <w:r w:rsidRPr="00D66822">
        <w:rPr>
          <w:rFonts w:cs="Times New Roman"/>
          <w:color w:val="auto"/>
        </w:rPr>
        <w:t xml:space="preserve">  </w:t>
      </w:r>
      <w:r w:rsidRPr="00D66822">
        <w:rPr>
          <w:rFonts w:cs="Times New Roman"/>
          <w:b/>
          <w:color w:val="auto"/>
        </w:rPr>
        <w:t>DELETED</w:t>
      </w:r>
    </w:p>
    <w:p w:rsidR="00147AAA" w:rsidRDefault="00147AAA"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AE2F0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8" w:name="section73"/>
      <w:bookmarkEnd w:id="68"/>
      <w:r w:rsidRPr="00D66822">
        <w:rPr>
          <w:rFonts w:cs="Times New Roman"/>
          <w:b/>
          <w:bCs/>
          <w:szCs w:val="22"/>
        </w:rPr>
        <w:t>SECTION 73 - E04-OFFICE OF THE LIEUTENANT GOVERNOR</w:t>
      </w:r>
      <w:r>
        <w:rPr>
          <w:rFonts w:cs="Times New Roman"/>
          <w:b/>
          <w:bCs/>
          <w:szCs w:val="22"/>
        </w:rPr>
        <w:fldChar w:fldCharType="begin"/>
      </w:r>
      <w:r>
        <w:instrText xml:space="preserve"> XE "SECTION 73 - E04-OFFICE OF THE LIEUTENANT GOVERNOR" </w:instrText>
      </w:r>
      <w:r>
        <w:rPr>
          <w:rFonts w:cs="Times New Roman"/>
          <w:b/>
          <w:bCs/>
          <w:szCs w:val="22"/>
        </w:rPr>
        <w:fldChar w:fldCharType="end"/>
      </w:r>
    </w:p>
    <w:p w:rsidR="00147AAA" w:rsidRPr="00D66822" w:rsidRDefault="00147AAA" w:rsidP="00AE2F0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147AAA" w:rsidRPr="00D66822" w:rsidRDefault="00147AAA" w:rsidP="00AE2F03">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73.1.</w:t>
      </w:r>
      <w:r w:rsidRPr="00D66822">
        <w:rPr>
          <w:rFonts w:cs="Times New Roman"/>
          <w:szCs w:val="22"/>
        </w:rPr>
        <w:tab/>
        <w:t>(LTG: State Matching Funds Carry Forward)  Any unexpended balance on June thirtieth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thirtieth of the current fiscal year.</w:t>
      </w:r>
    </w:p>
    <w:p w:rsidR="00147AAA" w:rsidRPr="00D66822" w:rsidRDefault="00147AAA" w:rsidP="00AE2F03">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t>73.2.</w:t>
      </w:r>
      <w:r w:rsidRPr="00D66822">
        <w:rPr>
          <w:rFonts w:cs="Times New Roman"/>
          <w:szCs w:val="22"/>
        </w:rPr>
        <w:tab/>
        <w:t xml:space="preserve">(LTG: State Match Funding Formula)  Of the state funds appropriated under “Distribution to Subdivisions”, the first allocation by the Office on Aging shall be for the provision of required State matching funds according to the Office on Aging </w:t>
      </w:r>
      <w:r w:rsidRPr="00D66822">
        <w:rPr>
          <w:rFonts w:cs="Times New Roman"/>
          <w:szCs w:val="22"/>
        </w:rPr>
        <w:lastRenderedPageBreak/>
        <w:t>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147AAA" w:rsidRPr="00D66822" w:rsidRDefault="00147AAA" w:rsidP="00AE2F03">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r>
      <w:r w:rsidRPr="00D66822">
        <w:rPr>
          <w:rFonts w:cs="Times New Roman"/>
          <w:b/>
          <w:bCs/>
          <w:szCs w:val="22"/>
        </w:rPr>
        <w:t>73</w:t>
      </w:r>
      <w:r w:rsidRPr="00D66822">
        <w:rPr>
          <w:rFonts w:cs="Times New Roman"/>
          <w:b/>
          <w:szCs w:val="22"/>
        </w:rPr>
        <w:t>.3.</w:t>
      </w:r>
      <w:r w:rsidRPr="00D66822">
        <w:rPr>
          <w:rFonts w:cs="Times New Roman"/>
          <w:bCs/>
          <w:szCs w:val="22"/>
        </w:rPr>
        <w:tab/>
        <w:t>(LTG: Registration Fees)  The Office on Aging is authorized to receive and expend registration fees for educational, training and certification programs.</w:t>
      </w:r>
    </w:p>
    <w:p w:rsidR="00147AAA" w:rsidRPr="00D66822" w:rsidRDefault="00147AAA" w:rsidP="00AE2F03">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bCs/>
          <w:szCs w:val="22"/>
        </w:rPr>
        <w:tab/>
        <w:t>73.4.</w:t>
      </w:r>
      <w:r w:rsidRPr="00D66822">
        <w:rPr>
          <w:rFonts w:cs="Times New Roman"/>
          <w:b/>
          <w:bCs/>
          <w:szCs w:val="22"/>
        </w:rPr>
        <w:tab/>
      </w:r>
      <w:r w:rsidRPr="00D66822">
        <w:rPr>
          <w:rFonts w:cs="Times New Roman"/>
          <w:szCs w:val="22"/>
        </w:rPr>
        <w:t>(LTG: Loan Forgiveness Carry Forward)  Any unexpended balance on June thirtieth of the prior fiscal year of funds appropriated in Part IA, Section 73, Geriatric Physician Loan Program, shall be carried forward and used for the same purpose as originally appropriated.</w:t>
      </w:r>
    </w:p>
    <w:p w:rsidR="00147AAA" w:rsidRPr="00D66822" w:rsidRDefault="00147AAA" w:rsidP="00AE2F03">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73.5.</w:t>
      </w:r>
      <w:r w:rsidRPr="00D66822">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D66822">
        <w:rPr>
          <w:rFonts w:cs="Times New Roman"/>
          <w:szCs w:val="22"/>
        </w:rPr>
        <w:noBreakHyphen/>
        <w:t>21-130, both under the Office on Aging in the Office of the Lieutenant Governor, are suspended for the current fiscal year.</w:t>
      </w:r>
    </w:p>
    <w:p w:rsidR="00147AAA" w:rsidRPr="00D66822" w:rsidRDefault="00147AAA" w:rsidP="00AE2F03">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bCs/>
          <w:szCs w:val="22"/>
        </w:rPr>
        <w:t>73</w:t>
      </w:r>
      <w:r w:rsidRPr="00D66822">
        <w:rPr>
          <w:rFonts w:cs="Times New Roman"/>
          <w:b/>
          <w:szCs w:val="22"/>
        </w:rPr>
        <w:t>.6.</w:t>
      </w:r>
      <w:r w:rsidRPr="00D66822">
        <w:rPr>
          <w:rFonts w:cs="Times New Roman"/>
          <w:b/>
          <w:szCs w:val="22"/>
        </w:rPr>
        <w:tab/>
      </w:r>
      <w:r w:rsidRPr="00D66822">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147AAA" w:rsidRPr="00D66822" w:rsidRDefault="00147AAA" w:rsidP="00AE2F03">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73.7.</w:t>
      </w:r>
      <w:r w:rsidRPr="00D66822">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147AAA" w:rsidRDefault="00147AAA" w:rsidP="00AE2F03">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AE2F03">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4"/>
      <w:bookmarkEnd w:id="69"/>
      <w:r w:rsidRPr="00D66822">
        <w:rPr>
          <w:rFonts w:cs="Times New Roman"/>
          <w:b/>
          <w:szCs w:val="22"/>
        </w:rPr>
        <w:t>SECTION 74 - E08-OFFICE OF SECRETARY OF STATE</w:t>
      </w:r>
      <w:r>
        <w:rPr>
          <w:rFonts w:cs="Times New Roman"/>
          <w:b/>
          <w:szCs w:val="22"/>
        </w:rPr>
        <w:fldChar w:fldCharType="begin"/>
      </w:r>
      <w:r>
        <w:instrText xml:space="preserve"> XE "SECTION 74 - E08-OFFICE OF SECRETARY OF STATE"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74.1.</w:t>
      </w:r>
      <w:r w:rsidRPr="00D66822">
        <w:rPr>
          <w:rFonts w:cs="Times New Roman"/>
          <w:b/>
          <w:szCs w:val="22"/>
        </w:rPr>
        <w:tab/>
      </w:r>
      <w:r w:rsidRPr="00D66822">
        <w:rPr>
          <w:rFonts w:cs="Times New Roman"/>
          <w:szCs w:val="22"/>
        </w:rPr>
        <w:t xml:space="preserve">(SS: UCC Filing Fees)  Revenues from the fees raised pursuant to Section 36-9-525(a), not to exceed </w:t>
      </w:r>
      <w:r w:rsidRPr="00D66822">
        <w:rPr>
          <w:rFonts w:cs="Times New Roman"/>
          <w:strike/>
          <w:szCs w:val="22"/>
        </w:rPr>
        <w:t>$120,000</w:t>
      </w:r>
      <w:r w:rsidRPr="00D66822">
        <w:rPr>
          <w:rFonts w:cs="Times New Roman"/>
          <w:szCs w:val="22"/>
        </w:rPr>
        <w:t xml:space="preserve"> </w:t>
      </w:r>
      <w:r w:rsidRPr="00D66822">
        <w:rPr>
          <w:rFonts w:cs="Times New Roman"/>
          <w:i/>
          <w:szCs w:val="22"/>
          <w:u w:val="single"/>
        </w:rPr>
        <w:t>$180,000</w:t>
      </w:r>
      <w:r w:rsidRPr="00D66822">
        <w:rPr>
          <w:rFonts w:cs="Times New Roman"/>
          <w:szCs w:val="22"/>
        </w:rPr>
        <w:t>, may be retained by the Secretary of State for purposes of UCC administration.</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75"/>
      <w:bookmarkEnd w:id="70"/>
      <w:r w:rsidRPr="00D66822">
        <w:rPr>
          <w:rFonts w:cs="Times New Roman"/>
          <w:b/>
          <w:szCs w:val="22"/>
        </w:rPr>
        <w:t>SECTION 75 - E12-OFFICE OF COMPTROLLER GENERAL</w:t>
      </w:r>
      <w:r>
        <w:rPr>
          <w:rFonts w:cs="Times New Roman"/>
          <w:b/>
          <w:szCs w:val="22"/>
        </w:rPr>
        <w:fldChar w:fldCharType="begin"/>
      </w:r>
      <w:r>
        <w:instrText xml:space="preserve"> XE "SECTION 75 - E12-OFFICE OF COMPTROLLER GENERAL"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75.1.</w:t>
      </w:r>
      <w:r w:rsidRPr="00D66822">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75.2.</w:t>
      </w:r>
      <w:r w:rsidRPr="00D66822">
        <w:rPr>
          <w:rFonts w:cs="Times New Roman"/>
          <w:szCs w:val="22"/>
        </w:rPr>
        <w:tab/>
        <w:t xml:space="preserve">(CG: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w:t>
      </w:r>
      <w:r w:rsidRPr="00D66822">
        <w:rPr>
          <w:rFonts w:cs="Times New Roman"/>
          <w:szCs w:val="22"/>
        </w:rPr>
        <w:lastRenderedPageBreak/>
        <w:t>Comptroller General is also given full authority to conduct surveys, acquire consulting services, and implement new procedures required to implement fully changes required by GAAP.</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75.3.</w:t>
      </w:r>
      <w:r w:rsidRPr="00D66822">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75</w:t>
      </w:r>
      <w:r w:rsidRPr="00D66822">
        <w:rPr>
          <w:rFonts w:cs="Times New Roman"/>
          <w:b/>
          <w:bCs/>
          <w:szCs w:val="22"/>
        </w:rPr>
        <w:t>.4.</w:t>
      </w:r>
      <w:r w:rsidRPr="00D66822">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
          <w:bCs/>
          <w:szCs w:val="22"/>
        </w:rPr>
        <w:tab/>
        <w:t>75.5.</w:t>
      </w:r>
      <w:r w:rsidRPr="00D66822">
        <w:rPr>
          <w:rFonts w:cs="Times New Roman"/>
          <w:b/>
          <w:bCs/>
          <w:szCs w:val="22"/>
        </w:rPr>
        <w:tab/>
      </w:r>
      <w:r w:rsidRPr="00D66822">
        <w:rPr>
          <w:rFonts w:cs="Times New Roman"/>
          <w:szCs w:val="22"/>
        </w:rPr>
        <w:t>(CG: Purchasing Card Rebate Program)  The Office of Comptroller General is authorized to retain the first $100,000 of rebate associated with the Purchasing Card Program and $200,000 of agency incentive rebates.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75.6.</w:t>
      </w:r>
      <w:r w:rsidRPr="00D66822">
        <w:rPr>
          <w:rFonts w:cs="Times New Roman"/>
          <w:szCs w:val="22"/>
        </w:rPr>
        <w:tab/>
        <w:t>(CG: Federal 3% Withholding Mandate)</w:t>
      </w:r>
      <w:r w:rsidRPr="00D66822">
        <w:rPr>
          <w:rFonts w:cs="Times New Roman"/>
          <w:b/>
          <w:szCs w:val="22"/>
        </w:rPr>
        <w:t xml:space="preserve"> </w:t>
      </w:r>
      <w:r w:rsidRPr="00D66822">
        <w:rPr>
          <w:rFonts w:cs="Times New Roman"/>
          <w:szCs w:val="22"/>
        </w:rPr>
        <w:t xml:space="preserve"> </w:t>
      </w:r>
      <w:r w:rsidRPr="00D66822">
        <w:rPr>
          <w:rFonts w:cs="Times New Roman"/>
          <w:strike/>
          <w:szCs w:val="22"/>
        </w:rPr>
        <w:t>In the event the provision in the Tax Reconciliation Act of 2005 (Public Law 109-222) requiring the withholding of three per cent (3%) of payments to vendors and other payees for remission to the Internal Revenue Service is enacted into law and implemented by the Federal Government, the Comptroller General’s Office may assess charges against state agencies for their pro rata share of the costs of the implementation and operation of the program to comply with this federal mandate.  The total costs of the program assessed against agencies during the first fiscal year of the program shall not exceed $235,000.  The methodology for the pro rata assessment shall be based on each agency’s volume of payments to which the three percent (3%) withholding mandate would have applied during the last completed fiscal year.  These revenues may be retained and expended by the Comptroller General’s Office to support implementation and operation of the program.  Unexpended funds may be carried forward from the prior fiscal year into the current fiscal year and expended for the same purpose.</w:t>
      </w:r>
      <w:r w:rsidRPr="00D66822">
        <w:rPr>
          <w:rFonts w:cs="Times New Roman"/>
          <w:b/>
          <w:strike/>
          <w:szCs w:val="22"/>
        </w:rPr>
        <w:t xml:space="preserve">  </w:t>
      </w:r>
      <w:r w:rsidRPr="00D66822">
        <w:rPr>
          <w:rFonts w:cs="Times New Roman"/>
          <w:strike/>
          <w:szCs w:val="22"/>
        </w:rPr>
        <w:t>The Comptroller General’s Office shall provide the Chairman of the Senate Finance Committee and the Chairman of the House Ways and Means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szCs w:val="22"/>
        </w:rPr>
        <w:tab/>
      </w:r>
      <w:r w:rsidRPr="00D66822">
        <w:rPr>
          <w:rFonts w:cs="Times New Roman"/>
          <w:b/>
          <w:szCs w:val="22"/>
        </w:rPr>
        <w:t>75.7.</w:t>
      </w:r>
      <w:r w:rsidRPr="00D66822">
        <w:rPr>
          <w:rFonts w:cs="Times New Roman"/>
          <w:b/>
          <w:szCs w:val="22"/>
        </w:rPr>
        <w:tab/>
      </w:r>
      <w:r w:rsidRPr="00D66822">
        <w:rPr>
          <w:rFonts w:cs="Times New Roman"/>
          <w:szCs w:val="22"/>
        </w:rPr>
        <w:t xml:space="preserve">(CG: Payroll System Maintenance for State Optional Retirement Program)  The Comptroller General is hereby authorized to contract on mutually agreeable terms with the South Carolina Retirement System to maintain the State's payroll and accounting systems to accommodate the requirements of the State Optional Retirement Program (ORP).  The Office of the Comptroller General is authorized to seek cost recovery not to exceed $100,000 from the SC Retirement System for those services.  The cost recovery may be used to support the operations of the Office of the Comptroller General and any unexpended balance may be </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carried forward from the prior fiscal year into the current fiscal year and be used for the same purposes.</w:t>
      </w:r>
    </w:p>
    <w:p w:rsidR="00147AAA" w:rsidRPr="00D66822" w:rsidRDefault="00147AAA"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6"/>
      <w:bookmarkEnd w:id="71"/>
      <w:r w:rsidRPr="00D66822">
        <w:rPr>
          <w:rFonts w:cs="Times New Roman"/>
          <w:b/>
          <w:szCs w:val="22"/>
        </w:rPr>
        <w:lastRenderedPageBreak/>
        <w:t>SECTION 76 - E16-OFFICE OF STATE TREASURER</w:t>
      </w:r>
      <w:r>
        <w:rPr>
          <w:rFonts w:cs="Times New Roman"/>
          <w:b/>
          <w:szCs w:val="22"/>
        </w:rPr>
        <w:fldChar w:fldCharType="begin"/>
      </w:r>
      <w:r>
        <w:instrText xml:space="preserve"> XE "SECTION 76 - E16-OFFICE OF STATE TREASURER"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76.1.</w:t>
      </w:r>
      <w:r w:rsidRPr="00D66822">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76.2.</w:t>
      </w:r>
      <w:r w:rsidRPr="00D66822">
        <w:rPr>
          <w:rFonts w:cs="Times New Roman"/>
        </w:rPr>
        <w:tab/>
        <w:t xml:space="preserve">(TREAS: STARS Approval)  Decisions relating to the Statewide Accounting and Reporting System (STARS) </w:t>
      </w:r>
      <w:r w:rsidRPr="00D66822">
        <w:rPr>
          <w:rFonts w:cs="Times New Roman"/>
          <w:i/>
          <w:u w:val="single"/>
        </w:rPr>
        <w:t>and the South Carolina Enterprise Information System (SCEIS)</w:t>
      </w:r>
      <w:r w:rsidRPr="00D66822">
        <w:rPr>
          <w:rFonts w:cs="Times New Roman"/>
        </w:rPr>
        <w:t xml:space="preserve"> which involve the State Treasurer’s Banking Operations and other functions of the State Treasurer’s Office shall require the approval of the State Treasurer.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76.3.</w:t>
      </w:r>
      <w:r w:rsidRPr="00D66822">
        <w:rPr>
          <w:rFonts w:cs="Times New Roman"/>
          <w:szCs w:val="22"/>
        </w:rPr>
        <w:tab/>
        <w:t>(TREAS: Investments)  The State Treasurer may pool funds from accounts for investment purposes and may invest all monies in the same types of investments as set forth in Section 11-9-660.</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76.4.</w:t>
      </w:r>
      <w:r w:rsidRPr="00D66822">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szCs w:val="22"/>
        </w:rPr>
        <w:t>76</w:t>
      </w:r>
      <w:r w:rsidRPr="00D66822">
        <w:rPr>
          <w:rFonts w:cs="Times New Roman"/>
          <w:b/>
          <w:bCs/>
          <w:szCs w:val="22"/>
        </w:rPr>
        <w:t>.5.</w:t>
      </w:r>
      <w:r w:rsidRPr="00D66822">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76</w:t>
      </w:r>
      <w:r w:rsidRPr="00D66822">
        <w:rPr>
          <w:rFonts w:cs="Times New Roman"/>
          <w:b/>
          <w:bCs/>
          <w:szCs w:val="22"/>
        </w:rPr>
        <w:t>.6.</w:t>
      </w:r>
      <w:r w:rsidRPr="00D66822">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76</w:t>
      </w:r>
      <w:r w:rsidRPr="00D66822">
        <w:rPr>
          <w:rFonts w:cs="Times New Roman"/>
          <w:b/>
          <w:bCs/>
          <w:szCs w:val="22"/>
        </w:rPr>
        <w:t>.7.</w:t>
      </w:r>
      <w:r w:rsidRPr="00D66822">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147AAA" w:rsidSect="00DF7D42">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76.8.</w:t>
      </w:r>
      <w:r w:rsidRPr="00D66822">
        <w:rPr>
          <w:rFonts w:cs="Times New Roman"/>
          <w:b/>
          <w:szCs w:val="22"/>
        </w:rPr>
        <w:tab/>
      </w:r>
      <w:r w:rsidRPr="00D66822">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r>
      <w:r w:rsidRPr="00D66822">
        <w:rPr>
          <w:rFonts w:cs="Times New Roman"/>
          <w:b/>
          <w:szCs w:val="22"/>
        </w:rPr>
        <w:t>76.9.</w:t>
      </w:r>
      <w:r w:rsidRPr="00D66822">
        <w:rPr>
          <w:rFonts w:cs="Times New Roman"/>
          <w:bCs/>
          <w:szCs w:val="22"/>
        </w:rPr>
        <w:tab/>
        <w:t>(TREAS: Penalties for Non-reporting)  If a municipality fails to submit the audited financial statements required under Section 14</w:t>
      </w:r>
      <w:r w:rsidRPr="00D66822">
        <w:rPr>
          <w:rFonts w:cs="Times New Roman"/>
          <w:bCs/>
          <w:szCs w:val="22"/>
        </w:rPr>
        <w:noBreakHyphen/>
        <w:t>1</w:t>
      </w:r>
      <w:r w:rsidRPr="00D66822">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89.59 shall be followed if an amount due is specified, otherwise the State Treasurer shall withhold twenty-five percent of all state payments to the county or municipality until the estimated deficiency has been satisfied.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76.10.</w:t>
      </w:r>
      <w:r w:rsidRPr="00D66822">
        <w:rPr>
          <w:rFonts w:cs="Times New Roman"/>
          <w:b/>
          <w:szCs w:val="22"/>
        </w:rPr>
        <w:tab/>
      </w:r>
      <w:r w:rsidRPr="00D66822">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76.11.</w:t>
      </w:r>
      <w:r w:rsidRPr="00D66822">
        <w:rPr>
          <w:rFonts w:cs="Times New Roman"/>
          <w:szCs w:val="22"/>
        </w:rPr>
        <w:tab/>
        <w:t xml:space="preserve">(TREAS: Prepaid Debit Card Implementation)  </w:t>
      </w:r>
      <w:r w:rsidRPr="00D66822">
        <w:rPr>
          <w:rFonts w:cs="Times New Roman"/>
          <w:strike/>
          <w:szCs w:val="22"/>
        </w:rPr>
        <w:t>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66822">
        <w:rPr>
          <w:rFonts w:cs="Times New Roman"/>
        </w:rPr>
        <w:tab/>
      </w:r>
      <w:r w:rsidRPr="00D66822">
        <w:rPr>
          <w:rFonts w:cs="Times New Roman"/>
          <w:b/>
          <w:i/>
          <w:u w:val="single"/>
        </w:rPr>
        <w:t>76.12.</w:t>
      </w:r>
      <w:r w:rsidRPr="00D66822">
        <w:rPr>
          <w:rFonts w:cs="Times New Roman"/>
          <w:i/>
          <w:u w:val="single"/>
        </w:rPr>
        <w:tab/>
        <w:t>(TREAS: Audit Finding Follow-Up)</w:t>
      </w:r>
      <w:r w:rsidRPr="00D66822">
        <w:rPr>
          <w:rFonts w:cs="Times New Roman"/>
          <w:b/>
        </w:rPr>
        <w:t xml:space="preserve">  DELETED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66822">
        <w:rPr>
          <w:rFonts w:cs="Times New Roman"/>
          <w:b/>
          <w:i/>
        </w:rPr>
        <w:tab/>
      </w:r>
      <w:r w:rsidRPr="00D66822">
        <w:rPr>
          <w:rFonts w:cs="Times New Roman"/>
          <w:b/>
          <w:i/>
          <w:u w:val="single"/>
        </w:rPr>
        <w:t>76.13.</w:t>
      </w:r>
      <w:r w:rsidRPr="00D66822">
        <w:rPr>
          <w:rFonts w:cs="Times New Roman"/>
          <w:b/>
          <w:i/>
          <w:u w:val="single"/>
        </w:rPr>
        <w:tab/>
      </w:r>
      <w:r w:rsidRPr="00D66822">
        <w:rPr>
          <w:rFonts w:cs="Times New Roman"/>
          <w:i/>
          <w:u w:val="single"/>
        </w:rPr>
        <w:t>(TREAS: Tuition Prepayment Commitments)</w:t>
      </w:r>
      <w:r w:rsidRPr="00D66822">
        <w:rPr>
          <w:rFonts w:cs="Times New Roman"/>
          <w:b/>
        </w:rPr>
        <w:t xml:space="preserve">  DELETED</w:t>
      </w:r>
    </w:p>
    <w:p w:rsidR="00147AAA" w:rsidRDefault="00147AAA" w:rsidP="001B1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sectPr w:rsidR="00147AAA" w:rsidSect="00DF7D42">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eastAsiaTheme="minorHAnsi" w:cs="Times New Roman"/>
          <w:szCs w:val="22"/>
        </w:rPr>
        <w:tab/>
      </w:r>
      <w:r w:rsidRPr="00D66822">
        <w:rPr>
          <w:rFonts w:eastAsiaTheme="minorHAnsi" w:cs="Times New Roman"/>
          <w:b/>
          <w:i/>
          <w:szCs w:val="22"/>
          <w:u w:val="single"/>
        </w:rPr>
        <w:t>76.14.</w:t>
      </w:r>
      <w:r w:rsidRPr="00D66822">
        <w:rPr>
          <w:rFonts w:eastAsiaTheme="minorHAnsi" w:cs="Times New Roman"/>
          <w:i/>
          <w:szCs w:val="22"/>
          <w:u w:val="single"/>
        </w:rPr>
        <w:tab/>
        <w:t xml:space="preserve">(TREAS: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w:t>
      </w:r>
    </w:p>
    <w:p w:rsidR="00147AAA" w:rsidRPr="00D66822" w:rsidRDefault="00147AAA" w:rsidP="001B1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66822">
        <w:rPr>
          <w:rFonts w:eastAsiaTheme="minorHAnsi" w:cs="Times New Roman"/>
          <w:i/>
          <w:szCs w:val="22"/>
          <w:u w:val="single"/>
        </w:rPr>
        <w:lastRenderedPageBreak/>
        <w:t>compliance auditors to enforce the Unclaimed Property Act.</w:t>
      </w:r>
    </w:p>
    <w:p w:rsidR="00147AAA" w:rsidRPr="00D66822" w:rsidRDefault="00147AAA" w:rsidP="000563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8"/>
      <w:bookmarkEnd w:id="72"/>
      <w:r w:rsidRPr="00D66822">
        <w:rPr>
          <w:rFonts w:cs="Times New Roman"/>
          <w:b/>
          <w:szCs w:val="22"/>
        </w:rPr>
        <w:lastRenderedPageBreak/>
        <w:t>SECTION 78 - E24-OFFICE OF ADJUTANT GENERAL</w:t>
      </w:r>
      <w:r>
        <w:rPr>
          <w:rFonts w:cs="Times New Roman"/>
          <w:b/>
          <w:szCs w:val="22"/>
        </w:rPr>
        <w:fldChar w:fldCharType="begin"/>
      </w:r>
      <w:r>
        <w:instrText xml:space="preserve"> XE "SECTION 78 - E24-OFFICE OF ADJUTANT GENERAL"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78.1.</w:t>
      </w:r>
      <w:r w:rsidRPr="00D66822">
        <w:rPr>
          <w:rFonts w:cs="Times New Roman"/>
          <w:szCs w:val="22"/>
        </w:rPr>
        <w:tab/>
        <w:t>(ADJ: Unit Maintenance Funds)  The funds appropriated as unit maintenance funds shall be distributed to the various National Guard units at the direction of the Adjutant General.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78.2.</w:t>
      </w:r>
      <w:r w:rsidRPr="00D66822">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78.3.</w:t>
      </w:r>
      <w:r w:rsidRPr="00D66822">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78.4.</w:t>
      </w:r>
      <w:r w:rsidRPr="00D66822">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78.5.</w:t>
      </w:r>
      <w:r w:rsidRPr="00D66822">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78.6.</w:t>
      </w:r>
      <w:r w:rsidRPr="00D66822">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78.7.</w:t>
      </w:r>
      <w:r w:rsidRPr="00D66822">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78.8.</w:t>
      </w:r>
      <w:r w:rsidRPr="00D66822">
        <w:rPr>
          <w:rFonts w:cs="Times New Roman"/>
          <w:b/>
        </w:rPr>
        <w:tab/>
      </w:r>
      <w:r w:rsidRPr="00D66822">
        <w:rPr>
          <w:rFonts w:cs="Times New Roman"/>
        </w:rPr>
        <w:t xml:space="preserve">(ADJ: Retention of Lease Property Revenue)  The Adjutant General is authorized to lease </w:t>
      </w:r>
      <w:r w:rsidRPr="00D66822">
        <w:rPr>
          <w:rFonts w:cs="Times New Roman"/>
          <w:strike/>
        </w:rPr>
        <w:t>the property formerly referred to as the Combined Support Maintenance Shop and can retain revenue collected from this lease program</w:t>
      </w:r>
      <w:r w:rsidRPr="00D66822">
        <w:rPr>
          <w:rFonts w:cs="Times New Roman"/>
        </w:rPr>
        <w:t xml:space="preserve"> </w:t>
      </w:r>
      <w:r w:rsidRPr="00D66822">
        <w:rPr>
          <w:rFonts w:cs="Times New Roman"/>
          <w:i/>
          <w:u w:val="single"/>
        </w:rPr>
        <w:t>all real property under the control of SCMD</w:t>
      </w:r>
      <w:r w:rsidRPr="00D66822">
        <w:rPr>
          <w:rFonts w:cs="Times New Roman"/>
        </w:rPr>
        <w:t xml:space="preserve">.  </w:t>
      </w:r>
      <w:r w:rsidRPr="00D66822">
        <w:rPr>
          <w:rFonts w:cs="Times New Roman"/>
          <w:strike/>
        </w:rPr>
        <w:t>Funds generated by this program may be retained and expended for maintenance, renovation and construction of armory properties covered under the Federal Installation Stationing Plan (FISP)</w:t>
      </w:r>
      <w:r w:rsidRPr="00D66822">
        <w:rPr>
          <w:rFonts w:cs="Times New Roman"/>
        </w:rPr>
        <w:t xml:space="preserve"> </w:t>
      </w:r>
      <w:r w:rsidRPr="00D66822">
        <w:rPr>
          <w:rFonts w:cs="Times New Roman"/>
          <w:i/>
          <w:u w:val="single"/>
        </w:rPr>
        <w:t>All revenue generated by the lease program may be retained for SCMD armory operations and maintenance</w:t>
      </w:r>
      <w:r w:rsidRPr="00D66822">
        <w:rPr>
          <w:rFonts w:cs="Times New Roman"/>
        </w:rPr>
        <w:t xml:space="preserve"> as authorized by the Adjutant General or Deputy Adjutant General </w:t>
      </w:r>
      <w:r w:rsidRPr="00D66822">
        <w:rPr>
          <w:rFonts w:cs="Times New Roman"/>
          <w:strike/>
        </w:rPr>
        <w:t>for state operations</w:t>
      </w:r>
      <w:r w:rsidRPr="00D66822">
        <w:rPr>
          <w:rFonts w:cs="Times New Roman"/>
        </w:rPr>
        <w:t>.</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szCs w:val="22"/>
        </w:rPr>
        <w:t>78.9.</w:t>
      </w:r>
      <w:r w:rsidRPr="00D66822">
        <w:rPr>
          <w:rFonts w:cs="Times New Roman"/>
          <w:b/>
          <w:szCs w:val="22"/>
        </w:rPr>
        <w:tab/>
      </w:r>
      <w:r w:rsidRPr="00D66822">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r>
      <w:r w:rsidRPr="00D66822">
        <w:rPr>
          <w:rFonts w:cs="Times New Roman"/>
          <w:b/>
          <w:szCs w:val="22"/>
        </w:rPr>
        <w:t>78</w:t>
      </w:r>
      <w:r w:rsidRPr="00D66822">
        <w:rPr>
          <w:rFonts w:cs="Times New Roman"/>
          <w:b/>
          <w:bCs/>
          <w:szCs w:val="22"/>
        </w:rPr>
        <w:t>.10.</w:t>
      </w:r>
      <w:r w:rsidRPr="00D66822">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r>
      <w:r w:rsidRPr="00D66822">
        <w:rPr>
          <w:rFonts w:cs="Times New Roman"/>
          <w:b/>
          <w:szCs w:val="22"/>
        </w:rPr>
        <w:t>78</w:t>
      </w:r>
      <w:r w:rsidRPr="00D66822">
        <w:rPr>
          <w:rFonts w:cs="Times New Roman"/>
          <w:b/>
          <w:bCs/>
          <w:szCs w:val="22"/>
        </w:rPr>
        <w:t>.11.</w:t>
      </w:r>
      <w:r w:rsidRPr="00D66822">
        <w:rPr>
          <w:rFonts w:cs="Times New Roman"/>
          <w:b/>
          <w:bCs/>
          <w:szCs w:val="22"/>
        </w:rPr>
        <w:tab/>
      </w:r>
      <w:r w:rsidRPr="00D66822">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bCs/>
          <w:szCs w:val="22"/>
        </w:rPr>
        <w:tab/>
      </w:r>
      <w:r w:rsidRPr="00D66822">
        <w:rPr>
          <w:rFonts w:cs="Times New Roman"/>
          <w:b/>
          <w:szCs w:val="22"/>
        </w:rPr>
        <w:t>78</w:t>
      </w:r>
      <w:r w:rsidRPr="00D66822">
        <w:rPr>
          <w:rFonts w:cs="Times New Roman"/>
          <w:b/>
          <w:bCs/>
          <w:szCs w:val="22"/>
        </w:rPr>
        <w:t>.12.</w:t>
      </w:r>
      <w:r w:rsidRPr="00D66822">
        <w:rPr>
          <w:rFonts w:cs="Times New Roman"/>
          <w:bCs/>
          <w:szCs w:val="22"/>
        </w:rPr>
        <w:tab/>
        <w:t xml:space="preserve">(ADJ: Citadel-S.C. National Guard Readiness Center)  The Adjutant General’s Office, during Fiscal Year </w:t>
      </w:r>
      <w:r w:rsidRPr="00D66822">
        <w:rPr>
          <w:rFonts w:cs="Times New Roman"/>
          <w:bCs/>
          <w:strike/>
          <w:szCs w:val="22"/>
        </w:rPr>
        <w:t>2011-12</w:t>
      </w:r>
      <w:r w:rsidRPr="00D66822">
        <w:rPr>
          <w:rFonts w:cs="Times New Roman"/>
          <w:bCs/>
          <w:szCs w:val="22"/>
        </w:rPr>
        <w:t xml:space="preserve"> </w:t>
      </w:r>
      <w:r w:rsidRPr="00D66822">
        <w:rPr>
          <w:rFonts w:cs="Times New Roman"/>
          <w:bCs/>
          <w:i/>
          <w:szCs w:val="22"/>
          <w:u w:val="single"/>
        </w:rPr>
        <w:t>2012-13</w:t>
      </w:r>
      <w:r w:rsidRPr="00D66822">
        <w:rPr>
          <w:rFonts w:cs="Times New Roman"/>
          <w:bCs/>
          <w:szCs w:val="22"/>
        </w:rPr>
        <w:t xml:space="preserve">, shall repay to the General </w:t>
      </w:r>
      <w:r w:rsidRPr="00D66822">
        <w:rPr>
          <w:rFonts w:cs="Times New Roman"/>
          <w:szCs w:val="22"/>
        </w:rPr>
        <w:t>Fund</w:t>
      </w:r>
      <w:r w:rsidRPr="00D66822">
        <w:rPr>
          <w:rFonts w:cs="Times New Roman"/>
          <w:bCs/>
          <w:szCs w:val="22"/>
        </w:rPr>
        <w:t xml:space="preserve"> of the State $300,000, plus interest, of the $2,500,</w:t>
      </w:r>
      <w:r w:rsidRPr="00D66822">
        <w:rPr>
          <w:rFonts w:cs="Times New Roman"/>
          <w:szCs w:val="22"/>
        </w:rPr>
        <w:t>000</w:t>
      </w:r>
      <w:r w:rsidRPr="00D66822">
        <w:rPr>
          <w:rFonts w:cs="Times New Roman"/>
          <w:bCs/>
          <w:szCs w:val="22"/>
        </w:rPr>
        <w:t xml:space="preserve"> appropriated by Proviso 73.12 of the Fiscal Year 2007-08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78.13.</w:t>
      </w:r>
      <w:r w:rsidRPr="00D66822">
        <w:rPr>
          <w:rFonts w:cs="Times New Roman"/>
          <w:b/>
          <w:szCs w:val="22"/>
        </w:rPr>
        <w:tab/>
      </w:r>
      <w:r w:rsidRPr="00D66822">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78.14.</w:t>
      </w:r>
      <w:r w:rsidRPr="00D66822">
        <w:rPr>
          <w:rFonts w:cs="Times New Roman"/>
          <w:b/>
          <w:szCs w:val="22"/>
        </w:rPr>
        <w:tab/>
      </w:r>
      <w:r w:rsidRPr="00D66822">
        <w:rPr>
          <w:rFonts w:cs="Times New Roman"/>
          <w:szCs w:val="22"/>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78.15.</w:t>
      </w:r>
      <w:r w:rsidRPr="00D66822">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147AAA" w:rsidRDefault="00147AAA" w:rsidP="006E037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147AAA" w:rsidSect="00DF7D42">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6E037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rPr>
        <w:lastRenderedPageBreak/>
        <w:tab/>
      </w:r>
      <w:r w:rsidRPr="00D66822">
        <w:rPr>
          <w:rFonts w:cs="Times New Roman"/>
          <w:b/>
          <w:i/>
          <w:u w:val="single"/>
        </w:rPr>
        <w:t>78.16.</w:t>
      </w:r>
      <w:r w:rsidRPr="00D66822">
        <w:rPr>
          <w:rFonts w:cs="Times New Roman"/>
          <w:b/>
          <w:i/>
          <w:u w:val="single"/>
        </w:rPr>
        <w:tab/>
      </w:r>
      <w:r w:rsidRPr="00D66822">
        <w:rPr>
          <w:rFonts w:cs="Times New Roman"/>
          <w:i/>
          <w:u w:val="single"/>
        </w:rPr>
        <w:t>(ADJ: Physical Assets Responsibility)</w:t>
      </w:r>
      <w:r w:rsidRPr="00D66822">
        <w:rPr>
          <w:rFonts w:cs="Times New Roman"/>
        </w:rPr>
        <w:t xml:space="preserve">  </w:t>
      </w:r>
      <w:r w:rsidRPr="00D66822">
        <w:rPr>
          <w:rFonts w:cs="Times New Roman"/>
          <w:b/>
        </w:rPr>
        <w:t>DELETED</w:t>
      </w:r>
    </w:p>
    <w:p w:rsidR="00147AAA" w:rsidRPr="00D66822" w:rsidRDefault="00147AAA" w:rsidP="00E908A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79"/>
      <w:bookmarkEnd w:id="73"/>
      <w:r w:rsidRPr="00D66822">
        <w:rPr>
          <w:rFonts w:cs="Times New Roman"/>
          <w:b/>
          <w:szCs w:val="22"/>
        </w:rPr>
        <w:lastRenderedPageBreak/>
        <w:t>SECTION 79 - E28-ELECTION COMMISSION</w:t>
      </w:r>
      <w:r>
        <w:rPr>
          <w:rFonts w:cs="Times New Roman"/>
          <w:b/>
          <w:szCs w:val="22"/>
        </w:rPr>
        <w:fldChar w:fldCharType="begin"/>
      </w:r>
      <w:r>
        <w:instrText xml:space="preserve"> XE "SECTION 79 - E28-ELECTION COMMISSION" </w:instrText>
      </w:r>
      <w:r>
        <w:rPr>
          <w:rFonts w:cs="Times New Roman"/>
          <w:b/>
          <w:szCs w:val="22"/>
        </w:rPr>
        <w:fldChar w:fldCharType="end"/>
      </w:r>
    </w:p>
    <w:p w:rsidR="00147AAA" w:rsidRPr="00D66822" w:rsidRDefault="00147AAA" w:rsidP="00E908A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908A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79.1.</w:t>
      </w:r>
      <w:r w:rsidRPr="00D66822">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147AAA" w:rsidRPr="00D66822" w:rsidRDefault="00147AAA" w:rsidP="00E908A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79.2.</w:t>
      </w:r>
      <w:r w:rsidRPr="00D66822">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79.3.</w:t>
      </w:r>
      <w:r w:rsidRPr="00D66822">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79.4.</w:t>
      </w:r>
      <w:r w:rsidRPr="00D66822">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79.5.</w:t>
      </w:r>
      <w:r w:rsidRPr="00D66822">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b/>
          <w:szCs w:val="22"/>
        </w:rPr>
        <w:tab/>
        <w:t>79.6.</w:t>
      </w:r>
      <w:r w:rsidRPr="00D66822">
        <w:rPr>
          <w:rFonts w:cs="Times New Roman"/>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 xml:space="preserve">thirtieth, of the prior fiscal year may be carried forward and expended for the same purposes during the current fiscal year.  </w:t>
      </w:r>
      <w:r w:rsidRPr="00D66822">
        <w:rPr>
          <w:rFonts w:cs="Times New Roman"/>
          <w:strike/>
          <w:szCs w:val="22"/>
        </w:rPr>
        <w:t>In addition, the aforementioned funds may also be utilized to conduct the 2012 Presidential Preference Primary elections.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79.7.</w:t>
      </w:r>
      <w:r w:rsidRPr="00D66822">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79.8.</w:t>
      </w:r>
      <w:r w:rsidRPr="00D66822">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bCs/>
          <w:szCs w:val="22"/>
        </w:rPr>
        <w:tab/>
      </w:r>
      <w:r w:rsidRPr="00D66822">
        <w:rPr>
          <w:rFonts w:cs="Times New Roman"/>
          <w:b/>
          <w:szCs w:val="22"/>
        </w:rPr>
        <w:t>79</w:t>
      </w:r>
      <w:r w:rsidRPr="00D66822">
        <w:rPr>
          <w:rFonts w:cs="Times New Roman"/>
          <w:b/>
          <w:bCs/>
          <w:szCs w:val="22"/>
        </w:rPr>
        <w:t>.9.</w:t>
      </w:r>
      <w:r w:rsidRPr="00D66822">
        <w:rPr>
          <w:rFonts w:cs="Times New Roman"/>
          <w:b/>
          <w:bCs/>
          <w:szCs w:val="22"/>
        </w:rPr>
        <w:tab/>
      </w:r>
      <w:r w:rsidRPr="00D66822">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t>79.10.</w:t>
      </w:r>
      <w:r w:rsidRPr="00D66822">
        <w:rPr>
          <w:rFonts w:cs="Times New Roman"/>
          <w:b/>
          <w:szCs w:val="22"/>
        </w:rPr>
        <w:tab/>
      </w:r>
      <w:r w:rsidRPr="00D66822">
        <w:rPr>
          <w:rFonts w:cs="Times New Roman"/>
          <w:szCs w:val="22"/>
        </w:rPr>
        <w:t>(ELECT: HAVA Carry Forward)  The Election Commission shall be authorized to carry forward unexpended Help America Vote Act funds into the current fiscal year and to use these funds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79.11.</w:t>
      </w:r>
      <w:r w:rsidRPr="00D66822">
        <w:rPr>
          <w:rFonts w:cs="Times New Roman"/>
          <w:szCs w:val="22"/>
        </w:rPr>
        <w:tab/>
        <w:t xml:space="preserve">(ELECT: Presidential Preference Primary and Ballot Security)  </w:t>
      </w:r>
      <w:r w:rsidRPr="00D66822">
        <w:rPr>
          <w:rFonts w:cs="Times New Roman"/>
          <w:strike/>
          <w:szCs w:val="22"/>
        </w:rPr>
        <w:t>The State Election Commission is authorized to carry forward and use funds originally appropriated  for Ballot Security to conduct the 2012 Presidential Preference Primary elections and the 2012 Statewide Primaries/Runoff.</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szCs w:val="22"/>
        </w:rPr>
        <w:t>79.12.</w:t>
      </w:r>
      <w:r w:rsidRPr="00D66822">
        <w:rPr>
          <w:rFonts w:cs="Times New Roman"/>
          <w:b/>
          <w:szCs w:val="22"/>
        </w:rPr>
        <w:tab/>
      </w:r>
      <w:r w:rsidRPr="00D66822">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i/>
          <w:u w:val="single"/>
        </w:rPr>
        <w:t>79.13.</w:t>
      </w:r>
      <w:r w:rsidRPr="00D66822">
        <w:rPr>
          <w:rFonts w:cs="Times New Roman"/>
          <w:b/>
          <w:i/>
          <w:u w:val="single"/>
        </w:rPr>
        <w:tab/>
      </w:r>
      <w:r w:rsidRPr="00D66822">
        <w:rPr>
          <w:rFonts w:cs="Times New Roman"/>
          <w:i/>
          <w:u w:val="single"/>
        </w:rPr>
        <w:t>(ELECT: Primary Election Expenses Reimbursement)  Funds appropriated for statewide primaries, secondary (runoff) primaries, and special primaries per Sections 7-13-15, 7-13-50, and 7-13-190 of the 1976 Code, may be reimbursed to county registration boards/election commissions only when the primaries are held on the dates specified per the statute.</w:t>
      </w:r>
    </w:p>
    <w:p w:rsidR="00147AAA" w:rsidRDefault="00147AAA" w:rsidP="00EA547B">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b/>
          <w:i/>
          <w:u w:val="single"/>
        </w:rPr>
        <w:t>79.14.</w:t>
      </w:r>
      <w:r w:rsidRPr="00D66822">
        <w:rPr>
          <w:rFonts w:cs="Times New Roman"/>
          <w:i/>
          <w:u w:val="single"/>
        </w:rPr>
        <w:tab/>
        <w:t>(ELECT: Use of Election Funds)  Notwithstanding any other flexibility authorized in this act, funds appropriated to the Election Commission for the purpose of conducting elections shall not be used for any other purpose unless specifically authorized in this act.</w:t>
      </w:r>
    </w:p>
    <w:p w:rsidR="00147AAA" w:rsidRDefault="00147AAA" w:rsidP="00D53168">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147AAA" w:rsidSect="00DF7D42">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D53168">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0563A9">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4" w:name="section80A"/>
      <w:bookmarkEnd w:id="74"/>
      <w:r w:rsidRPr="00D66822">
        <w:rPr>
          <w:rFonts w:cs="Times New Roman"/>
          <w:b/>
          <w:szCs w:val="22"/>
        </w:rPr>
        <w:t>SECTION 80A - F03-BUDGET AND CONTROL BOARD</w:t>
      </w:r>
      <w:r>
        <w:rPr>
          <w:rFonts w:cs="Times New Roman"/>
          <w:b/>
          <w:szCs w:val="22"/>
        </w:rPr>
        <w:fldChar w:fldCharType="begin"/>
      </w:r>
      <w:r>
        <w:instrText xml:space="preserve"> XE "SECTION 80A - F03-BUDGET AND CONTROL BOARD" </w:instrText>
      </w:r>
      <w:r>
        <w:rPr>
          <w:rFonts w:cs="Times New Roman"/>
          <w:b/>
          <w:szCs w:val="22"/>
        </w:rPr>
        <w:fldChar w:fldCharType="end"/>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80A.1.</w:t>
      </w:r>
      <w:r w:rsidRPr="00D66822">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80A.2.</w:t>
      </w:r>
      <w:r w:rsidRPr="00D66822">
        <w:rPr>
          <w:rFonts w:cs="Times New Roman"/>
          <w:szCs w:val="22"/>
        </w:rPr>
        <w:tab/>
        <w:t xml:space="preserve">(BCB: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w:t>
      </w:r>
      <w:r w:rsidRPr="00D66822">
        <w:rPr>
          <w:rFonts w:cs="Times New Roman"/>
          <w:spacing w:val="-14"/>
          <w:szCs w:val="22"/>
        </w:rPr>
        <w:t>Commission</w:t>
      </w:r>
      <w:r w:rsidRPr="00D66822">
        <w:rPr>
          <w:rFonts w:cs="Times New Roman"/>
          <w:szCs w:val="22"/>
        </w:rPr>
        <w:t xml:space="preserve"> </w:t>
      </w:r>
      <w:r w:rsidRPr="00D66822">
        <w:rPr>
          <w:rFonts w:cs="Times New Roman"/>
          <w:spacing w:val="-14"/>
          <w:szCs w:val="22"/>
        </w:rPr>
        <w:t>shall review such determination for approval</w:t>
      </w:r>
      <w:r w:rsidRPr="00D66822">
        <w:rPr>
          <w:rFonts w:cs="Times New Roman"/>
          <w:szCs w:val="22"/>
        </w:rPr>
        <w:t xml:space="preserve"> </w:t>
      </w:r>
      <w:r w:rsidRPr="00D66822">
        <w:rPr>
          <w:rFonts w:cs="Times New Roman"/>
          <w:spacing w:val="-14"/>
          <w:szCs w:val="22"/>
        </w:rPr>
        <w:t>prior to any acquisition.</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80A.3.</w:t>
      </w:r>
      <w:r w:rsidRPr="00D66822">
        <w:rPr>
          <w:rFonts w:cs="Times New Roman"/>
          <w:b/>
          <w:szCs w:val="22"/>
        </w:rPr>
        <w:tab/>
      </w:r>
      <w:r w:rsidRPr="00D66822">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80A.4.</w:t>
      </w:r>
      <w:r w:rsidRPr="00D66822">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t>
      </w:r>
      <w:r w:rsidRPr="00D66822">
        <w:rPr>
          <w:rFonts w:cs="Times New Roman"/>
          <w:szCs w:val="22"/>
        </w:rPr>
        <w:lastRenderedPageBreak/>
        <w:t>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80A.5.</w:t>
      </w:r>
      <w:r w:rsidRPr="00D66822">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Office of Human Resources of the Budget and Control Board shall formulate policies and procedures to ensure compliance with the reporting provisions of this proviso.</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80A.6.</w:t>
      </w:r>
      <w:r w:rsidRPr="00D66822">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147AAA"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80A.7.</w:t>
      </w:r>
      <w:r w:rsidRPr="00D66822">
        <w:rPr>
          <w:rFonts w:cs="Times New Roman"/>
          <w:szCs w:val="22"/>
        </w:rPr>
        <w:tab/>
        <w:t>(BCB: Vacant Positions)  In the event that any permanent position in an agency remains vacant for more than twelve months the position may be deleted by the Budget and Control Board.</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80A.8.</w:t>
      </w:r>
      <w:r w:rsidRPr="00D66822">
        <w:rPr>
          <w:rFonts w:cs="Times New Roman"/>
          <w:szCs w:val="22"/>
        </w:rPr>
        <w:tab/>
        <w:t xml:space="preserve">(BCB: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w:t>
      </w:r>
      <w:r w:rsidRPr="00D66822">
        <w:rPr>
          <w:rFonts w:cs="Times New Roman"/>
          <w:strike/>
          <w:szCs w:val="22"/>
        </w:rPr>
        <w:t>Of the Grant Funds appropriated for such purposes, $400,000 may be used for operating costs in order to enhance relevant technical assistance capabilities of the board.</w:t>
      </w:r>
    </w:p>
    <w:p w:rsidR="00147AAA" w:rsidRPr="00D66822" w:rsidRDefault="00147AAA" w:rsidP="00EA547B">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80A.9.</w:t>
      </w:r>
      <w:r w:rsidRPr="00D66822">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80A.10.</w:t>
      </w:r>
      <w:r w:rsidRPr="00D66822">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
          <w:szCs w:val="22"/>
        </w:rPr>
        <w:tab/>
        <w:t>80A</w:t>
      </w:r>
      <w:r w:rsidRPr="00D66822">
        <w:rPr>
          <w:rFonts w:cs="Times New Roman"/>
          <w:b/>
          <w:bCs/>
          <w:szCs w:val="22"/>
        </w:rPr>
        <w:t>.11.</w:t>
      </w:r>
      <w:r w:rsidRPr="00D66822">
        <w:rPr>
          <w:rFonts w:cs="Times New Roman"/>
          <w:b/>
          <w:bCs/>
          <w:szCs w:val="22"/>
        </w:rPr>
        <w:tab/>
      </w:r>
      <w:r w:rsidRPr="00D66822">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w:t>
      </w:r>
      <w:r w:rsidRPr="00D66822">
        <w:rPr>
          <w:rFonts w:cs="Times New Roman"/>
          <w:b/>
          <w:bCs/>
          <w:szCs w:val="22"/>
        </w:rPr>
        <w:t>.12.</w:t>
      </w:r>
      <w:r w:rsidRPr="00D66822">
        <w:rPr>
          <w:rFonts w:cs="Times New Roman"/>
          <w:b/>
          <w:bCs/>
          <w:szCs w:val="22"/>
        </w:rPr>
        <w:tab/>
      </w:r>
      <w:r w:rsidRPr="00D66822">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
          <w:bCs/>
          <w:szCs w:val="22"/>
        </w:rPr>
        <w:lastRenderedPageBreak/>
        <w:tab/>
      </w:r>
      <w:r w:rsidRPr="00D66822">
        <w:rPr>
          <w:rFonts w:cs="Times New Roman"/>
          <w:b/>
          <w:szCs w:val="22"/>
        </w:rPr>
        <w:t>80A</w:t>
      </w:r>
      <w:r w:rsidRPr="00D66822">
        <w:rPr>
          <w:rFonts w:cs="Times New Roman"/>
          <w:b/>
          <w:bCs/>
          <w:szCs w:val="22"/>
        </w:rPr>
        <w:t>.13.</w:t>
      </w:r>
      <w:r w:rsidRPr="00D66822">
        <w:rPr>
          <w:rFonts w:cs="Times New Roman"/>
          <w:b/>
          <w:bCs/>
          <w:szCs w:val="22"/>
        </w:rPr>
        <w:tab/>
      </w:r>
      <w:r w:rsidRPr="00D66822">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Budget and Control Board.</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rPr>
        <w:t>80A</w:t>
      </w:r>
      <w:r w:rsidRPr="00D66822">
        <w:rPr>
          <w:rFonts w:cs="Times New Roman"/>
          <w:b/>
          <w:bCs/>
        </w:rPr>
        <w:t>.14.</w:t>
      </w:r>
      <w:r w:rsidRPr="00D66822">
        <w:rPr>
          <w:rFonts w:cs="Times New Roman"/>
          <w:b/>
          <w:bCs/>
        </w:rPr>
        <w:tab/>
      </w:r>
      <w:r w:rsidRPr="00D66822">
        <w:rPr>
          <w:rFonts w:cs="Times New Roman"/>
        </w:rPr>
        <w:t xml:space="preserve">(BCB: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w:t>
      </w:r>
      <w:r w:rsidRPr="00D66822">
        <w:rPr>
          <w:rFonts w:cs="Times New Roman"/>
          <w:strike/>
        </w:rPr>
        <w:t>$700,000 annually</w:t>
      </w:r>
      <w:r w:rsidRPr="00D66822">
        <w:rPr>
          <w:rFonts w:cs="Times New Roman"/>
        </w:rPr>
        <w:t xml:space="preserve"> </w:t>
      </w:r>
      <w:r w:rsidRPr="00D66822">
        <w:rPr>
          <w:rFonts w:cs="Times New Roman"/>
          <w:i/>
          <w:u w:val="single"/>
        </w:rPr>
        <w:t>the amount authorized by the General Assembly in the annual appropriations act</w:t>
      </w:r>
      <w:r w:rsidRPr="00D66822">
        <w:rPr>
          <w:rFonts w:cs="Times New Roman"/>
        </w:rPr>
        <w:t>.  Employees are eligible for the Adoption Program if they participate in the EIP,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w:t>
      </w:r>
      <w:r w:rsidRPr="00D66822">
        <w:rPr>
          <w:rFonts w:cs="Times New Roman"/>
          <w:strike/>
        </w:rPr>
        <w:t xml:space="preserve"> $700,000</w:t>
      </w:r>
      <w:r w:rsidRPr="00D66822">
        <w:rPr>
          <w:rFonts w:cs="Times New Roman"/>
        </w:rPr>
        <w:t xml:space="preserve"> </w:t>
      </w:r>
      <w:r w:rsidRPr="00D66822">
        <w:rPr>
          <w:rFonts w:cs="Times New Roman"/>
          <w:i/>
          <w:u w:val="single"/>
        </w:rPr>
        <w:t>the amount authorized</w:t>
      </w:r>
      <w:r w:rsidRPr="00D66822">
        <w:rPr>
          <w:rFonts w:cs="Times New Roman"/>
        </w:rPr>
        <w:t xml:space="preserve">, the amount of a grant to an eligible employee shall be determined by dividing the </w:t>
      </w:r>
      <w:r w:rsidRPr="00D66822">
        <w:rPr>
          <w:rFonts w:cs="Times New Roman"/>
          <w:strike/>
        </w:rPr>
        <w:t>$700,000</w:t>
      </w:r>
      <w:r w:rsidRPr="00D66822">
        <w:rPr>
          <w:rFonts w:cs="Times New Roman"/>
        </w:rPr>
        <w:t xml:space="preserve"> </w:t>
      </w:r>
      <w:r w:rsidRPr="00D66822">
        <w:rPr>
          <w:rFonts w:cs="Times New Roman"/>
          <w:i/>
          <w:u w:val="single"/>
        </w:rPr>
        <w:t>authorized amount</w:t>
      </w:r>
      <w:r w:rsidRPr="00D66822">
        <w:rPr>
          <w:rFonts w:cs="Times New Roman"/>
        </w:rPr>
        <w:t xml:space="preserve"> evenly among qualified program applicants, with the adoption of a special needs child qualifying for two times the benefit of a non-special needs child.</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w:t>
      </w:r>
      <w:r w:rsidRPr="00D66822">
        <w:rPr>
          <w:rFonts w:cs="Times New Roman"/>
          <w:b/>
          <w:bCs/>
          <w:szCs w:val="22"/>
        </w:rPr>
        <w:t>.15.</w:t>
      </w:r>
      <w:r w:rsidRPr="00D66822">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w:t>
      </w:r>
      <w:r w:rsidRPr="00D66822">
        <w:rPr>
          <w:rFonts w:cs="Times New Roman"/>
          <w:b/>
          <w:bCs/>
          <w:szCs w:val="22"/>
        </w:rPr>
        <w:t>.16.</w:t>
      </w:r>
      <w:r w:rsidRPr="00D66822">
        <w:rPr>
          <w:rFonts w:cs="Times New Roman"/>
          <w:b/>
          <w:bCs/>
          <w:szCs w:val="22"/>
        </w:rPr>
        <w:tab/>
      </w:r>
      <w:r w:rsidRPr="00D66822">
        <w:rPr>
          <w:rFonts w:cs="Times New Roman"/>
          <w:szCs w:val="22"/>
        </w:rPr>
        <w:t xml:space="preserve">(BCB: Antenna and Tower Placement)  </w:t>
      </w:r>
      <w:r w:rsidRPr="00D66822">
        <w:rPr>
          <w:rFonts w:cs="Times New Roman"/>
          <w:bCs/>
          <w:szCs w:val="22"/>
        </w:rPr>
        <w:t>A</w:t>
      </w:r>
      <w:r w:rsidRPr="00D66822">
        <w:rPr>
          <w:rFonts w:cs="Times New Roman"/>
          <w:szCs w:val="22"/>
        </w:rPr>
        <w:t xml:space="preserve">ll leases for antenna and tower operations within institutions of higher learning campuses must conform to </w:t>
      </w:r>
      <w:r w:rsidRPr="00D66822">
        <w:rPr>
          <w:rFonts w:cs="Times New Roman"/>
          <w:strike/>
          <w:szCs w:val="22"/>
        </w:rPr>
        <w:t>the present and any future</w:t>
      </w:r>
      <w:r w:rsidRPr="00D66822">
        <w:rPr>
          <w:rFonts w:cs="Times New Roman"/>
          <w:szCs w:val="22"/>
        </w:rPr>
        <w:t xml:space="preserve"> master plans for such property, as determined solely by the institution of higher learning.</w:t>
      </w:r>
    </w:p>
    <w:p w:rsidR="00147AAA"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80A</w:t>
      </w:r>
      <w:r w:rsidRPr="00D66822">
        <w:rPr>
          <w:rFonts w:cs="Times New Roman"/>
          <w:b/>
          <w:bCs/>
          <w:szCs w:val="22"/>
        </w:rPr>
        <w:t>.17.</w:t>
      </w:r>
      <w:r w:rsidRPr="00D66822">
        <w:rPr>
          <w:rFonts w:cs="Times New Roman"/>
          <w:b/>
          <w:szCs w:val="22"/>
        </w:rPr>
        <w:tab/>
      </w:r>
      <w:r w:rsidRPr="00D66822">
        <w:rPr>
          <w:rFonts w:cs="Times New Roman"/>
          <w:szCs w:val="22"/>
        </w:rPr>
        <w:t xml:space="preserve">(BCB: Lawsuit Funding)  </w:t>
      </w:r>
      <w:r w:rsidRPr="00D66822">
        <w:rPr>
          <w:rFonts w:cs="Times New Roman"/>
          <w:strike/>
          <w:szCs w:val="22"/>
        </w:rPr>
        <w:t>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szCs w:val="22"/>
        </w:rPr>
        <w:t>80A</w:t>
      </w:r>
      <w:r w:rsidRPr="00D66822">
        <w:rPr>
          <w:rFonts w:cs="Times New Roman"/>
          <w:b/>
          <w:bCs/>
          <w:szCs w:val="22"/>
        </w:rPr>
        <w:t>.18.</w:t>
      </w:r>
      <w:r w:rsidRPr="00D66822">
        <w:rPr>
          <w:rFonts w:cs="Times New Roman"/>
          <w:szCs w:val="22"/>
        </w:rPr>
        <w:tab/>
        <w:t xml:space="preserve">(BCB: Election File Merge)  In order to assist the County Registration and Election Commissions to ensure that registered voters are assigned to proper election districts, the Office of Research and Statistics, in conjunction with the South Carolina Election Commission, shall merge the </w:t>
      </w:r>
      <w:r w:rsidRPr="00D66822">
        <w:rPr>
          <w:rFonts w:cs="Times New Roman"/>
          <w:bCs/>
          <w:szCs w:val="22"/>
        </w:rPr>
        <w:t>voter</w:t>
      </w:r>
      <w:r w:rsidRPr="00D66822">
        <w:rPr>
          <w:rFonts w:cs="Times New Roman"/>
          <w:szCs w:val="22"/>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Office of Research and Statistics to provide the respective county officials with a list of potential voters who are possibly assigned to the wrong election district.  Counties and municipalities shall release GIS to the Office of Research and Statistics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Office of Research and Statistics may grant additional time for good cause and must </w:t>
      </w:r>
      <w:r w:rsidRPr="00D66822">
        <w:rPr>
          <w:rFonts w:cs="Times New Roman"/>
          <w:szCs w:val="22"/>
        </w:rPr>
        <w:lastRenderedPageBreak/>
        <w:t>waive release if the county or municipality does not possess GIS data.  For counties and municipalities that possess GIS data but do not release it, the Director of the Office of Research and Statistics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Office of Research and Statistics in the course of performing its responsibilities under this provision may be used for other functions of the office.</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66822">
        <w:rPr>
          <w:rFonts w:cs="Times New Roman"/>
          <w:bCs/>
          <w:szCs w:val="22"/>
        </w:rPr>
        <w:tab/>
      </w:r>
      <w:r w:rsidRPr="00D66822">
        <w:rPr>
          <w:rFonts w:cs="Times New Roman"/>
          <w:b/>
          <w:szCs w:val="22"/>
        </w:rPr>
        <w:t>80A.19.</w:t>
      </w:r>
      <w:r w:rsidRPr="00D66822">
        <w:rPr>
          <w:rFonts w:cs="Times New Roman"/>
          <w:bCs/>
          <w:szCs w:val="22"/>
        </w:rPr>
        <w:tab/>
        <w:t xml:space="preserve">(BCB: </w:t>
      </w:r>
      <w:r w:rsidRPr="00D66822">
        <w:rPr>
          <w:rFonts w:cs="Times New Roman"/>
          <w:szCs w:val="22"/>
        </w:rPr>
        <w:t>Deductible</w:t>
      </w:r>
      <w:r w:rsidRPr="00D66822">
        <w:rPr>
          <w:rFonts w:cs="Times New Roman"/>
          <w:bCs/>
          <w:szCs w:val="22"/>
        </w:rPr>
        <w:t xml:space="preserve"> Waiver Prohibition)  In </w:t>
      </w:r>
      <w:r w:rsidRPr="00D66822">
        <w:rPr>
          <w:rFonts w:cs="Times New Roman"/>
          <w:bCs/>
          <w:strike/>
          <w:szCs w:val="22"/>
        </w:rPr>
        <w:t xml:space="preserve">order to prevent non-compliance with federal laws pertaining to health care savings accounts, a state sponsored health care entity may not waive the </w:t>
      </w:r>
      <w:r w:rsidRPr="00D66822">
        <w:rPr>
          <w:rFonts w:cs="Times New Roman"/>
          <w:strike/>
          <w:szCs w:val="22"/>
        </w:rPr>
        <w:t>deductible</w:t>
      </w:r>
      <w:r w:rsidRPr="00D66822">
        <w:rPr>
          <w:rFonts w:cs="Times New Roman"/>
          <w:bCs/>
          <w:strike/>
          <w:szCs w:val="22"/>
        </w:rPr>
        <w:t xml:space="preserve"> or co-insurance for any employee enrolled in the State Health Plan Savings Plan.  </w:t>
      </w:r>
      <w:r w:rsidRPr="00D66822">
        <w:rPr>
          <w:rFonts w:cs="Times New Roman"/>
          <w:strike/>
          <w:szCs w:val="22"/>
        </w:rPr>
        <w:t>This provision is comprehensive and supersedes any conflicting provisions whether in permanent law, temporary law or by provision elsewhere in this act.</w:t>
      </w:r>
    </w:p>
    <w:p w:rsidR="00147AAA"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b/>
        </w:rPr>
        <w:t>80A</w:t>
      </w:r>
      <w:r w:rsidRPr="00D66822">
        <w:rPr>
          <w:rFonts w:cs="Times New Roman"/>
          <w:b/>
          <w:bCs/>
        </w:rPr>
        <w:t>.20.</w:t>
      </w:r>
      <w:r w:rsidRPr="00D66822">
        <w:rPr>
          <w:rFonts w:cs="Times New Roman"/>
          <w:b/>
          <w:bCs/>
        </w:rPr>
        <w:tab/>
      </w:r>
      <w:r w:rsidRPr="00D66822">
        <w:rPr>
          <w:rFonts w:cs="Times New Roman"/>
        </w:rPr>
        <w:t xml:space="preserve">(BCB: Base Closure Carry Forward)  Of the funds appropriated to the Budget and Control Board for the Base Closure Fund, </w:t>
      </w:r>
      <w:r w:rsidRPr="00D66822">
        <w:rPr>
          <w:rFonts w:cs="Times New Roman"/>
          <w:i/>
          <w:u w:val="single"/>
        </w:rPr>
        <w:t>up to a maximum of</w:t>
      </w:r>
      <w:r w:rsidRPr="00D66822">
        <w:rPr>
          <w:rFonts w:cs="Times New Roman"/>
        </w:rPr>
        <w:t xml:space="preserve"> $300,000 shall be carried forward into the current fiscal year and shall be used for the </w:t>
      </w:r>
      <w:r w:rsidRPr="00D66822">
        <w:rPr>
          <w:rFonts w:cs="Times New Roman"/>
          <w:strike/>
        </w:rPr>
        <w:t>same purpose</w:t>
      </w:r>
      <w:r w:rsidRPr="00D66822">
        <w:rPr>
          <w:rFonts w:cs="Times New Roman"/>
        </w:rPr>
        <w:t xml:space="preserve"> </w:t>
      </w:r>
      <w:r w:rsidRPr="00D66822">
        <w:rPr>
          <w:rFonts w:cs="Times New Roman"/>
          <w:i/>
          <w:u w:val="single"/>
        </w:rPr>
        <w:t>South Carolina Military Base Task Force</w:t>
      </w:r>
      <w:r w:rsidRPr="00D66822">
        <w:rPr>
          <w:rFonts w:cs="Times New Roman"/>
        </w:rPr>
        <w:t xml:space="preserve">.  </w:t>
      </w:r>
      <w:r w:rsidRPr="00D66822">
        <w:rPr>
          <w:rFonts w:cs="Times New Roman"/>
          <w:i/>
          <w:u w:val="single"/>
        </w:rPr>
        <w:t>The Task Force shall coordinate efforts among the public and the private sectors to maintain a significant United States Department of Defense presence in South Carolina.</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w:t>
      </w:r>
      <w:r w:rsidRPr="00D66822">
        <w:rPr>
          <w:rFonts w:cs="Times New Roman"/>
          <w:b/>
          <w:bCs/>
          <w:szCs w:val="22"/>
        </w:rPr>
        <w:t>.21.</w:t>
      </w:r>
      <w:r w:rsidRPr="00D66822">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147AAA"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w:t>
      </w:r>
      <w:r w:rsidRPr="00D66822">
        <w:rPr>
          <w:rFonts w:cs="Times New Roman"/>
          <w:b/>
          <w:bCs/>
          <w:szCs w:val="22"/>
        </w:rPr>
        <w:t>.22.</w:t>
      </w:r>
      <w:r w:rsidRPr="00D66822">
        <w:rPr>
          <w:rFonts w:cs="Times New Roman"/>
          <w:b/>
          <w:bCs/>
          <w:szCs w:val="22"/>
        </w:rPr>
        <w:tab/>
      </w:r>
      <w:r w:rsidRPr="00D66822">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bCs/>
          <w:szCs w:val="22"/>
        </w:rPr>
        <w:tab/>
      </w:r>
      <w:r w:rsidRPr="00D66822">
        <w:rPr>
          <w:rFonts w:cs="Times New Roman"/>
          <w:b/>
          <w:szCs w:val="22"/>
        </w:rPr>
        <w:t>80A</w:t>
      </w:r>
      <w:r w:rsidRPr="00D66822">
        <w:rPr>
          <w:rFonts w:cs="Times New Roman"/>
          <w:b/>
          <w:bCs/>
          <w:szCs w:val="22"/>
        </w:rPr>
        <w:t>.23.</w:t>
      </w:r>
      <w:r w:rsidRPr="00D66822">
        <w:rPr>
          <w:rFonts w:cs="Times New Roman"/>
          <w:b/>
          <w:bCs/>
          <w:szCs w:val="22"/>
        </w:rPr>
        <w:tab/>
      </w:r>
      <w:r w:rsidRPr="00D66822">
        <w:rPr>
          <w:rFonts w:cs="Times New Roman"/>
          <w:bCs/>
          <w:szCs w:val="22"/>
        </w:rPr>
        <w:t xml:space="preserve">(BCB: SEC Legal Expenses)  The Executive Director of the Budget and Control Board must reimburse the State Ethics Commission from the Insurance Reserve Fund for expenses incurred in the </w:t>
      </w:r>
      <w:r w:rsidRPr="00D66822">
        <w:rPr>
          <w:rFonts w:cs="Times New Roman"/>
          <w:szCs w:val="22"/>
        </w:rPr>
        <w:t>defense</w:t>
      </w:r>
      <w:r w:rsidRPr="00D66822">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66822">
        <w:rPr>
          <w:rFonts w:cs="Times New Roman"/>
          <w:b/>
          <w:szCs w:val="22"/>
        </w:rPr>
        <w:tab/>
        <w:t>80A.24.</w:t>
      </w:r>
      <w:r w:rsidRPr="00D66822">
        <w:rPr>
          <w:rFonts w:cs="Times New Roman"/>
          <w:b/>
          <w:szCs w:val="22"/>
        </w:rPr>
        <w:tab/>
      </w:r>
      <w:r w:rsidRPr="00D66822">
        <w:rPr>
          <w:rFonts w:cs="Times New Roman"/>
          <w:szCs w:val="22"/>
        </w:rPr>
        <w:t>(BCB: First Responder Interoperability)  The Budget and Control Board, through its Division of State Information Technology, is directed to administer and coordinate First Responder Interoperability o</w:t>
      </w:r>
      <w:r w:rsidRPr="00D66822">
        <w:rPr>
          <w:rFonts w:cs="Times New Roman"/>
          <w:bCs/>
          <w:szCs w:val="22"/>
        </w:rPr>
        <w:t>perations for the statewide Palmetto 800 MHz radio system to better coordinate public</w:t>
      </w:r>
      <w:r w:rsidRPr="00D66822">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w:t>
      </w:r>
      <w:r w:rsidRPr="00D66822">
        <w:rPr>
          <w:rFonts w:cs="Times New Roman"/>
          <w:szCs w:val="22"/>
        </w:rPr>
        <w:lastRenderedPageBreak/>
        <w:t>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D66822">
        <w:rPr>
          <w:rFonts w:cs="Times New Roman"/>
          <w:b/>
          <w:bCs/>
          <w:szCs w:val="22"/>
        </w:rPr>
        <w:t xml:space="preserve"> </w:t>
      </w:r>
      <w:r w:rsidRPr="00D66822">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80A</w:t>
      </w:r>
      <w:r w:rsidRPr="00D66822">
        <w:rPr>
          <w:rFonts w:cs="Times New Roman"/>
          <w:b/>
          <w:bCs/>
          <w:szCs w:val="22"/>
        </w:rPr>
        <w:t>.25.</w:t>
      </w:r>
      <w:r w:rsidRPr="00D66822">
        <w:rPr>
          <w:rFonts w:cs="Times New Roman"/>
          <w:b/>
          <w:bCs/>
          <w:szCs w:val="22"/>
        </w:rPr>
        <w:tab/>
      </w:r>
      <w:r w:rsidRPr="00D66822">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1.</w:t>
      </w:r>
      <w:r w:rsidRPr="00D66822">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D66822">
        <w:rPr>
          <w:rFonts w:cs="Times New Roman"/>
          <w:strike/>
          <w:szCs w:val="22"/>
        </w:rPr>
        <w:t>zero</w:t>
      </w:r>
      <w:r w:rsidRPr="00D66822">
        <w:rPr>
          <w:rFonts w:cs="Times New Roman"/>
          <w:szCs w:val="22"/>
        </w:rPr>
        <w:t xml:space="preserve"> </w:t>
      </w:r>
      <w:r w:rsidRPr="00D66822">
        <w:rPr>
          <w:rFonts w:cs="Times New Roman"/>
          <w:i/>
          <w:szCs w:val="22"/>
          <w:u w:val="single"/>
        </w:rPr>
        <w:t>three</w:t>
      </w:r>
      <w:r w:rsidRPr="00D66822">
        <w:rPr>
          <w:rFonts w:cs="Times New Roman"/>
          <w:szCs w:val="22"/>
        </w:rPr>
        <w:t xml:space="preserve"> percent.</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rPr>
        <w:tab/>
        <w:t>2.</w:t>
      </w:r>
      <w:r w:rsidRPr="00D66822">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w:t>
      </w:r>
      <w:r w:rsidRPr="00D66822">
        <w:rPr>
          <w:rFonts w:cs="Times New Roman"/>
          <w:strike/>
        </w:rPr>
        <w:t>each agency is authorized to allot the total funds for compensation increases among individual employees without uniformity</w:t>
      </w:r>
      <w:r w:rsidRPr="00D66822">
        <w:rPr>
          <w:rFonts w:cs="Times New Roman"/>
        </w:rPr>
        <w:t xml:space="preserve"> </w:t>
      </w:r>
      <w:r w:rsidRPr="00D66822">
        <w:rPr>
          <w:rFonts w:cs="Times New Roman"/>
          <w:i/>
          <w:u w:val="single"/>
        </w:rPr>
        <w:t>the compensation of all unclassified employees shall be increased by three percent</w:t>
      </w:r>
      <w:r w:rsidRPr="00D66822">
        <w:rPr>
          <w:rFonts w:cs="Times New Roman"/>
        </w:rPr>
        <w:t xml:space="preserve">.  </w:t>
      </w:r>
      <w:r w:rsidRPr="00D66822">
        <w:rPr>
          <w:rFonts w:cs="Times New Roman"/>
          <w:strike/>
        </w:rPr>
        <w:t xml:space="preserve">The funds provided for compensation increases for any employees subject to the provisions of this paragraph are based on an average zero percent increase.  All of the salaries are subject to the provisions of Section 89.17 of Part IB of this act and Office of Human Resources approval must be obtained before </w:t>
      </w:r>
      <w:r w:rsidRPr="00D66822">
        <w:rPr>
          <w:rFonts w:cs="Times New Roman"/>
          <w:strike/>
        </w:rPr>
        <w:lastRenderedPageBreak/>
        <w:t>any employees subject to the provisions of this paragraph may be granted an annual pay increase in excess of the guidelines established by the Budget and Control Board.</w:t>
      </w:r>
      <w:r w:rsidRPr="00D66822">
        <w:rPr>
          <w:rFonts w:cs="Times New Roman"/>
        </w:rPr>
        <w:t xml:space="preserve">  Any employee subject to the provisions of this paragraph shall not be eligible for compensation increases provided in paragraphs 1, 3, 4, 5, or 6.</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3.</w:t>
      </w:r>
      <w:r w:rsidRPr="00D66822">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D66822">
        <w:rPr>
          <w:rFonts w:cs="Times New Roman"/>
          <w:strike/>
          <w:szCs w:val="22"/>
        </w:rPr>
        <w:t>zero</w:t>
      </w:r>
      <w:r w:rsidRPr="00D66822">
        <w:rPr>
          <w:rFonts w:cs="Times New Roman"/>
          <w:szCs w:val="22"/>
        </w:rPr>
        <w:t xml:space="preserve"> </w:t>
      </w:r>
      <w:r w:rsidRPr="00D66822">
        <w:rPr>
          <w:rFonts w:cs="Times New Roman"/>
          <w:i/>
          <w:szCs w:val="22"/>
          <w:u w:val="single"/>
        </w:rPr>
        <w:t>three</w:t>
      </w:r>
      <w:r w:rsidRPr="00D66822">
        <w:rPr>
          <w:rFonts w:cs="Times New Roman"/>
          <w:szCs w:val="22"/>
        </w:rPr>
        <w:t xml:space="preserve"> percent.</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4.</w:t>
      </w:r>
      <w:r w:rsidRPr="00D66822">
        <w:rPr>
          <w:rFonts w:cs="Times New Roman"/>
          <w:szCs w:val="22"/>
        </w:rPr>
        <w:tab/>
        <w:t xml:space="preserve">With respect to local health care providers compensation increases shall be </w:t>
      </w:r>
      <w:r w:rsidRPr="00D66822">
        <w:rPr>
          <w:rFonts w:cs="Times New Roman"/>
          <w:strike/>
          <w:szCs w:val="22"/>
        </w:rPr>
        <w:t>zero</w:t>
      </w:r>
      <w:r w:rsidRPr="00D66822">
        <w:rPr>
          <w:rFonts w:cs="Times New Roman"/>
          <w:szCs w:val="22"/>
        </w:rPr>
        <w:t xml:space="preserve"> </w:t>
      </w:r>
      <w:r w:rsidRPr="00D66822">
        <w:rPr>
          <w:rFonts w:cs="Times New Roman"/>
          <w:i/>
          <w:szCs w:val="22"/>
          <w:u w:val="single"/>
        </w:rPr>
        <w:t>three</w:t>
      </w:r>
      <w:r w:rsidRPr="00D66822">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D66822">
        <w:rPr>
          <w:rFonts w:cs="Times New Roman"/>
          <w:strike/>
          <w:szCs w:val="22"/>
        </w:rPr>
        <w:t>zero</w:t>
      </w:r>
      <w:r w:rsidRPr="00D66822">
        <w:rPr>
          <w:rFonts w:cs="Times New Roman"/>
          <w:szCs w:val="22"/>
        </w:rPr>
        <w:t xml:space="preserve"> </w:t>
      </w:r>
      <w:r w:rsidRPr="00D66822">
        <w:rPr>
          <w:rFonts w:cs="Times New Roman"/>
          <w:i/>
          <w:szCs w:val="22"/>
          <w:u w:val="single"/>
        </w:rPr>
        <w:t>three</w:t>
      </w:r>
      <w:r w:rsidRPr="00D66822">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D66822">
        <w:rPr>
          <w:rFonts w:cs="Times New Roman"/>
          <w:strike/>
          <w:szCs w:val="22"/>
        </w:rPr>
        <w:t>zero</w:t>
      </w:r>
      <w:r w:rsidRPr="00D66822">
        <w:rPr>
          <w:rFonts w:cs="Times New Roman"/>
          <w:szCs w:val="22"/>
        </w:rPr>
        <w:t xml:space="preserve"> </w:t>
      </w:r>
      <w:r w:rsidRPr="00D66822">
        <w:rPr>
          <w:rFonts w:cs="Times New Roman"/>
          <w:i/>
          <w:szCs w:val="22"/>
          <w:u w:val="single"/>
        </w:rPr>
        <w:t>three</w:t>
      </w:r>
      <w:r w:rsidRPr="00D66822">
        <w:rPr>
          <w:rFonts w:cs="Times New Roman"/>
          <w:szCs w:val="22"/>
        </w:rPr>
        <w:t xml:space="preserve"> percent.</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5.</w:t>
      </w:r>
      <w:r w:rsidRPr="00D66822">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D66822">
        <w:rPr>
          <w:rFonts w:cs="Times New Roman"/>
          <w:strike/>
          <w:szCs w:val="22"/>
        </w:rPr>
        <w:t>zero</w:t>
      </w:r>
      <w:r w:rsidRPr="00D66822">
        <w:rPr>
          <w:rFonts w:cs="Times New Roman"/>
          <w:szCs w:val="22"/>
        </w:rPr>
        <w:t xml:space="preserve"> </w:t>
      </w:r>
      <w:r w:rsidRPr="00D66822">
        <w:rPr>
          <w:rFonts w:cs="Times New Roman"/>
          <w:i/>
          <w:szCs w:val="22"/>
          <w:u w:val="single"/>
        </w:rPr>
        <w:t>three</w:t>
      </w:r>
      <w:r w:rsidRPr="00D66822">
        <w:rPr>
          <w:rFonts w:cs="Times New Roman"/>
          <w:szCs w:val="22"/>
        </w:rPr>
        <w:t xml:space="preserve"> percent.</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6.</w:t>
      </w:r>
      <w:r w:rsidRPr="00D66822">
        <w:rPr>
          <w:rFonts w:cs="Times New Roman"/>
          <w:szCs w:val="22"/>
        </w:rPr>
        <w:tab/>
        <w:t xml:space="preserve">Effective on the first pay date that occurs on or after July first of the current fiscal year, county auditors and county treasurers shall receive an annualized base pay increase of </w:t>
      </w:r>
      <w:r w:rsidRPr="00D66822">
        <w:rPr>
          <w:rFonts w:cs="Times New Roman"/>
          <w:strike/>
          <w:szCs w:val="22"/>
        </w:rPr>
        <w:t>zero</w:t>
      </w:r>
      <w:r w:rsidRPr="00D66822">
        <w:rPr>
          <w:rFonts w:cs="Times New Roman"/>
          <w:szCs w:val="22"/>
        </w:rPr>
        <w:t xml:space="preserve"> </w:t>
      </w:r>
      <w:r w:rsidRPr="00D66822">
        <w:rPr>
          <w:rFonts w:cs="Times New Roman"/>
          <w:i/>
          <w:szCs w:val="22"/>
          <w:u w:val="single"/>
        </w:rPr>
        <w:t>three</w:t>
      </w:r>
      <w:r w:rsidRPr="00D66822">
        <w:rPr>
          <w:rFonts w:cs="Times New Roman"/>
          <w:szCs w:val="22"/>
        </w:rPr>
        <w:t xml:space="preserve"> percent.</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D66822">
        <w:rPr>
          <w:rFonts w:cs="Times New Roman"/>
          <w:i/>
        </w:rPr>
        <w:tab/>
      </w:r>
      <w:r w:rsidRPr="00D66822">
        <w:rPr>
          <w:rFonts w:cs="Times New Roman"/>
          <w:i/>
        </w:rPr>
        <w:tab/>
      </w:r>
      <w:r w:rsidRPr="00D66822">
        <w:rPr>
          <w:rFonts w:cs="Times New Roman"/>
          <w:i/>
          <w:u w:val="single"/>
        </w:rPr>
        <w:t>7.</w:t>
      </w:r>
      <w:r w:rsidRPr="00D66822">
        <w:rPr>
          <w:rFonts w:cs="Times New Roman"/>
          <w:i/>
          <w:u w:val="single"/>
        </w:rPr>
        <w:tab/>
        <w:t>The Budget and Control, the Office of Comptroller General, and state agencies whose payroll is not processed by</w:t>
      </w:r>
      <w:r w:rsidRPr="00D66822">
        <w:rPr>
          <w:rFonts w:cs="Times New Roman"/>
          <w:u w:val="single"/>
        </w:rPr>
        <w:t xml:space="preserve"> </w:t>
      </w:r>
      <w:r w:rsidRPr="00D66822">
        <w:rPr>
          <w:rFonts w:cs="Times New Roman"/>
          <w:i/>
          <w:u w:val="single"/>
        </w:rPr>
        <w:t>the Office of Comptroller General are authorized to implement employee pay increases described in this provision retroactively to the first pay date that occurs on or after July first of the current fiscal year, if the Appropriations Act is ratified by the General Assembly after June 7, 2012.</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Funds appropriated in Part IA, F30, Section 80C, Budget and Control Board, Employee Benefits may be carried forward from the prior fiscal year into the current fiscal year.</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80A.26.</w:t>
      </w:r>
      <w:r w:rsidRPr="00D66822">
        <w:rPr>
          <w:rFonts w:cs="Times New Roman"/>
          <w:bCs/>
          <w:szCs w:val="22"/>
        </w:rPr>
        <w:tab/>
        <w:t xml:space="preserve">(BCB: Public Procurement Unit)  For purposes of participation in the Minnesota Multi State </w:t>
      </w:r>
      <w:r w:rsidRPr="00D66822">
        <w:rPr>
          <w:rFonts w:cs="Times New Roman"/>
          <w:szCs w:val="22"/>
        </w:rPr>
        <w:t>Contracting</w:t>
      </w:r>
      <w:r w:rsidRPr="00D66822">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D66822">
        <w:rPr>
          <w:rFonts w:cs="Times New Roman"/>
          <w:szCs w:val="22"/>
        </w:rPr>
        <w:t>The participation of non-profit corporations in the program is contingent upon approval of the Minnesota Multi-State Contracting Alliance for Pharmacy.</w:t>
      </w:r>
      <w:r w:rsidRPr="00D66822">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147AAA" w:rsidRPr="00D66822" w:rsidRDefault="00147AAA" w:rsidP="00EA547B">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bCs/>
          <w:szCs w:val="22"/>
        </w:rPr>
        <w:tab/>
        <w:t>80A.27.</w:t>
      </w:r>
      <w:r w:rsidRPr="00D66822">
        <w:rPr>
          <w:rFonts w:cs="Times New Roman"/>
          <w:szCs w:val="22"/>
        </w:rPr>
        <w:tab/>
        <w:t xml:space="preserve">(BCB: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w:t>
      </w:r>
      <w:r w:rsidRPr="00D66822">
        <w:rPr>
          <w:rFonts w:cs="Times New Roman"/>
          <w:szCs w:val="22"/>
        </w:rPr>
        <w:lastRenderedPageBreak/>
        <w:t>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Forestry Commission shall be authorized to retain the net proceeds from the sale of surplus land for use in firefighting operations and replacement of firefighting equipment.</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i/>
          <w:u w:val="single"/>
        </w:rPr>
        <w:t xml:space="preserve">The Department of Mental Health shall be authorized to retain the net proceeds it receives for sale of the property sold in accordance with, and identified in Exhibit A of the </w:t>
      </w:r>
      <w:r w:rsidRPr="00D66822">
        <w:rPr>
          <w:rFonts w:cs="Times New Roman"/>
          <w:i/>
          <w:sz w:val="23"/>
          <w:u w:val="single"/>
        </w:rPr>
        <w:t>Sale and Purchase Agreement dated December 16, 2010 between the Department of Mental Health and Hughes Development Corporation for the sale of 165.79± acres on the Bull Street Campus, as approved by the Budget and Control Board on June 14, 2011</w:t>
      </w:r>
      <w:r w:rsidRPr="00D66822">
        <w:rPr>
          <w:rFonts w:cs="Times New Roman"/>
          <w:i/>
          <w:u w:val="single"/>
        </w:rPr>
        <w:t>.</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The Department of Agriculture, the Educational Television Commission, the Department of Corrections, the Department of Natural Resources, </w:t>
      </w:r>
      <w:r w:rsidRPr="00D66822">
        <w:rPr>
          <w:rFonts w:cs="Times New Roman"/>
          <w:i/>
          <w:szCs w:val="22"/>
          <w:u w:val="single"/>
        </w:rPr>
        <w:t>the Department of Mental Health</w:t>
      </w:r>
      <w:r w:rsidRPr="00D66822">
        <w:rPr>
          <w:rFonts w:cs="Times New Roman"/>
          <w:szCs w:val="22"/>
        </w:rPr>
        <w:t xml:space="preserve">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t>Any unused portion of these funds may be carried forward into succeeding fiscal years and used for the same purposes.</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80A.28.</w:t>
      </w:r>
      <w:r w:rsidRPr="00D66822">
        <w:rPr>
          <w:rFonts w:cs="Times New Roman"/>
          <w:b/>
          <w:bCs/>
          <w:szCs w:val="22"/>
        </w:rPr>
        <w:tab/>
      </w:r>
      <w:r w:rsidRPr="00D66822">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szCs w:val="22"/>
        </w:rPr>
        <w:tab/>
      </w:r>
      <w:r w:rsidRPr="00D66822">
        <w:rPr>
          <w:rFonts w:cs="Times New Roman"/>
          <w:b/>
          <w:szCs w:val="22"/>
        </w:rPr>
        <w:t>80A.29.</w:t>
      </w:r>
      <w:r w:rsidRPr="00D66822">
        <w:rPr>
          <w:rFonts w:cs="Times New Roman"/>
          <w:b/>
          <w:szCs w:val="22"/>
        </w:rPr>
        <w:tab/>
      </w:r>
      <w:r w:rsidRPr="00D66822">
        <w:rPr>
          <w:rFonts w:cs="Times New Roman"/>
          <w:szCs w:val="22"/>
        </w:rPr>
        <w:t xml:space="preserve">(BCB: Health Plan Tobacco User Differential)  For health plans adopted under the authority of Section 1-11-710 of the 1976 Code by the Budget and Control Board during the current fiscal year, the board is authorized to differentiate between tobacco </w:t>
      </w:r>
      <w:r w:rsidRPr="00D66822">
        <w:rPr>
          <w:rFonts w:cs="Times New Roman"/>
          <w:szCs w:val="22"/>
        </w:rPr>
        <w:lastRenderedPageBreak/>
        <w:t>users and non-users regarding rates charged to enrollees in its health plans by imposing a surcharge on enrollee rates based upon tobacco use.  The surcharge for tobacco use may not exceed $40 per month per subscriber or $60 per month per subscriber and dependant(s).</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pacing w:val="-2"/>
          <w:szCs w:val="22"/>
        </w:rPr>
        <w:tab/>
      </w:r>
      <w:r w:rsidRPr="00D66822">
        <w:rPr>
          <w:rFonts w:cs="Times New Roman"/>
          <w:b/>
          <w:iCs/>
          <w:szCs w:val="22"/>
        </w:rPr>
        <w:t>80A</w:t>
      </w:r>
      <w:r w:rsidRPr="00D66822">
        <w:rPr>
          <w:rFonts w:cs="Times New Roman"/>
          <w:b/>
          <w:iCs/>
          <w:spacing w:val="-2"/>
          <w:szCs w:val="22"/>
        </w:rPr>
        <w:t>.30.</w:t>
      </w:r>
      <w:r w:rsidRPr="00D66822">
        <w:rPr>
          <w:rFonts w:cs="Times New Roman"/>
          <w:iCs/>
          <w:spacing w:val="-2"/>
          <w:szCs w:val="22"/>
        </w:rPr>
        <w:tab/>
      </w:r>
      <w:r w:rsidRPr="00D66822">
        <w:rPr>
          <w:rFonts w:cs="Times New Roman"/>
          <w:bCs/>
          <w:iCs/>
          <w:spacing w:val="-2"/>
          <w:szCs w:val="22"/>
        </w:rPr>
        <w:t xml:space="preserve">(BCB: </w:t>
      </w:r>
      <w:r w:rsidRPr="00D66822">
        <w:rPr>
          <w:rFonts w:cs="Times New Roman"/>
          <w:szCs w:val="22"/>
        </w:rPr>
        <w:t>Compensation</w:t>
      </w:r>
      <w:r w:rsidRPr="00D66822">
        <w:rPr>
          <w:rFonts w:cs="Times New Roman"/>
          <w:bCs/>
          <w:iCs/>
          <w:spacing w:val="-2"/>
          <w:szCs w:val="22"/>
        </w:rPr>
        <w:t xml:space="preserve"> - Agency Head Salary) </w:t>
      </w:r>
      <w:r w:rsidRPr="00D66822">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D66822">
        <w:rPr>
          <w:rFonts w:cs="Times New Roman"/>
          <w:szCs w:val="22"/>
        </w:rPr>
        <w:t>be</w:t>
      </w:r>
      <w:r w:rsidRPr="00D66822">
        <w:rPr>
          <w:rFonts w:cs="Times New Roman"/>
          <w:bCs/>
          <w:iCs/>
          <w:szCs w:val="22"/>
        </w:rPr>
        <w:t xml:space="preserve"> paid less than the minimum of the pay range nor receive an increase that would have the effect of raising the salary above the maximum of the pay range.</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bCs/>
          <w:iCs/>
          <w:szCs w:val="22"/>
        </w:rPr>
        <w:tab/>
      </w:r>
      <w:r w:rsidRPr="00D66822">
        <w:rPr>
          <w:rFonts w:cs="Times New Roman"/>
          <w:b/>
          <w:bCs/>
          <w:iCs/>
          <w:szCs w:val="22"/>
        </w:rPr>
        <w:t>80A.31.</w:t>
      </w:r>
      <w:r w:rsidRPr="00D66822">
        <w:rPr>
          <w:rFonts w:cs="Times New Roman"/>
          <w:b/>
          <w:bCs/>
          <w:iCs/>
          <w:szCs w:val="22"/>
        </w:rPr>
        <w:tab/>
      </w:r>
      <w:r w:rsidRPr="00D66822">
        <w:rPr>
          <w:rFonts w:cs="Times New Roman"/>
          <w:bCs/>
          <w:iCs/>
          <w:szCs w:val="22"/>
        </w:rPr>
        <w:t xml:space="preserve">(BCB: </w:t>
      </w:r>
      <w:r w:rsidRPr="00D66822">
        <w:rPr>
          <w:rFonts w:cs="Times New Roman"/>
          <w:szCs w:val="22"/>
        </w:rPr>
        <w:t>December</w:t>
      </w:r>
      <w:r w:rsidRPr="00D66822">
        <w:rPr>
          <w:rFonts w:cs="Times New Roman"/>
          <w:bCs/>
          <w:iCs/>
          <w:szCs w:val="22"/>
        </w:rPr>
        <w:t xml:space="preserve"> 2011 Holidays)  </w:t>
      </w:r>
      <w:r w:rsidRPr="00D66822">
        <w:rPr>
          <w:rFonts w:cs="Times New Roman"/>
          <w:bCs/>
          <w:iCs/>
          <w:strike/>
          <w:szCs w:val="22"/>
        </w:rPr>
        <w:t>For state employees, the Saturday, December 24, 2011 legal holiday shall be observed on Friday, December 23, 2011; the Sunday December 25, 2011 legal holiday shall be observed on Monday, December 26, 2011, and the Monday, December 26, 2011 legal holiday shall be observed on Tuesday, December 27, 2011.</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80A.32.</w:t>
      </w:r>
      <w:r w:rsidRPr="00D66822">
        <w:rPr>
          <w:rFonts w:cs="Times New Roman"/>
          <w:szCs w:val="22"/>
        </w:rPr>
        <w:tab/>
        <w:t xml:space="preserve">(BCB: Rural Infrastructure)  The Budget and Control Board, Office of Local Government, or its successor, shall transfer all monies under its control to the South Carolina Rural Infrastructure Fund, authorized by Act 171 of 2010.  For purposes of this paragraph, the Budget and Control Board, Office of Local Government, or its successor, shall transfer all monies and balances from any appropriation, carry forward funds, earmarked and restricted accounts, or any other account under its control, except for the State Infrastructure Revolving Loan Fund and any federal monies and federal matching monies.  </w:t>
      </w:r>
      <w:r w:rsidRPr="00D66822">
        <w:rPr>
          <w:rFonts w:cs="Times New Roman"/>
          <w:i/>
          <w:szCs w:val="22"/>
          <w:u w:val="single"/>
        </w:rPr>
        <w:t>Any unexpended and undisbursed portion of these funds may be carried forward and used by the Rural Infrastructure Authority for its purposes.</w:t>
      </w:r>
      <w:r w:rsidRPr="00D66822">
        <w:rPr>
          <w:rFonts w:cs="Times New Roman"/>
          <w:szCs w:val="22"/>
        </w:rPr>
        <w:t xml:space="preserve">  The Rural Infrastructure Authority, created pursuant to Act 171 of 2010, by a majority vote of the board may hire a director for the authority, so long as one of the gubernatorial appointees and three of the legislative appointees votes in favor of the hiring.</w:t>
      </w:r>
    </w:p>
    <w:p w:rsidR="00147AAA" w:rsidRPr="00D66822" w:rsidRDefault="00147AAA" w:rsidP="00EA547B">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rPr>
        <w:tab/>
      </w:r>
      <w:r w:rsidRPr="00D66822">
        <w:rPr>
          <w:rFonts w:cs="Times New Roman"/>
          <w:b/>
          <w:snapToGrid w:val="0"/>
        </w:rPr>
        <w:t>80A.33.</w:t>
      </w:r>
      <w:r w:rsidRPr="00D66822">
        <w:rPr>
          <w:rFonts w:cs="Times New Roman"/>
          <w:b/>
          <w:snapToGrid w:val="0"/>
        </w:rPr>
        <w:tab/>
      </w:r>
      <w:r w:rsidRPr="00D66822">
        <w:rPr>
          <w:rFonts w:cs="Times New Roman"/>
          <w:snapToGrid w:val="0"/>
        </w:rPr>
        <w:t xml:space="preserve">(BCB: Additional Tort Liability Insurance Coverage Authorized) The State Budget and Control Board, through </w:t>
      </w:r>
      <w:r w:rsidRPr="00D66822">
        <w:rPr>
          <w:rFonts w:cs="Times New Roman"/>
        </w:rPr>
        <w:t>the</w:t>
      </w:r>
      <w:r w:rsidRPr="00D66822">
        <w:rPr>
          <w:rFonts w:cs="Times New Roman"/>
          <w:snapToGrid w:val="0"/>
        </w:rPr>
        <w:t xml:space="preserve"> </w:t>
      </w:r>
      <w:r w:rsidRPr="00D66822">
        <w:rPr>
          <w:rFonts w:cs="Times New Roman"/>
          <w:strike/>
          <w:snapToGrid w:val="0"/>
        </w:rPr>
        <w:t xml:space="preserve">Office of </w:t>
      </w:r>
      <w:r w:rsidRPr="00D66822">
        <w:rPr>
          <w:rFonts w:cs="Times New Roman"/>
          <w:bCs/>
          <w:iCs/>
          <w:strike/>
        </w:rPr>
        <w:t>Insurance</w:t>
      </w:r>
      <w:r w:rsidRPr="00D66822">
        <w:rPr>
          <w:rFonts w:cs="Times New Roman"/>
          <w:strike/>
          <w:snapToGrid w:val="0"/>
        </w:rPr>
        <w:t xml:space="preserve"> Services </w:t>
      </w:r>
      <w:r w:rsidRPr="00D66822">
        <w:rPr>
          <w:rFonts w:cs="Times New Roman"/>
          <w:i/>
          <w:snapToGrid w:val="0"/>
          <w:u w:val="single"/>
        </w:rPr>
        <w:t>Insurance Reserve Fund</w:t>
      </w:r>
      <w:r w:rsidRPr="00D66822">
        <w:rPr>
          <w:rFonts w:cs="Times New Roman"/>
          <w:snapToGrid w:val="0"/>
        </w:rPr>
        <w:t xml:space="preserve">, for Fiscal Year </w:t>
      </w:r>
      <w:r w:rsidRPr="00D66822">
        <w:rPr>
          <w:rFonts w:cs="Times New Roman"/>
          <w:strike/>
          <w:snapToGrid w:val="0"/>
        </w:rPr>
        <w:t>2011-12</w:t>
      </w:r>
      <w:r w:rsidRPr="00D66822">
        <w:rPr>
          <w:rFonts w:cs="Times New Roman"/>
          <w:snapToGrid w:val="0"/>
        </w:rPr>
        <w:t xml:space="preserve"> </w:t>
      </w:r>
      <w:r w:rsidRPr="00D66822">
        <w:rPr>
          <w:rFonts w:cs="Times New Roman"/>
          <w:i/>
          <w:snapToGrid w:val="0"/>
          <w:u w:val="single"/>
        </w:rPr>
        <w:t>2012-13</w:t>
      </w:r>
      <w:r w:rsidRPr="00D66822">
        <w:rPr>
          <w:rFonts w:cs="Times New Roman"/>
          <w:snapToGrid w:val="0"/>
        </w:rPr>
        <w:t xml:space="preserve">, is also authorized to offer </w:t>
      </w:r>
      <w:r w:rsidRPr="00D66822">
        <w:rPr>
          <w:rFonts w:cs="Times New Roman"/>
          <w:strike/>
          <w:snapToGrid w:val="0"/>
        </w:rPr>
        <w:t>tort liability</w:t>
      </w:r>
      <w:r w:rsidRPr="00D66822">
        <w:rPr>
          <w:rFonts w:cs="Times New Roman"/>
          <w:snapToGrid w:val="0"/>
        </w:rPr>
        <w:t xml:space="preserve"> insurance coverage to an aging entity and its employees serving clients countywide which previously obtained its tort liability insurance coverage through the board.  </w:t>
      </w:r>
      <w:r w:rsidRPr="00D66822">
        <w:rPr>
          <w:rFonts w:cs="Times New Roman"/>
          <w:i/>
          <w:snapToGrid w:val="0"/>
          <w:u w:val="single"/>
        </w:rPr>
        <w:t>The Insurance Reserve Fund and the State of South Carolina shall not be liable to any person or entity, including an insured, for any insufficiencies of coverage provided hereunder.</w:t>
      </w:r>
    </w:p>
    <w:p w:rsidR="00147AAA" w:rsidRPr="00D66822" w:rsidRDefault="00147AAA"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rPr>
        <w:tab/>
      </w:r>
      <w:r w:rsidRPr="00D66822">
        <w:rPr>
          <w:rFonts w:cs="Times New Roman"/>
          <w:b/>
          <w:i/>
          <w:u w:val="single"/>
        </w:rPr>
        <w:t>80A.34.</w:t>
      </w:r>
      <w:r w:rsidRPr="00D66822">
        <w:rPr>
          <w:rFonts w:cs="Times New Roman"/>
          <w:b/>
          <w:i/>
          <w:u w:val="single"/>
        </w:rPr>
        <w:tab/>
      </w:r>
      <w:r w:rsidRPr="00D66822">
        <w:rPr>
          <w:rFonts w:cs="Times New Roman"/>
          <w:i/>
          <w:u w:val="single"/>
        </w:rPr>
        <w:tab/>
        <w:t xml:space="preserve">(BCB: Statewide Appropriations Budget Module)  Funds provided for the Statewide Appropriations Budget Module known as PBF (the Public Budgeting Formulation Module) shall be used for the design and implementation of the statewide </w:t>
      </w:r>
      <w:r w:rsidRPr="00D66822">
        <w:rPr>
          <w:rFonts w:cs="Times New Roman"/>
          <w:i/>
          <w:u w:val="single"/>
        </w:rPr>
        <w:lastRenderedPageBreak/>
        <w:t>budgeting system to produce the state’s annual operating budget through the passage of the Annual Appropriation Act.  Project oversight and direction shall be the responsibility of the State Budget Division.</w:t>
      </w:r>
    </w:p>
    <w:p w:rsidR="00147AAA" w:rsidRPr="00D66822" w:rsidRDefault="00147AAA"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D66822">
        <w:rPr>
          <w:rFonts w:cs="Times New Roman"/>
          <w:snapToGrid w:val="0"/>
          <w:szCs w:val="22"/>
        </w:rPr>
        <w:tab/>
      </w:r>
      <w:r w:rsidRPr="00D66822">
        <w:rPr>
          <w:rFonts w:cs="Times New Roman"/>
          <w:b/>
          <w:i/>
          <w:snapToGrid w:val="0"/>
          <w:szCs w:val="22"/>
          <w:u w:val="single"/>
        </w:rPr>
        <w:t>80A.35.</w:t>
      </w:r>
      <w:r w:rsidRPr="00D66822">
        <w:rPr>
          <w:rFonts w:cs="Times New Roman"/>
          <w:i/>
          <w:snapToGrid w:val="0"/>
          <w:szCs w:val="22"/>
          <w:u w:val="single"/>
        </w:rPr>
        <w:tab/>
      </w:r>
      <w:r w:rsidRPr="00D66822">
        <w:rPr>
          <w:rFonts w:cs="Times New Roman"/>
          <w:i/>
          <w:snapToGrid w:val="0"/>
          <w:szCs w:val="22"/>
          <w:u w:val="single"/>
        </w:rPr>
        <w:tab/>
        <w:t>(BCB: Agency Operating Deficit)  Subsection (B) of Section 1-11-495 of the 1976 Code, relating to recognition of agency deficits, is suspended for the current fiscal year.</w:t>
      </w:r>
    </w:p>
    <w:p w:rsidR="00147AAA" w:rsidRDefault="00147AAA"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147AAA" w:rsidSect="00DF7D42">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147AAA" w:rsidRPr="00D66822" w:rsidRDefault="00147AAA" w:rsidP="008664DB">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bookmarkStart w:id="75" w:name="section80B"/>
      <w:bookmarkEnd w:id="75"/>
      <w:r w:rsidRPr="00D66822">
        <w:rPr>
          <w:rFonts w:cs="Times New Roman"/>
          <w:b/>
          <w:szCs w:val="22"/>
        </w:rPr>
        <w:t>SECTION 80B - F27-BUDGET AND CONTROL BOARD, STATE AUDITOR’S OFFICE</w:t>
      </w:r>
      <w:r>
        <w:rPr>
          <w:rFonts w:cs="Times New Roman"/>
          <w:b/>
          <w:szCs w:val="22"/>
        </w:rPr>
        <w:fldChar w:fldCharType="begin"/>
      </w:r>
      <w:r>
        <w:instrText xml:space="preserve"> XE "SECTION 80B - F27-BUDGET AND CONTROL BOARD, STATE AUDITOR’S OFFICE" </w:instrText>
      </w:r>
      <w:r>
        <w:rPr>
          <w:rFonts w:cs="Times New Roman"/>
          <w:b/>
          <w:szCs w:val="22"/>
        </w:rPr>
        <w:fldChar w:fldCharType="end"/>
      </w:r>
    </w:p>
    <w:p w:rsidR="00147AAA" w:rsidRPr="00D66822" w:rsidRDefault="00147AAA" w:rsidP="008664DB">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147AAA" w:rsidRPr="00D66822" w:rsidRDefault="00147AAA" w:rsidP="00E06A23">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D66822">
        <w:rPr>
          <w:rFonts w:cs="Times New Roman"/>
        </w:rPr>
        <w:tab/>
      </w:r>
      <w:r w:rsidRPr="00D66822">
        <w:rPr>
          <w:rFonts w:cs="Times New Roman"/>
          <w:b/>
          <w:i/>
          <w:u w:val="single"/>
        </w:rPr>
        <w:t>80B.1.</w:t>
      </w:r>
      <w:r w:rsidRPr="00D66822">
        <w:rPr>
          <w:rFonts w:cs="Times New Roman"/>
          <w:i/>
          <w:u w:val="single"/>
        </w:rPr>
        <w:tab/>
        <w:t>(BCB/AUD: Audit Timeframes)</w:t>
      </w:r>
      <w:r w:rsidRPr="00D66822">
        <w:rPr>
          <w:rFonts w:cs="Times New Roman"/>
        </w:rPr>
        <w:t xml:space="preserve">  </w:t>
      </w:r>
      <w:r w:rsidRPr="00D66822">
        <w:rPr>
          <w:rFonts w:cs="Times New Roman"/>
          <w:b/>
        </w:rPr>
        <w:t>DELETED</w:t>
      </w:r>
    </w:p>
    <w:p w:rsidR="00147AAA" w:rsidRPr="00D66822" w:rsidRDefault="00147AAA"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rPr>
        <w:tab/>
      </w:r>
      <w:r w:rsidRPr="00D66822">
        <w:rPr>
          <w:rFonts w:cs="Times New Roman"/>
          <w:b/>
          <w:i/>
          <w:u w:val="single"/>
        </w:rPr>
        <w:t>80B.2.</w:t>
      </w:r>
      <w:r w:rsidRPr="00D66822">
        <w:rPr>
          <w:rFonts w:cs="Times New Roman"/>
          <w:i/>
          <w:u w:val="single"/>
        </w:rPr>
        <w:tab/>
        <w:t>(BCB/AUD: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  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147AAA" w:rsidRPr="00D66822" w:rsidRDefault="00147AAA"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rPr>
        <w:tab/>
      </w:r>
      <w:r w:rsidRPr="00D66822">
        <w:rPr>
          <w:rFonts w:cs="Times New Roman"/>
          <w:b/>
          <w:i/>
          <w:u w:val="single"/>
        </w:rPr>
        <w:t>80B.3.</w:t>
      </w:r>
      <w:r w:rsidRPr="00D66822">
        <w:rPr>
          <w:rFonts w:cs="Times New Roman"/>
          <w:b/>
          <w:i/>
          <w:u w:val="single"/>
        </w:rPr>
        <w:tab/>
      </w:r>
      <w:r w:rsidRPr="00D66822">
        <w:rPr>
          <w:rFonts w:cs="Times New Roman"/>
          <w:i/>
          <w:u w:val="single"/>
        </w:rPr>
        <w:t>(BCB/AUD: Medical Assistance Audit Carry Forward)  The State Auditor’s Office shall retain and expend the funds received from the Department of Health and Human Services for the Medical Assistance Audit Program pursuant to proviso 21.3 of this act and shall carry forward any unexpended funds from the prior fiscal year into the current fiscal year for the same purpose.</w:t>
      </w:r>
    </w:p>
    <w:p w:rsidR="00147AAA" w:rsidRDefault="00147AAA"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147AAA" w:rsidSect="00DF7D42">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147AAA" w:rsidRPr="00D66822" w:rsidRDefault="00147AAA" w:rsidP="004D7FA9">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6" w:name="section80C"/>
      <w:bookmarkEnd w:id="76"/>
      <w:r w:rsidRPr="00D66822">
        <w:rPr>
          <w:rFonts w:cs="Times New Roman"/>
          <w:b/>
          <w:szCs w:val="22"/>
        </w:rPr>
        <w:t>SECTION 80C - F30-BUDGET AND CONTROL BOARD, EMPLOYEE BENEFITS</w:t>
      </w:r>
      <w:r>
        <w:rPr>
          <w:rFonts w:cs="Times New Roman"/>
          <w:b/>
          <w:szCs w:val="22"/>
        </w:rPr>
        <w:fldChar w:fldCharType="begin"/>
      </w:r>
      <w:r>
        <w:instrText xml:space="preserve"> XE "SECTION 80C - F30-BUDGET AND CONTROL BOARD, EMPLOYEE BENEFITS"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906668">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66822">
        <w:rPr>
          <w:rFonts w:cs="Times New Roman"/>
          <w:b/>
          <w:szCs w:val="22"/>
        </w:rPr>
        <w:tab/>
        <w:t>80C.1.</w:t>
      </w:r>
      <w:r w:rsidRPr="00D66822">
        <w:rPr>
          <w:rFonts w:cs="Times New Roman"/>
          <w:b/>
          <w:szCs w:val="22"/>
        </w:rPr>
        <w:tab/>
      </w:r>
      <w:r w:rsidRPr="00D66822">
        <w:rPr>
          <w:rFonts w:cs="Times New Roman"/>
          <w:szCs w:val="22"/>
        </w:rPr>
        <w:t xml:space="preserve">(BCB/EB: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D66822">
        <w:rPr>
          <w:rFonts w:eastAsiaTheme="minorHAnsi" w:cs="Times New Roman"/>
          <w:i/>
          <w:szCs w:val="22"/>
          <w:u w:val="single"/>
        </w:rPr>
        <w:t>The State Health Plan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to the respective Chairmen of the Senate Finance Committee and the House Ways and Means Committee by November 15, 2012.</w:t>
      </w:r>
    </w:p>
    <w:p w:rsidR="00147AAA" w:rsidRPr="00D66822" w:rsidRDefault="00147AAA" w:rsidP="00EA547B">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b/>
          <w:szCs w:val="22"/>
        </w:rPr>
        <w:lastRenderedPageBreak/>
        <w:tab/>
        <w:t>80C.2.</w:t>
      </w:r>
      <w:r w:rsidRPr="00D66822">
        <w:rPr>
          <w:rFonts w:cs="Times New Roman"/>
          <w:b/>
          <w:szCs w:val="22"/>
        </w:rPr>
        <w:tab/>
      </w:r>
      <w:r w:rsidRPr="00D66822">
        <w:rPr>
          <w:rFonts w:cs="Times New Roman"/>
          <w:bCs/>
          <w:szCs w:val="22"/>
        </w:rPr>
        <w:t>(</w:t>
      </w:r>
      <w:r w:rsidRPr="00D66822">
        <w:rPr>
          <w:rFonts w:cs="Times New Roman"/>
          <w:szCs w:val="22"/>
        </w:rPr>
        <w:t>BCB/EB</w:t>
      </w:r>
      <w:r w:rsidRPr="00D66822">
        <w:rPr>
          <w:rFonts w:cs="Times New Roman"/>
          <w:bCs/>
          <w:szCs w:val="22"/>
        </w:rPr>
        <w:t xml:space="preserve">: Exempt </w:t>
      </w:r>
      <w:r w:rsidRPr="00D66822">
        <w:rPr>
          <w:rFonts w:cs="Times New Roman"/>
          <w:szCs w:val="22"/>
        </w:rPr>
        <w:t>National</w:t>
      </w:r>
      <w:r w:rsidRPr="00D66822">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147AAA" w:rsidRPr="00D66822" w:rsidRDefault="00147AAA" w:rsidP="00835462">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color w:val="auto"/>
        </w:rPr>
        <w:tab/>
      </w:r>
      <w:r w:rsidRPr="00D66822">
        <w:rPr>
          <w:rFonts w:cs="Times New Roman"/>
          <w:b/>
          <w:i/>
          <w:color w:val="auto"/>
          <w:u w:val="single"/>
        </w:rPr>
        <w:t>80C.3.</w:t>
      </w:r>
      <w:r w:rsidRPr="00D66822">
        <w:rPr>
          <w:rFonts w:cs="Times New Roman"/>
          <w:b/>
          <w:i/>
          <w:color w:val="auto"/>
          <w:u w:val="single"/>
        </w:rPr>
        <w:tab/>
      </w:r>
      <w:r w:rsidRPr="00D66822">
        <w:rPr>
          <w:rFonts w:cs="Times New Roman"/>
          <w:i/>
          <w:color w:val="auto"/>
          <w:u w:val="single"/>
        </w:rPr>
        <w:t>(BCB/EB: TRICARE Supplement Policy)  The Employee Insurance Program shall offer in Plan Year 2013 a group TRICARE Supplement policy or policies to its TRICARE-eligible subscribers through its flexible benefits program to provide that subscribers may pay premiums for such policies on a pre-tax basis, in accordance with federal law and regulations.  The Employee Insurance Program may charge TRICARE Supplement subscribers an amount not to exceed $2 per subscriber per month for any associated administrative costs.</w:t>
      </w:r>
    </w:p>
    <w:p w:rsidR="00147AAA"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147AAA" w:rsidSect="00DF7D42">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4D7FA9">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7" w:name="section81"/>
      <w:bookmarkEnd w:id="77"/>
      <w:r w:rsidRPr="00D66822">
        <w:rPr>
          <w:rFonts w:cs="Times New Roman"/>
          <w:b/>
          <w:szCs w:val="22"/>
        </w:rPr>
        <w:t>SECTION 81 - R44-DEPARTMENT OF REVENUE</w:t>
      </w:r>
      <w:r>
        <w:rPr>
          <w:rFonts w:cs="Times New Roman"/>
          <w:b/>
          <w:szCs w:val="22"/>
        </w:rPr>
        <w:fldChar w:fldCharType="begin"/>
      </w:r>
      <w:r>
        <w:instrText xml:space="preserve"> XE "SECTION 81 - R44-DEPARTMENT OF REVENUE"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81.1.</w:t>
      </w:r>
      <w:r w:rsidRPr="00D66822">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81.2.</w:t>
      </w:r>
      <w:r w:rsidRPr="00D66822">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81</w:t>
      </w:r>
      <w:r w:rsidRPr="00D66822">
        <w:rPr>
          <w:rFonts w:cs="Times New Roman"/>
          <w:b/>
          <w:bCs/>
          <w:szCs w:val="22"/>
        </w:rPr>
        <w:t>.3.</w:t>
      </w:r>
      <w:r w:rsidRPr="00D66822">
        <w:rPr>
          <w:rFonts w:cs="Times New Roman"/>
          <w:szCs w:val="22"/>
        </w:rPr>
        <w:tab/>
        <w:t xml:space="preserve">(DOR: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  </w:t>
      </w:r>
      <w:r w:rsidRPr="00D66822">
        <w:rPr>
          <w:rFonts w:cs="Times New Roman"/>
          <w:snapToGrid w:val="0"/>
          <w:szCs w:val="22"/>
        </w:rPr>
        <w:t xml:space="preserve">All monies in the Rural Infrastructure Bank Trust Fund under the Budget and Control Board, Office of Local Government, including those deposited in the fund pursuant to the provisions of this paragraph, must be transferred during Fiscal Year 2011-12 to the Rural Infrastructure Fund of the South Carolina Rural Infrastructure Authority established pursuant to Chapter 50 of Title 11 </w:t>
      </w:r>
      <w:r w:rsidRPr="00D66822">
        <w:rPr>
          <w:rFonts w:cs="Times New Roman"/>
          <w:strike/>
          <w:snapToGrid w:val="0"/>
          <w:szCs w:val="22"/>
        </w:rPr>
        <w:t>and administered by the Office of Local Government under the Budget and Control Board</w:t>
      </w:r>
      <w:r w:rsidRPr="00D66822">
        <w:rPr>
          <w:rFonts w:cs="Times New Roman"/>
          <w:snapToGrid w:val="0"/>
          <w:szCs w:val="22"/>
        </w:rPr>
        <w:t xml:space="preserve">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81.4.</w:t>
      </w:r>
      <w:r w:rsidRPr="00D66822">
        <w:rPr>
          <w:rFonts w:cs="Times New Roman"/>
          <w:b/>
          <w:bCs/>
          <w:szCs w:val="22"/>
        </w:rPr>
        <w:tab/>
      </w:r>
      <w:r w:rsidRPr="00D66822">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lastRenderedPageBreak/>
        <w:tab/>
      </w:r>
      <w:r w:rsidRPr="00D66822">
        <w:rPr>
          <w:rFonts w:cs="Times New Roman"/>
          <w:b/>
          <w:szCs w:val="22"/>
        </w:rPr>
        <w:t>81.5.</w:t>
      </w:r>
      <w:r w:rsidRPr="00D66822">
        <w:rPr>
          <w:rFonts w:cs="Times New Roman"/>
          <w:szCs w:val="22"/>
        </w:rPr>
        <w:tab/>
        <w:t xml:space="preserve">(DOR: Across the Board Cut Exemption)  </w:t>
      </w:r>
      <w:r w:rsidRPr="00D66822">
        <w:rPr>
          <w:rFonts w:cs="Times New Roman"/>
          <w:bCs/>
          <w:szCs w:val="22"/>
        </w:rPr>
        <w:t xml:space="preserve">Whenever the Budget and Control Board or General Assembly implements an across the board budget reduction, the funds appropriated to the Department of Revenue </w:t>
      </w:r>
      <w:r w:rsidRPr="00D66822">
        <w:rPr>
          <w:rFonts w:cs="Times New Roman"/>
          <w:szCs w:val="22"/>
        </w:rPr>
        <w:t>shall</w:t>
      </w:r>
      <w:r w:rsidRPr="00D66822">
        <w:rPr>
          <w:rFonts w:cs="Times New Roman"/>
          <w:bCs/>
          <w:szCs w:val="22"/>
        </w:rPr>
        <w:t xml:space="preserve"> be exempt from any such mandated budget reduction.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b/>
          <w:szCs w:val="22"/>
        </w:rPr>
        <w:tab/>
      </w:r>
      <w:r w:rsidRPr="00D66822">
        <w:rPr>
          <w:rFonts w:cs="Times New Roman"/>
          <w:b/>
          <w:color w:val="auto"/>
          <w:szCs w:val="22"/>
        </w:rPr>
        <w:t>81.6.</w:t>
      </w:r>
      <w:r w:rsidRPr="00D66822">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D66822">
        <w:rPr>
          <w:rFonts w:cs="Times New Roman"/>
          <w:szCs w:val="22"/>
        </w:rPr>
        <w:t xml:space="preserve"> </w:t>
      </w:r>
      <w:r w:rsidRPr="00D66822">
        <w:rPr>
          <w:rFonts w:cs="Times New Roman"/>
          <w:color w:val="auto"/>
          <w:szCs w:val="22"/>
        </w:rPr>
        <w:t>The department may only respond to an inquiry if the inquiry is made by a candidate or appointee concerning that candidate's or appointee's own income tax returns.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t>(B)</w:t>
      </w:r>
      <w:r w:rsidRPr="00D66822">
        <w:rPr>
          <w:rFonts w:cs="Times New Roman"/>
          <w:szCs w:val="22"/>
        </w:rPr>
        <w:tab/>
      </w:r>
      <w:r w:rsidRPr="00D66822">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D66822">
        <w:rPr>
          <w:rFonts w:cs="Times New Roman"/>
          <w:szCs w:val="22"/>
        </w:rPr>
        <w:t xml:space="preserve"> </w:t>
      </w:r>
      <w:r w:rsidRPr="00D66822">
        <w:rPr>
          <w:rFonts w:cs="Times New Roman"/>
          <w:color w:val="auto"/>
          <w:szCs w:val="22"/>
        </w:rPr>
        <w:t>The information must be organized in the following manner:</w:t>
      </w:r>
      <w:r w:rsidRPr="00D66822">
        <w:rPr>
          <w:rFonts w:cs="Times New Roman"/>
          <w:szCs w:val="22"/>
        </w:rPr>
        <w:t xml:space="preserve"> </w:t>
      </w:r>
      <w:r w:rsidRPr="00D66822">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D66822">
        <w:rPr>
          <w:rFonts w:cs="Times New Roman"/>
          <w:szCs w:val="22"/>
        </w:rPr>
        <w:t xml:space="preserve"> </w:t>
      </w:r>
      <w:r w:rsidRPr="00D66822">
        <w:rPr>
          <w:rFonts w:cs="Times New Roman"/>
          <w:color w:val="auto"/>
          <w:szCs w:val="22"/>
        </w:rPr>
        <w:t>The department may not post a candidate's complete income tax return when fulfilling its obligations under this proviso.</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t>(C)</w:t>
      </w:r>
      <w:r w:rsidRPr="00D66822">
        <w:rPr>
          <w:rFonts w:cs="Times New Roman"/>
          <w:color w:val="auto"/>
          <w:szCs w:val="22"/>
        </w:rPr>
        <w:tab/>
        <w:t>(1)</w:t>
      </w:r>
      <w:r w:rsidRPr="00D66822">
        <w:rPr>
          <w:rFonts w:cs="Times New Roman"/>
          <w:szCs w:val="22"/>
        </w:rPr>
        <w:tab/>
      </w:r>
      <w:r w:rsidRPr="00D66822">
        <w:rPr>
          <w:rFonts w:cs="Times New Roman"/>
          <w:color w:val="auto"/>
          <w:szCs w:val="22"/>
        </w:rPr>
        <w:t>Participation in this program by a candidate or appointee is voluntary.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r>
      <w:r w:rsidRPr="00D66822">
        <w:rPr>
          <w:rFonts w:cs="Times New Roman"/>
          <w:color w:val="auto"/>
          <w:szCs w:val="22"/>
        </w:rPr>
        <w:tab/>
      </w:r>
      <w:r w:rsidRPr="00D66822">
        <w:rPr>
          <w:rFonts w:cs="Times New Roman"/>
          <w:color w:val="auto"/>
          <w:szCs w:val="22"/>
        </w:rPr>
        <w:tab/>
        <w:t>(2)</w:t>
      </w:r>
      <w:r w:rsidRPr="00D66822">
        <w:rPr>
          <w:rFonts w:cs="Times New Roman"/>
          <w:szCs w:val="22"/>
        </w:rPr>
        <w:tab/>
      </w:r>
      <w:r w:rsidRPr="00D66822">
        <w:rPr>
          <w:rFonts w:cs="Times New Roman"/>
          <w:color w:val="auto"/>
          <w:szCs w:val="22"/>
        </w:rPr>
        <w:t>A candidate's or appointee's inquiry constitutes a waiver of confidentiality with the department concerning the information posted.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color w:val="auto"/>
          <w:szCs w:val="22"/>
        </w:rPr>
        <w:tab/>
      </w:r>
      <w:r w:rsidRPr="00D66822">
        <w:rPr>
          <w:rFonts w:cs="Times New Roman"/>
          <w:b/>
          <w:color w:val="auto"/>
          <w:szCs w:val="22"/>
        </w:rPr>
        <w:t>81.7.</w:t>
      </w:r>
      <w:r w:rsidRPr="00D66822">
        <w:rPr>
          <w:rFonts w:cs="Times New Roman"/>
          <w:b/>
          <w:color w:val="auto"/>
          <w:szCs w:val="22"/>
        </w:rPr>
        <w:tab/>
      </w:r>
      <w:r w:rsidRPr="00D66822">
        <w:rPr>
          <w:rFonts w:cs="Times New Roman"/>
          <w:snapToGrid w:val="0"/>
          <w:szCs w:val="22"/>
        </w:rPr>
        <w:t xml:space="preserve">(DOR: Admissions Tax Exemption)  </w:t>
      </w:r>
      <w:r w:rsidRPr="00D66822">
        <w:rPr>
          <w:rFonts w:cs="Times New Roman"/>
          <w:strike/>
          <w:snapToGrid w:val="0"/>
          <w:szCs w:val="22"/>
        </w:rPr>
        <w:t>Effective January 1, 2008, any</w:t>
      </w:r>
      <w:r w:rsidRPr="00D66822">
        <w:rPr>
          <w:rFonts w:cs="Times New Roman"/>
          <w:snapToGrid w:val="0"/>
          <w:szCs w:val="22"/>
        </w:rPr>
        <w:t xml:space="preserve"> </w:t>
      </w:r>
      <w:r w:rsidRPr="00D66822">
        <w:rPr>
          <w:rFonts w:cs="Times New Roman"/>
          <w:i/>
          <w:snapToGrid w:val="0"/>
          <w:szCs w:val="22"/>
          <w:u w:val="single"/>
        </w:rPr>
        <w:t>Any</w:t>
      </w:r>
      <w:r w:rsidRPr="00D66822">
        <w:rPr>
          <w:rFonts w:cs="Times New Roman"/>
          <w:snapToGrid w:val="0"/>
          <w:szCs w:val="22"/>
        </w:rPr>
        <w:t xml:space="preserve">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147AAA" w:rsidRPr="00D66822" w:rsidRDefault="00147AAA" w:rsidP="00EA547B">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szCs w:val="22"/>
        </w:rPr>
        <w:t>81.8.</w:t>
      </w:r>
      <w:r w:rsidRPr="00D66822">
        <w:rPr>
          <w:rFonts w:cs="Times New Roman"/>
          <w:b/>
          <w:szCs w:val="22"/>
        </w:rPr>
        <w:tab/>
      </w:r>
      <w:r w:rsidRPr="00D66822">
        <w:rPr>
          <w:rFonts w:cs="Times New Roman"/>
          <w:szCs w:val="22"/>
        </w:rPr>
        <w:t xml:space="preserve">(DOR: Penalty Relief)  </w:t>
      </w:r>
      <w:r w:rsidRPr="00D66822">
        <w:rPr>
          <w:rFonts w:cs="Times New Roman"/>
          <w:strike/>
          <w:szCs w:val="22"/>
        </w:rPr>
        <w:t xml:space="preserve">The Department of Revenue will waive interest and penalties for state estimated quarterly individual </w:t>
      </w:r>
      <w:r w:rsidRPr="00D66822">
        <w:rPr>
          <w:rFonts w:cs="Times New Roman"/>
          <w:strike/>
          <w:snapToGrid w:val="0"/>
          <w:szCs w:val="22"/>
        </w:rPr>
        <w:t>income</w:t>
      </w:r>
      <w:r w:rsidRPr="00D66822">
        <w:rPr>
          <w:rFonts w:cs="Times New Roman"/>
          <w:strike/>
          <w:szCs w:val="22"/>
        </w:rPr>
        <w:t xml:space="preserve"> tax payments for qualifying individuals who comply with Section 1212 of federal P.L. 111-5.  An individual is considered a qualified individual for purposes of South Carolina penalty waiver if the individual meets the adjusted gross income requirement and the fifty percent of gross income from a small business requirement contained in Section 1212 for South Carolina or federal purposes.</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147AAA" w:rsidSect="00DF7D42">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4D7FA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8" w:name="section82"/>
      <w:bookmarkEnd w:id="78"/>
      <w:r w:rsidRPr="00D66822">
        <w:rPr>
          <w:rFonts w:cs="Times New Roman"/>
          <w:b/>
          <w:bCs/>
          <w:iCs/>
          <w:szCs w:val="22"/>
        </w:rPr>
        <w:t>SECTION 82 - R52 - STATE ETHICS COMMISSION</w:t>
      </w:r>
      <w:r>
        <w:rPr>
          <w:rFonts w:cs="Times New Roman"/>
          <w:b/>
          <w:bCs/>
          <w:iCs/>
          <w:szCs w:val="22"/>
        </w:rPr>
        <w:fldChar w:fldCharType="begin"/>
      </w:r>
      <w:r>
        <w:instrText xml:space="preserve"> XE "SECTION 82 - R52 - STATE ETHICS COMMISSION" </w:instrText>
      </w:r>
      <w:r>
        <w:rPr>
          <w:rFonts w:cs="Times New Roman"/>
          <w:b/>
          <w:bCs/>
          <w:iCs/>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trike/>
          <w:szCs w:val="22"/>
        </w:rPr>
      </w:pPr>
      <w:r w:rsidRPr="00D66822">
        <w:rPr>
          <w:rFonts w:cs="Times New Roman"/>
          <w:bCs/>
          <w:iCs/>
          <w:szCs w:val="22"/>
        </w:rPr>
        <w:tab/>
      </w:r>
      <w:r w:rsidRPr="00D66822">
        <w:rPr>
          <w:rFonts w:cs="Times New Roman"/>
          <w:b/>
          <w:bCs/>
          <w:iCs/>
          <w:szCs w:val="22"/>
        </w:rPr>
        <w:t>82.1.</w:t>
      </w:r>
      <w:r w:rsidRPr="00D66822">
        <w:rPr>
          <w:rFonts w:cs="Times New Roman"/>
          <w:b/>
          <w:bCs/>
          <w:iCs/>
          <w:szCs w:val="22"/>
        </w:rPr>
        <w:tab/>
      </w:r>
      <w:r w:rsidRPr="00D66822">
        <w:rPr>
          <w:rFonts w:cs="Times New Roman"/>
          <w:bCs/>
          <w:iCs/>
          <w:szCs w:val="22"/>
        </w:rPr>
        <w:t xml:space="preserve">(ETHICS: Confidentiality)  </w:t>
      </w:r>
      <w:r w:rsidRPr="00D66822">
        <w:rPr>
          <w:rFonts w:cs="Times New Roman"/>
          <w:bCs/>
          <w:iCs/>
          <w:strike/>
          <w:szCs w:val="22"/>
        </w:rPr>
        <w:t xml:space="preserve">The State Ethics Commission staff shall be precluded from making any public comment which in any way reflects a personal opinion about any matter  which is before or which is pending action before the commission or the </w:t>
      </w:r>
      <w:r w:rsidRPr="00D66822">
        <w:rPr>
          <w:rFonts w:cs="Times New Roman"/>
          <w:bCs/>
          <w:iCs/>
          <w:strike/>
          <w:szCs w:val="22"/>
        </w:rPr>
        <w:lastRenderedPageBreak/>
        <w:t>commission staff.  Nothing in this provision shall abridge the commission’s responsibilities pursuant to the Freedom of Information Act, Section 30-4-10, et. seq. of the 1976 Code.</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147AAA" w:rsidSect="00DF7D42">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9" w:name="section83"/>
      <w:bookmarkEnd w:id="79"/>
      <w:r w:rsidRPr="00D66822">
        <w:rPr>
          <w:rFonts w:cs="Times New Roman"/>
          <w:b/>
          <w:szCs w:val="22"/>
        </w:rPr>
        <w:t>SECTION 83 - S60-PROCUREMENT REVIEW PANEL</w:t>
      </w:r>
      <w:r>
        <w:rPr>
          <w:rFonts w:cs="Times New Roman"/>
          <w:b/>
          <w:szCs w:val="22"/>
        </w:rPr>
        <w:fldChar w:fldCharType="begin"/>
      </w:r>
      <w:r>
        <w:instrText xml:space="preserve"> XE "SECTION 83 - S60-PROCUREMENT REVIEW PANEL"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147AAA" w:rsidRPr="00D66822" w:rsidRDefault="00147AAA" w:rsidP="007C54C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bCs/>
        </w:rPr>
        <w:t>83.1.</w:t>
      </w:r>
      <w:r w:rsidRPr="00D66822">
        <w:rPr>
          <w:rFonts w:cs="Times New Roman"/>
          <w:b/>
          <w:bCs/>
        </w:rPr>
        <w:tab/>
      </w:r>
      <w:r w:rsidRPr="00D66822">
        <w:rPr>
          <w:rFonts w:cs="Times New Roman"/>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w:t>
      </w:r>
      <w:r w:rsidRPr="00D66822">
        <w:rPr>
          <w:rFonts w:cs="Times New Roman"/>
          <w:i/>
          <w:u w:val="single"/>
        </w:rPr>
        <w:t>, 11-35-4330,</w:t>
      </w:r>
      <w:r w:rsidRPr="00D66822">
        <w:rPr>
          <w:rFonts w:cs="Times New Roman"/>
        </w:rPr>
        <w:t xml:space="preserve">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w:t>
      </w:r>
      <w:r w:rsidRPr="00D66822">
        <w:rPr>
          <w:rFonts w:cs="Times New Roman"/>
          <w:i/>
          <w:u w:val="single"/>
        </w:rPr>
        <w:t>financial</w:t>
      </w:r>
      <w:r w:rsidRPr="00D66822">
        <w:rPr>
          <w:rFonts w:cs="Times New Roman"/>
        </w:rPr>
        <w:t xml:space="preserve"> hardship, the party shall submit a </w:t>
      </w:r>
      <w:r w:rsidRPr="00D66822">
        <w:rPr>
          <w:rFonts w:cs="Times New Roman"/>
          <w:strike/>
        </w:rPr>
        <w:t>notarized affidavit to such effect</w:t>
      </w:r>
      <w:r w:rsidRPr="00D66822">
        <w:rPr>
          <w:rFonts w:cs="Times New Roman"/>
        </w:rPr>
        <w:t xml:space="preserve"> </w:t>
      </w:r>
      <w:r w:rsidRPr="00D66822">
        <w:rPr>
          <w:rFonts w:cs="Times New Roman"/>
          <w:i/>
          <w:u w:val="single"/>
        </w:rPr>
        <w:t>completed Request for Filing Fee Waiver form at the same time the request for review is filed</w:t>
      </w:r>
      <w:r w:rsidRPr="00D66822">
        <w:rPr>
          <w:rFonts w:cs="Times New Roman"/>
        </w:rPr>
        <w:t xml:space="preserve">.  </w:t>
      </w:r>
      <w:r w:rsidRPr="00D66822">
        <w:rPr>
          <w:rFonts w:cs="Times New Roman"/>
          <w:strike/>
        </w:rPr>
        <w:t>If after reviewing the affidavit the panel determines that such hardship exists, the filing fee shall be waived.</w:t>
      </w:r>
      <w:r w:rsidRPr="00D66822">
        <w:rPr>
          <w:rFonts w:cs="Times New Roman"/>
          <w:i/>
        </w:rPr>
        <w:t xml:space="preserve">  </w:t>
      </w:r>
      <w:r w:rsidRPr="00D66822">
        <w:rPr>
          <w:rFonts w:cs="Times New Roman"/>
          <w:i/>
          <w:u w:val="single"/>
        </w:rPr>
        <w:t>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147AAA" w:rsidRDefault="00147AAA" w:rsidP="00D00BE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147AAA" w:rsidSect="00DF7D42">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Default="00147AAA" w:rsidP="00D00BE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147AAA" w:rsidRPr="00D66822" w:rsidRDefault="00147AAA"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0" w:name="section84"/>
      <w:bookmarkEnd w:id="80"/>
      <w:r w:rsidRPr="00D66822">
        <w:rPr>
          <w:rFonts w:cs="Times New Roman"/>
          <w:b/>
          <w:bCs/>
          <w:szCs w:val="22"/>
        </w:rPr>
        <w:t>SECTION 84 - V04-DEBT SERVICE</w:t>
      </w:r>
      <w:r>
        <w:rPr>
          <w:rFonts w:cs="Times New Roman"/>
          <w:b/>
          <w:bCs/>
          <w:szCs w:val="22"/>
        </w:rPr>
        <w:fldChar w:fldCharType="begin"/>
      </w:r>
      <w:r>
        <w:instrText xml:space="preserve"> XE "SECTION 84 - V04-DEBT SERVICE" </w:instrText>
      </w:r>
      <w:r>
        <w:rPr>
          <w:rFonts w:cs="Times New Roman"/>
          <w:b/>
          <w:bCs/>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84.1.</w:t>
      </w:r>
      <w:r w:rsidRPr="00D66822">
        <w:rPr>
          <w:rFonts w:cs="Times New Roman"/>
          <w:szCs w:val="22"/>
        </w:rPr>
        <w:tab/>
        <w:t xml:space="preserve">(DS: Excess Debt Service Funds Carry Forward) </w:t>
      </w:r>
      <w:r w:rsidRPr="00D66822">
        <w:rPr>
          <w:rFonts w:cs="Times New Roman"/>
          <w:bCs/>
          <w:szCs w:val="22"/>
        </w:rPr>
        <w:t xml:space="preserve"> Excess Debt Service funds from Fiscal Year </w:t>
      </w:r>
      <w:r w:rsidRPr="00D66822">
        <w:rPr>
          <w:rFonts w:cs="Times New Roman"/>
          <w:bCs/>
          <w:strike/>
          <w:szCs w:val="22"/>
        </w:rPr>
        <w:t>2010-11</w:t>
      </w:r>
      <w:r w:rsidRPr="00D66822">
        <w:rPr>
          <w:rFonts w:cs="Times New Roman"/>
          <w:bCs/>
          <w:szCs w:val="22"/>
        </w:rPr>
        <w:t xml:space="preserve"> </w:t>
      </w:r>
      <w:r w:rsidRPr="00D66822">
        <w:rPr>
          <w:rFonts w:cs="Times New Roman"/>
          <w:bCs/>
          <w:i/>
          <w:szCs w:val="22"/>
          <w:u w:val="single"/>
        </w:rPr>
        <w:t>2011-12</w:t>
      </w:r>
      <w:r w:rsidRPr="00D66822">
        <w:rPr>
          <w:rFonts w:cs="Times New Roman"/>
          <w:bCs/>
          <w:szCs w:val="22"/>
        </w:rPr>
        <w:t xml:space="preserve"> may be carried forward and </w:t>
      </w:r>
      <w:r w:rsidRPr="00D66822">
        <w:rPr>
          <w:rFonts w:cs="Times New Roman"/>
          <w:szCs w:val="22"/>
        </w:rPr>
        <w:t>expended</w:t>
      </w:r>
      <w:r w:rsidRPr="00D66822">
        <w:rPr>
          <w:rFonts w:cs="Times New Roman"/>
          <w:bCs/>
          <w:szCs w:val="22"/>
        </w:rPr>
        <w:t xml:space="preserve"> for debt service purposes in Fiscal Year </w:t>
      </w:r>
      <w:r w:rsidRPr="00D66822">
        <w:rPr>
          <w:rFonts w:cs="Times New Roman"/>
          <w:bCs/>
          <w:strike/>
          <w:szCs w:val="22"/>
        </w:rPr>
        <w:t>2011-12</w:t>
      </w:r>
      <w:r w:rsidRPr="00D66822">
        <w:rPr>
          <w:rFonts w:cs="Times New Roman"/>
          <w:bCs/>
          <w:szCs w:val="22"/>
        </w:rPr>
        <w:t xml:space="preserve"> </w:t>
      </w:r>
      <w:r w:rsidRPr="00D66822">
        <w:rPr>
          <w:rFonts w:cs="Times New Roman"/>
          <w:bCs/>
          <w:i/>
          <w:szCs w:val="22"/>
          <w:u w:val="single"/>
        </w:rPr>
        <w:t>2012-13</w:t>
      </w:r>
      <w:r w:rsidRPr="00D66822">
        <w:rPr>
          <w:rFonts w:cs="Times New Roman"/>
          <w:bCs/>
          <w:szCs w:val="22"/>
        </w:rPr>
        <w:t>.</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147AAA" w:rsidSect="00DF7D42">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147AAA" w:rsidRPr="00D66822" w:rsidRDefault="00147AAA" w:rsidP="00B40FB5">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1" w:name="section86"/>
      <w:bookmarkEnd w:id="81"/>
      <w:r w:rsidRPr="00D66822">
        <w:rPr>
          <w:rFonts w:cs="Times New Roman"/>
          <w:b/>
          <w:bCs/>
          <w:szCs w:val="22"/>
        </w:rPr>
        <w:t>SECTION 86 - X22-AID TO SUBDIVISIONS, STATE TREASURER</w:t>
      </w:r>
      <w:r>
        <w:rPr>
          <w:rFonts w:cs="Times New Roman"/>
          <w:b/>
          <w:bCs/>
          <w:szCs w:val="22"/>
        </w:rPr>
        <w:fldChar w:fldCharType="begin"/>
      </w:r>
      <w:r>
        <w:instrText xml:space="preserve"> XE "SECTION 86 - X22-AID TO SUBDIVISIONS, STATE TREASURER" </w:instrText>
      </w:r>
      <w:r>
        <w:rPr>
          <w:rFonts w:cs="Times New Roman"/>
          <w:b/>
          <w:bCs/>
          <w:szCs w:val="22"/>
        </w:rPr>
        <w:fldChar w:fldCharType="end"/>
      </w:r>
    </w:p>
    <w:p w:rsidR="00147AAA" w:rsidRPr="00D66822" w:rsidRDefault="00147AAA" w:rsidP="00EA547B">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66822">
        <w:rPr>
          <w:rFonts w:cs="Times New Roman"/>
          <w:szCs w:val="22"/>
        </w:rPr>
        <w:tab/>
      </w:r>
      <w:r w:rsidRPr="00D66822">
        <w:rPr>
          <w:rFonts w:cs="Times New Roman"/>
          <w:b/>
          <w:bCs/>
          <w:szCs w:val="22"/>
        </w:rPr>
        <w:t>86.1.</w:t>
      </w:r>
      <w:r w:rsidRPr="00D66822">
        <w:rPr>
          <w:rFonts w:cs="Times New Roman"/>
          <w:szCs w:val="22"/>
        </w:rPr>
        <w:tab/>
        <w:t>(AS-TREAS: Veterans</w:t>
      </w:r>
      <w:r>
        <w:rPr>
          <w:rFonts w:cs="Times New Roman"/>
          <w:szCs w:val="22"/>
        </w:rPr>
        <w:t>’</w:t>
      </w:r>
      <w:r w:rsidRPr="00D66822">
        <w:rPr>
          <w:rFonts w:cs="Times New Roman"/>
          <w:szCs w:val="22"/>
        </w:rPr>
        <w:t xml:space="preserve"> Affairs-Aid to Counties) In the allocation of the appropriation in Part IA, Section 86,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  </w:t>
      </w:r>
      <w:r w:rsidRPr="00D66822">
        <w:rPr>
          <w:rFonts w:cs="Times New Roman"/>
          <w:i/>
          <w:szCs w:val="22"/>
          <w:u w:val="single"/>
        </w:rPr>
        <w:t>These allocations must be kept in an account which is separate and distinct from the general fund of the county.  The County Treasurer shall disburse the allocations to the County Veterans</w:t>
      </w:r>
      <w:r>
        <w:rPr>
          <w:rFonts w:cs="Times New Roman"/>
          <w:i/>
          <w:szCs w:val="22"/>
          <w:u w:val="single"/>
        </w:rPr>
        <w:t>’</w:t>
      </w:r>
      <w:r w:rsidRPr="00D66822">
        <w:rPr>
          <w:rFonts w:cs="Times New Roman"/>
          <w:i/>
          <w:szCs w:val="22"/>
          <w:u w:val="single"/>
        </w:rPr>
        <w:t xml:space="preserve"> Affairs Office upon written request from the county veterans</w:t>
      </w:r>
      <w:r>
        <w:rPr>
          <w:rFonts w:cs="Times New Roman"/>
          <w:i/>
          <w:szCs w:val="22"/>
          <w:u w:val="single"/>
        </w:rPr>
        <w:t>’</w:t>
      </w:r>
      <w:r w:rsidRPr="00D66822">
        <w:rPr>
          <w:rFonts w:cs="Times New Roman"/>
          <w:i/>
          <w:szCs w:val="22"/>
          <w:u w:val="single"/>
        </w:rPr>
        <w:t xml:space="preserve"> affairs officer.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D66822">
        <w:rPr>
          <w:rFonts w:cs="Times New Roman"/>
          <w:szCs w:val="22"/>
        </w:rPr>
        <w:tab/>
      </w:r>
      <w:r w:rsidRPr="00D66822">
        <w:rPr>
          <w:rFonts w:cs="Times New Roman"/>
          <w:b/>
          <w:szCs w:val="22"/>
        </w:rPr>
        <w:t>86.2.</w:t>
      </w:r>
      <w:r w:rsidRPr="00D66822">
        <w:rPr>
          <w:rFonts w:cs="Times New Roman"/>
          <w:szCs w:val="22"/>
        </w:rPr>
        <w:tab/>
        <w:t xml:space="preserve">(AS-TREAS: Local Government Flexibility)  </w:t>
      </w:r>
      <w:r w:rsidRPr="00D66822">
        <w:rPr>
          <w:rFonts w:cs="Times New Roman"/>
          <w:strike/>
          <w:snapToGrid w:val="0"/>
          <w:szCs w:val="22"/>
        </w:rPr>
        <w:t xml:space="preserve">Fiscal Year 2011-12, counties of this State may transfer funds not statutorily restricted for a specific use among </w:t>
      </w:r>
      <w:r w:rsidRPr="00D66822">
        <w:rPr>
          <w:rFonts w:cs="Times New Roman"/>
          <w:strike/>
          <w:szCs w:val="22"/>
        </w:rPr>
        <w:t>appropriated</w:t>
      </w:r>
      <w:r w:rsidRPr="00D66822">
        <w:rPr>
          <w:rFonts w:cs="Times New Roman"/>
          <w:strike/>
          <w:snapToGrid w:val="0"/>
          <w:szCs w:val="22"/>
        </w:rPr>
        <w:t xml:space="preserve"> state revenues as needed to ensure the delivery of services.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rPr>
        <w:tab/>
      </w:r>
      <w:r w:rsidRPr="00D66822">
        <w:rPr>
          <w:rFonts w:cs="Times New Roman"/>
          <w:b/>
        </w:rPr>
        <w:t>86.3.</w:t>
      </w:r>
      <w:r w:rsidRPr="00D66822">
        <w:rPr>
          <w:rFonts w:cs="Times New Roman"/>
        </w:rPr>
        <w:tab/>
        <w:t xml:space="preserve">(AS-TREAS: Quarterly Distributions)  For Fiscal Year </w:t>
      </w:r>
      <w:r w:rsidRPr="00D66822">
        <w:rPr>
          <w:rFonts w:cs="Times New Roman"/>
          <w:strike/>
          <w:snapToGrid w:val="0"/>
        </w:rPr>
        <w:t>2011-12</w:t>
      </w:r>
      <w:r w:rsidRPr="00D66822">
        <w:rPr>
          <w:rFonts w:cs="Times New Roman"/>
        </w:rPr>
        <w:t xml:space="preserve"> </w:t>
      </w:r>
      <w:r w:rsidRPr="00D66822">
        <w:rPr>
          <w:rFonts w:cs="Times New Roman"/>
          <w:i/>
          <w:u w:val="single"/>
        </w:rPr>
        <w:t>2012-13</w:t>
      </w:r>
      <w:r w:rsidRPr="00D66822">
        <w:rPr>
          <w:rFonts w:cs="Times New Roman"/>
        </w:rPr>
        <w:t xml:space="preserve">, </w:t>
      </w:r>
      <w:r w:rsidRPr="00D66822">
        <w:rPr>
          <w:rFonts w:cs="Times New Roman"/>
          <w:strike/>
        </w:rPr>
        <w:t xml:space="preserve">the amount of the four quarterly distributions from the Aid to Subdivisions-Local Government Fund shall be as follows:  The amount of the first quarterly distribution for each </w:t>
      </w:r>
      <w:r w:rsidRPr="00D66822">
        <w:rPr>
          <w:rFonts w:cs="Times New Roman"/>
          <w:strike/>
        </w:rPr>
        <w:lastRenderedPageBreak/>
        <w:t>entity shall equal the amount of the last quarterly distribution for Fiscal Year 2010-11 and thereafter the next three quarterly distributions shall be in reduced equal amounts,</w:t>
      </w:r>
      <w:r w:rsidRPr="00D66822">
        <w:rPr>
          <w:rFonts w:cs="Times New Roman"/>
        </w:rPr>
        <w:t xml:space="preserve"> </w:t>
      </w:r>
      <w:r w:rsidRPr="00D66822">
        <w:rPr>
          <w:rFonts w:cs="Times New Roman"/>
          <w:i/>
          <w:u w:val="single"/>
        </w:rPr>
        <w:t>one quarter of the amount appropriated in Part IA for Aid to Subdivisions-Local Government Fund shall be distributed as soon after the beginning of each quarter as practical with</w:t>
      </w:r>
      <w:r w:rsidRPr="00D66822">
        <w:rPr>
          <w:rFonts w:cs="Times New Roman"/>
        </w:rPr>
        <w:t xml:space="preserve"> the four distributions together totaling the </w:t>
      </w:r>
      <w:r w:rsidRPr="00D66822">
        <w:rPr>
          <w:rFonts w:cs="Times New Roman"/>
          <w:strike/>
          <w:snapToGrid w:val="0"/>
        </w:rPr>
        <w:t>2011-12</w:t>
      </w:r>
      <w:r w:rsidRPr="00D66822">
        <w:rPr>
          <w:rFonts w:cs="Times New Roman"/>
        </w:rPr>
        <w:t xml:space="preserve"> </w:t>
      </w:r>
      <w:r w:rsidRPr="00D66822">
        <w:rPr>
          <w:rFonts w:cs="Times New Roman"/>
          <w:i/>
          <w:u w:val="single"/>
        </w:rPr>
        <w:t>2012-13</w:t>
      </w:r>
      <w:r w:rsidRPr="00D66822">
        <w:rPr>
          <w:rFonts w:cs="Times New Roman"/>
        </w:rPr>
        <w:t xml:space="preserve"> </w:t>
      </w:r>
      <w:r w:rsidRPr="00D66822">
        <w:rPr>
          <w:rFonts w:cs="Times New Roman"/>
          <w:i/>
          <w:u w:val="single"/>
        </w:rPr>
        <w:t>Part IA</w:t>
      </w:r>
      <w:r w:rsidRPr="00D66822">
        <w:rPr>
          <w:rFonts w:cs="Times New Roman"/>
        </w:rPr>
        <w:t xml:space="preserve"> appropriation </w:t>
      </w:r>
      <w:r w:rsidRPr="00D66822">
        <w:rPr>
          <w:rFonts w:cs="Times New Roman"/>
          <w:strike/>
        </w:rPr>
        <w:t>from</w:t>
      </w:r>
      <w:r w:rsidRPr="00D66822">
        <w:rPr>
          <w:rFonts w:cs="Times New Roman"/>
        </w:rPr>
        <w:t xml:space="preserve"> </w:t>
      </w:r>
      <w:r w:rsidRPr="00D66822">
        <w:rPr>
          <w:rFonts w:cs="Times New Roman"/>
          <w:i/>
          <w:u w:val="single"/>
        </w:rPr>
        <w:t>for</w:t>
      </w:r>
      <w:r w:rsidRPr="00D66822">
        <w:rPr>
          <w:rFonts w:cs="Times New Roman"/>
        </w:rPr>
        <w:t xml:space="preserve"> the Local Government Fund.</w:t>
      </w:r>
    </w:p>
    <w:p w:rsidR="00147AAA" w:rsidRPr="00D66822" w:rsidRDefault="00147AAA"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86.4.</w:t>
      </w:r>
      <w:r w:rsidRPr="00D66822">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147AAA" w:rsidRPr="00D66822" w:rsidRDefault="00147AAA"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amount appropriated in Part IA, Section 86,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147AAA" w:rsidRPr="00D66822" w:rsidRDefault="00147AAA"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147AAA" w:rsidRPr="00D66822" w:rsidRDefault="00147AAA"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86.5.</w:t>
      </w:r>
      <w:r w:rsidRPr="00D66822">
        <w:rPr>
          <w:rFonts w:cs="Times New Roman"/>
          <w:b/>
          <w:szCs w:val="22"/>
        </w:rPr>
        <w:tab/>
      </w:r>
      <w:r w:rsidRPr="00D66822">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86.6.</w:t>
      </w:r>
      <w:r w:rsidRPr="00D66822">
        <w:rPr>
          <w:rFonts w:cs="Times New Roman"/>
          <w:b/>
          <w:szCs w:val="22"/>
        </w:rPr>
        <w:tab/>
      </w:r>
      <w:r w:rsidRPr="00D66822">
        <w:rPr>
          <w:rFonts w:cs="Times New Roman"/>
          <w:szCs w:val="22"/>
        </w:rPr>
        <w:t xml:space="preserve">(AS-TREAS: LGF)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provisions of Section 6-27-30 and Section 6-27-50 of the 1976 Code are suspended.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86.7.</w:t>
      </w:r>
      <w:r w:rsidRPr="00D66822">
        <w:rPr>
          <w:rFonts w:cs="Times New Roman"/>
          <w:b/>
          <w:bCs/>
          <w:szCs w:val="22"/>
        </w:rPr>
        <w:tab/>
      </w:r>
      <w:r w:rsidRPr="00D66822">
        <w:rPr>
          <w:rFonts w:cs="Times New Roman"/>
          <w:szCs w:val="22"/>
        </w:rPr>
        <w:t xml:space="preserve">(AS-TREAS: Flexibility)  For Fiscal </w:t>
      </w:r>
      <w:r w:rsidRPr="00D66822">
        <w:rPr>
          <w:rFonts w:cs="Times New Roman"/>
          <w:strike/>
          <w:szCs w:val="22"/>
        </w:rPr>
        <w:t>Year 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b/>
          <w:bCs/>
          <w:iCs/>
          <w:szCs w:val="22"/>
        </w:rPr>
        <w:tab/>
        <w:t>86.8.</w:t>
      </w:r>
      <w:r w:rsidRPr="00D66822">
        <w:rPr>
          <w:rFonts w:cs="Times New Roman"/>
          <w:b/>
          <w:bCs/>
          <w:iCs/>
          <w:szCs w:val="22"/>
        </w:rPr>
        <w:tab/>
      </w:r>
      <w:r w:rsidRPr="00D66822">
        <w:rPr>
          <w:rFonts w:cs="Times New Roman"/>
          <w:iCs/>
          <w:szCs w:val="22"/>
        </w:rPr>
        <w:t>(AS-TREAS: Transparency-Political Subdivision Appropriation of Funds)  (A)  A political subdivision receiving aid from the Local Government Fund may not: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iCs/>
          <w:szCs w:val="22"/>
        </w:rPr>
        <w:lastRenderedPageBreak/>
        <w:tab/>
      </w:r>
      <w:r w:rsidRPr="00D66822">
        <w:rPr>
          <w:rFonts w:cs="Times New Roman"/>
          <w:iCs/>
          <w:szCs w:val="22"/>
        </w:rPr>
        <w:tab/>
        <w:t>(1)</w:t>
      </w:r>
      <w:r w:rsidRPr="00D66822">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iCs/>
          <w:szCs w:val="22"/>
        </w:rPr>
        <w:tab/>
      </w:r>
      <w:r w:rsidRPr="00D66822">
        <w:rPr>
          <w:rFonts w:cs="Times New Roman"/>
          <w:iCs/>
          <w:szCs w:val="22"/>
        </w:rPr>
        <w:tab/>
        <w:t>(2)</w:t>
      </w:r>
      <w:r w:rsidRPr="00D66822">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66822">
        <w:rPr>
          <w:rFonts w:cs="Times New Roman"/>
          <w:iCs/>
          <w:szCs w:val="22"/>
        </w:rPr>
        <w:tab/>
        <w:t>(B)</w:t>
      </w:r>
      <w:r w:rsidRPr="00D66822">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147AAA" w:rsidRPr="00D66822" w:rsidRDefault="00147AAA" w:rsidP="00B60AB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bCs/>
          <w:szCs w:val="22"/>
        </w:rPr>
        <w:tab/>
      </w:r>
      <w:r w:rsidRPr="00D66822">
        <w:rPr>
          <w:rFonts w:cs="Times New Roman"/>
          <w:b/>
          <w:bCs/>
          <w:i/>
          <w:szCs w:val="22"/>
          <w:u w:val="single"/>
        </w:rPr>
        <w:t>86.9.</w:t>
      </w:r>
      <w:r w:rsidRPr="00D66822">
        <w:rPr>
          <w:rFonts w:cs="Times New Roman"/>
          <w:b/>
          <w:bCs/>
          <w:i/>
          <w:szCs w:val="22"/>
          <w:u w:val="single"/>
        </w:rPr>
        <w:tab/>
      </w:r>
      <w:r w:rsidRPr="00D66822">
        <w:rPr>
          <w:rFonts w:cs="Times New Roman"/>
          <w:i/>
          <w:szCs w:val="22"/>
          <w:u w:val="single"/>
        </w:rPr>
        <w:t>(AS-TREAS: Political Subdivision Flexibility)</w:t>
      </w:r>
      <w:r w:rsidRPr="00D66822">
        <w:rPr>
          <w:rFonts w:cs="Times New Roman"/>
          <w:b/>
          <w:szCs w:val="22"/>
        </w:rPr>
        <w:t xml:space="preserve">  DELETED</w:t>
      </w:r>
    </w:p>
    <w:p w:rsidR="00147AAA" w:rsidRDefault="00147AAA" w:rsidP="00B60AB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rsidR="00147AAA" w:rsidRPr="00D66822" w:rsidRDefault="00147AAA" w:rsidP="00B60AB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B40FB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2" w:name="section89"/>
      <w:bookmarkEnd w:id="82"/>
      <w:r w:rsidRPr="00D66822">
        <w:rPr>
          <w:rFonts w:cs="Times New Roman"/>
          <w:b/>
          <w:szCs w:val="22"/>
        </w:rPr>
        <w:t>SECTION 89 - X90-GENERAL PROVISIONS</w:t>
      </w:r>
      <w:r>
        <w:rPr>
          <w:rFonts w:cs="Times New Roman"/>
          <w:b/>
          <w:szCs w:val="22"/>
        </w:rPr>
        <w:fldChar w:fldCharType="begin"/>
      </w:r>
      <w:r>
        <w:instrText xml:space="preserve"> XE "SECTION 89 - X90-GENERAL PROVISIONS"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89.1.</w:t>
      </w:r>
      <w:r w:rsidRPr="00D66822">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Department of Education;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State Board for Technical and Comprehensive Education;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Educational Television Commission;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Wil Lou Gray Opportunity School;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School for the Deaf and the Blind;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szCs w:val="22"/>
        </w:rPr>
        <w:tab/>
        <w:t>John de la Howe School;</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Debt Service on Capital Improvement Bonds Applicable to</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Above Agencies;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Debt Service on School Bonds;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Other School Purposes.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Nothing contained herein shall be construed as diminishing the educational funding requirements of this section.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89.2.</w:t>
      </w:r>
      <w:r w:rsidRPr="00D66822">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and for other purposes specifically designated.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rPr>
        <w:tab/>
        <w:t>89.3.</w:t>
      </w:r>
      <w:r w:rsidRPr="00D66822">
        <w:rPr>
          <w:rFonts w:cs="Times New Roman"/>
        </w:rPr>
        <w:tab/>
        <w:t xml:space="preserve">(GP: Fiscal Year Definitions)  For purposes of the appropriations made by this part, “current fiscal year” means the fiscal year beginning July 1, </w:t>
      </w:r>
      <w:r w:rsidRPr="00D66822">
        <w:rPr>
          <w:rFonts w:cs="Times New Roman"/>
          <w:strike/>
        </w:rPr>
        <w:t>2011</w:t>
      </w:r>
      <w:r w:rsidRPr="00D66822">
        <w:rPr>
          <w:rFonts w:cs="Times New Roman"/>
        </w:rPr>
        <w:t xml:space="preserve"> </w:t>
      </w:r>
      <w:r w:rsidRPr="00D66822">
        <w:rPr>
          <w:rFonts w:cs="Times New Roman"/>
          <w:i/>
          <w:u w:val="single"/>
        </w:rPr>
        <w:t>2012</w:t>
      </w:r>
      <w:r w:rsidRPr="00D66822">
        <w:rPr>
          <w:rFonts w:cs="Times New Roman"/>
        </w:rPr>
        <w:t xml:space="preserve">, and ending June 30, </w:t>
      </w:r>
      <w:r w:rsidRPr="00D66822">
        <w:rPr>
          <w:rFonts w:cs="Times New Roman"/>
          <w:strike/>
        </w:rPr>
        <w:t>2012</w:t>
      </w:r>
      <w:r w:rsidRPr="00D66822">
        <w:rPr>
          <w:rFonts w:cs="Times New Roman"/>
        </w:rPr>
        <w:t xml:space="preserve"> </w:t>
      </w:r>
      <w:r w:rsidRPr="00D66822">
        <w:rPr>
          <w:rFonts w:cs="Times New Roman"/>
          <w:i/>
          <w:u w:val="single"/>
        </w:rPr>
        <w:t>2013</w:t>
      </w:r>
      <w:r w:rsidRPr="00D66822">
        <w:rPr>
          <w:rFonts w:cs="Times New Roman"/>
        </w:rPr>
        <w:t xml:space="preserve">, and “prior fiscal year” means the fiscal year beginning July 1, </w:t>
      </w:r>
      <w:r w:rsidRPr="00D66822">
        <w:rPr>
          <w:rFonts w:cs="Times New Roman"/>
          <w:strike/>
        </w:rPr>
        <w:t>2010</w:t>
      </w:r>
      <w:r w:rsidRPr="00D66822">
        <w:rPr>
          <w:rFonts w:cs="Times New Roman"/>
        </w:rPr>
        <w:t xml:space="preserve"> </w:t>
      </w:r>
      <w:r w:rsidRPr="00D66822">
        <w:rPr>
          <w:rFonts w:cs="Times New Roman"/>
          <w:i/>
          <w:u w:val="single"/>
        </w:rPr>
        <w:t>2011</w:t>
      </w:r>
      <w:r w:rsidRPr="00D66822">
        <w:rPr>
          <w:rFonts w:cs="Times New Roman"/>
        </w:rPr>
        <w:t xml:space="preserve">, and ending June 30, </w:t>
      </w:r>
      <w:r w:rsidRPr="00D66822">
        <w:rPr>
          <w:rFonts w:cs="Times New Roman"/>
          <w:strike/>
        </w:rPr>
        <w:t>2011</w:t>
      </w:r>
      <w:r w:rsidRPr="00D66822">
        <w:rPr>
          <w:rFonts w:cs="Times New Roman"/>
        </w:rPr>
        <w:t xml:space="preserve"> </w:t>
      </w:r>
      <w:r w:rsidRPr="00D66822">
        <w:rPr>
          <w:rFonts w:cs="Times New Roman"/>
          <w:i/>
          <w:u w:val="single"/>
        </w:rPr>
        <w:t>2012</w:t>
      </w:r>
      <w:r w:rsidRPr="00D66822">
        <w:rPr>
          <w:rFonts w:cs="Times New Roman"/>
        </w:rPr>
        <w: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89.4.</w:t>
      </w:r>
      <w:r w:rsidRPr="00D66822">
        <w:rPr>
          <w:rFonts w:cs="Times New Roman"/>
          <w:szCs w:val="22"/>
        </w:rPr>
        <w:tab/>
        <w:t>(GP: Descriptive Proviso Titles)  Descriptive proviso titles listed in this act are for purposes of identification only and are not to be considered part of the official text.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89.5.</w:t>
      </w:r>
      <w:r w:rsidRPr="00D66822">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89.6.</w:t>
      </w:r>
      <w:r w:rsidRPr="00D66822">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89.7.</w:t>
      </w:r>
      <w:r w:rsidRPr="00D66822">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(B)</w:t>
      </w:r>
      <w:r w:rsidRPr="00D66822">
        <w:rPr>
          <w:rFonts w:cs="Times New Roman"/>
          <w:szCs w:val="22"/>
        </w:rPr>
        <w:tab/>
        <w:t>This paragraph does not apply to:</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(1)</w:t>
      </w:r>
      <w:r w:rsidRPr="00D66822">
        <w:rPr>
          <w:rFonts w:cs="Times New Roman"/>
          <w:szCs w:val="22"/>
        </w:rPr>
        <w:tab/>
        <w:t>state-supported governmental health care facilities;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(2)</w:t>
      </w:r>
      <w:r w:rsidRPr="00D66822">
        <w:rPr>
          <w:rFonts w:cs="Times New Roman"/>
          <w:szCs w:val="22"/>
        </w:rPr>
        <w:tab/>
        <w:t>state-supported schools, colleges, and universities;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szCs w:val="22"/>
        </w:rPr>
        <w:tab/>
      </w:r>
      <w:r w:rsidRPr="00D66822">
        <w:rPr>
          <w:rFonts w:cs="Times New Roman"/>
          <w:szCs w:val="22"/>
        </w:rPr>
        <w:tab/>
        <w:t>(3)</w:t>
      </w:r>
      <w:r w:rsidRPr="00D66822">
        <w:rPr>
          <w:rFonts w:cs="Times New Roman"/>
          <w:szCs w:val="22"/>
        </w:rPr>
        <w:tab/>
        <w:t>educational, entertainment, recreational, cultural, and training programs;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(4)</w:t>
      </w:r>
      <w:r w:rsidRPr="00D66822">
        <w:rPr>
          <w:rFonts w:cs="Times New Roman"/>
          <w:szCs w:val="22"/>
        </w:rPr>
        <w:tab/>
        <w:t>the State Board of Financial Institutions;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(5)</w:t>
      </w:r>
      <w:r w:rsidRPr="00D66822">
        <w:rPr>
          <w:rFonts w:cs="Times New Roman"/>
          <w:szCs w:val="22"/>
        </w:rPr>
        <w:tab/>
        <w:t>sales by state agencies of goods or tangible products produced for or by these agencies;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(6)</w:t>
      </w:r>
      <w:r w:rsidRPr="00D66822">
        <w:rPr>
          <w:rFonts w:cs="Times New Roman"/>
          <w:szCs w:val="22"/>
        </w:rPr>
        <w:tab/>
        <w:t>charges by state agencies for room and board provided on state-owned property;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(7)</w:t>
      </w:r>
      <w:r w:rsidRPr="00D66822">
        <w:rPr>
          <w:rFonts w:cs="Times New Roman"/>
          <w:szCs w:val="22"/>
        </w:rPr>
        <w:tab/>
        <w:t>application fees for recreational activities sponsored by state agencies and conducted on a draw or lottery basis;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(8)</w:t>
      </w:r>
      <w:r w:rsidRPr="00D66822">
        <w:rPr>
          <w:rFonts w:cs="Times New Roman"/>
          <w:szCs w:val="22"/>
        </w:rPr>
        <w:tab/>
        <w:t>court fees or fines levied in a judicial or adjudicatory proceeding;</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(9)</w:t>
      </w:r>
      <w:r w:rsidRPr="00D66822">
        <w:rPr>
          <w:rFonts w:cs="Times New Roman"/>
          <w:szCs w:val="22"/>
        </w:rPr>
        <w:tab/>
        <w:t>the South Carolina Public Service Authority or the South Carolina Ports Authority.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(C)</w:t>
      </w:r>
      <w:r w:rsidRPr="00D66822">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(D)</w:t>
      </w:r>
      <w:r w:rsidRPr="00D66822">
        <w:rPr>
          <w:rFonts w:cs="Times New Roman"/>
          <w:szCs w:val="22"/>
        </w:rPr>
        <w:tab/>
        <w:t>Statutory law for purposes of this paragraph does not include regulations promulgated pursuant to the State Administrative Procedures Act.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89.8.</w:t>
      </w:r>
      <w:r w:rsidRPr="00D66822">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89.9.</w:t>
      </w:r>
      <w:r w:rsidRPr="00D66822">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89.10.</w:t>
      </w:r>
      <w:r w:rsidRPr="00D66822">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89.11.</w:t>
      </w:r>
      <w:r w:rsidRPr="00D66822">
        <w:rPr>
          <w:rFonts w:cs="Times New Roman"/>
          <w:b/>
          <w:szCs w:val="22"/>
        </w:rPr>
        <w:tab/>
      </w:r>
      <w:r w:rsidRPr="00D66822">
        <w:rPr>
          <w:rFonts w:cs="Times New Roman"/>
          <w:szCs w:val="22"/>
        </w:rPr>
        <w:t>(GP: Fixed Student Fees)  During the current fiscal year, student fees at the state institutions of higher learning shall be fixed by the respective Boards of Trustees as follows: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(1)</w:t>
      </w:r>
      <w:r w:rsidRPr="00D66822">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(2)</w:t>
      </w:r>
      <w:r w:rsidRPr="00D66822">
        <w:rPr>
          <w:rFonts w:cs="Times New Roman"/>
          <w:szCs w:val="22"/>
        </w:rPr>
        <w:tab/>
        <w:t>Student activity fees may be fixed at such rates as the respective Boards shall deem reasonable and necessary.</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89.12.</w:t>
      </w:r>
      <w:r w:rsidRPr="00D66822">
        <w:rPr>
          <w:rFonts w:cs="Times New Roman"/>
          <w:b/>
          <w:szCs w:val="22"/>
        </w:rPr>
        <w:tab/>
      </w:r>
      <w:r w:rsidRPr="00D66822">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89.13.</w:t>
      </w:r>
      <w:r w:rsidRPr="00D66822">
        <w:rPr>
          <w:rFonts w:cs="Times New Roman"/>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t>•</w:t>
      </w:r>
      <w:r w:rsidRPr="00D66822">
        <w:rPr>
          <w:rFonts w:cs="Times New Roman"/>
          <w:szCs w:val="22"/>
        </w:rPr>
        <w:tab/>
        <w:t>Departments of</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1.</w:t>
      </w:r>
      <w:r w:rsidRPr="00D66822">
        <w:rPr>
          <w:rFonts w:cs="Times New Roman"/>
          <w:szCs w:val="22"/>
        </w:rPr>
        <w:tab/>
        <w:t>Health and Human Services;</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2.</w:t>
      </w:r>
      <w:r w:rsidRPr="00D66822">
        <w:rPr>
          <w:rFonts w:cs="Times New Roman"/>
          <w:szCs w:val="22"/>
        </w:rPr>
        <w:tab/>
        <w:t>Health and Environmental Control;</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3.</w:t>
      </w:r>
      <w:r w:rsidRPr="00D66822">
        <w:rPr>
          <w:rFonts w:cs="Times New Roman"/>
          <w:szCs w:val="22"/>
        </w:rPr>
        <w:tab/>
        <w:t>Mental Health;</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4.</w:t>
      </w:r>
      <w:r w:rsidRPr="00D66822">
        <w:rPr>
          <w:rFonts w:cs="Times New Roman"/>
          <w:szCs w:val="22"/>
        </w:rPr>
        <w:tab/>
        <w:t>Alcohol and Other Drug Abuse Services;</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5.</w:t>
      </w:r>
      <w:r w:rsidRPr="00D66822">
        <w:rPr>
          <w:rFonts w:cs="Times New Roman"/>
          <w:szCs w:val="22"/>
        </w:rPr>
        <w:tab/>
        <w:t>Disabilities and Special Needs;</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6.</w:t>
      </w:r>
      <w:r w:rsidRPr="00D66822">
        <w:rPr>
          <w:rFonts w:cs="Times New Roman"/>
          <w:szCs w:val="22"/>
        </w:rPr>
        <w:tab/>
        <w:t>Social Services;</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7.</w:t>
      </w:r>
      <w:r w:rsidRPr="00D66822">
        <w:rPr>
          <w:rFonts w:cs="Times New Roman"/>
          <w:szCs w:val="22"/>
        </w:rPr>
        <w:tab/>
        <w:t>Vocational Rehabilitation;</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8.</w:t>
      </w:r>
      <w:r w:rsidRPr="00D66822">
        <w:rPr>
          <w:rFonts w:cs="Times New Roman"/>
          <w:szCs w:val="22"/>
        </w:rPr>
        <w:tab/>
        <w:t>Education;</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9.</w:t>
      </w:r>
      <w:r w:rsidRPr="00D66822">
        <w:rPr>
          <w:rFonts w:cs="Times New Roman"/>
          <w:szCs w:val="22"/>
        </w:rPr>
        <w:tab/>
        <w:t>Juvenile Justice;</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lastRenderedPageBreak/>
        <w:tab/>
      </w:r>
      <w:r w:rsidRPr="00D66822">
        <w:rPr>
          <w:rFonts w:cs="Times New Roman"/>
          <w:szCs w:val="22"/>
        </w:rPr>
        <w:tab/>
      </w:r>
      <w:r w:rsidRPr="00D66822">
        <w:rPr>
          <w:rFonts w:cs="Times New Roman"/>
          <w:szCs w:val="22"/>
        </w:rPr>
        <w:tab/>
        <w:t>10.</w:t>
      </w:r>
      <w:r w:rsidRPr="00D66822">
        <w:rPr>
          <w:rFonts w:cs="Times New Roman"/>
          <w:szCs w:val="22"/>
        </w:rPr>
        <w:tab/>
        <w:t>Corrections;</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11.</w:t>
      </w:r>
      <w:r w:rsidRPr="00D66822">
        <w:rPr>
          <w:rFonts w:cs="Times New Roman"/>
          <w:szCs w:val="22"/>
        </w:rPr>
        <w:tab/>
        <w:t>Probation, Parole and Pardon Services;</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t>•</w:t>
      </w:r>
      <w:r w:rsidRPr="00D66822">
        <w:rPr>
          <w:rFonts w:cs="Times New Roman"/>
          <w:szCs w:val="22"/>
        </w:rPr>
        <w:tab/>
        <w:t>Office of the Governor</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1.</w:t>
      </w:r>
      <w:r w:rsidRPr="00D66822">
        <w:rPr>
          <w:rFonts w:cs="Times New Roman"/>
          <w:szCs w:val="22"/>
        </w:rPr>
        <w:tab/>
        <w:t>Children’s Foster Care Review Board;</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2.</w:t>
      </w:r>
      <w:r w:rsidRPr="00D66822">
        <w:rPr>
          <w:rFonts w:cs="Times New Roman"/>
          <w:szCs w:val="22"/>
        </w:rPr>
        <w:tab/>
        <w:t>Continuum of Care;</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t>•</w:t>
      </w:r>
      <w:r w:rsidRPr="00D66822">
        <w:rPr>
          <w:rFonts w:cs="Times New Roman"/>
          <w:szCs w:val="22"/>
        </w:rPr>
        <w:tab/>
        <w:t>Office of the Lieutenant Governor, Division on Aging;</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t>•</w:t>
      </w:r>
      <w:r w:rsidRPr="00D66822">
        <w:rPr>
          <w:rFonts w:cs="Times New Roman"/>
          <w:szCs w:val="22"/>
        </w:rPr>
        <w:tab/>
        <w:t>South Carolina School for the Deaf and the Blind;</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t>•</w:t>
      </w:r>
      <w:r w:rsidRPr="00D66822">
        <w:rPr>
          <w:rFonts w:cs="Times New Roman"/>
          <w:szCs w:val="22"/>
        </w:rPr>
        <w:tab/>
        <w:t>Commission for the Blind, and</w:t>
      </w:r>
    </w:p>
    <w:p w:rsidR="00147AAA" w:rsidRPr="00D66822" w:rsidRDefault="00147AAA" w:rsidP="00EA547B">
      <w:pPr>
        <w:tabs>
          <w:tab w:val="left" w:pos="216"/>
          <w:tab w:val="left" w:pos="440"/>
          <w:tab w:val="left" w:pos="660"/>
          <w:tab w:val="left" w:pos="990"/>
        </w:tabs>
        <w:jc w:val="both"/>
        <w:rPr>
          <w:rFonts w:cs="Times New Roman"/>
          <w:szCs w:val="22"/>
        </w:rPr>
      </w:pPr>
      <w:r w:rsidRPr="00D66822">
        <w:rPr>
          <w:rFonts w:cs="Times New Roman"/>
          <w:szCs w:val="22"/>
        </w:rPr>
        <w:tab/>
        <w:t>•</w:t>
      </w:r>
      <w:r w:rsidRPr="00D66822">
        <w:rPr>
          <w:rFonts w:cs="Times New Roman"/>
          <w:szCs w:val="22"/>
        </w:rPr>
        <w:tab/>
        <w:t>Other entities as deemed necessary by the Office of Research and Statistics.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No state agency shall duplicate any of the responsibilities of this provision.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89.14.</w:t>
      </w:r>
      <w:r w:rsidRPr="00D66822">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Each state agency shall submit to the State Human Affairs Commission employment and filled vacancy data by race and sex by October thirty-first, of each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Human Affairs Commission shall review the explanations and notify the Budget and Control Board of any agency not in satisfactory compliance with meeting its stated goals.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89.15.</w:t>
      </w:r>
      <w:r w:rsidRPr="00D66822">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1.</w:t>
      </w:r>
      <w:r w:rsidRPr="00D66822">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2.</w:t>
      </w:r>
      <w:r w:rsidRPr="00D66822">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(a)</w:t>
      </w:r>
      <w:r w:rsidRPr="00D66822">
        <w:rPr>
          <w:rFonts w:cs="Times New Roman"/>
          <w:szCs w:val="22"/>
        </w:rPr>
        <w:tab/>
        <w:t>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(b)</w:t>
      </w:r>
      <w:r w:rsidRPr="00D66822">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(c)</w:t>
      </w:r>
      <w:r w:rsidRPr="00D66822">
        <w:rPr>
          <w:rFonts w:cs="Times New Roman"/>
          <w:szCs w:val="22"/>
        </w:rPr>
        <w:tab/>
        <w:t>That any position which is shown by the reconciliation to be unfunded or significantly underfunded may be deleted at the direction of the Budget and Control Board.</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3.</w:t>
      </w:r>
      <w:r w:rsidRPr="00D66822">
        <w:rPr>
          <w:rFonts w:cs="Times New Roman"/>
          <w:szCs w:val="22"/>
        </w:rPr>
        <w:tab/>
        <w:t>That full-time equivalent (FTE) positions shall be determined under the following guidelines:</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(a)</w:t>
      </w:r>
      <w:r w:rsidRPr="00D66822">
        <w:rPr>
          <w:rFonts w:cs="Times New Roman"/>
          <w:szCs w:val="22"/>
        </w:rPr>
        <w:tab/>
        <w:t>The annual work hours for each FTE shall be the agency’s full-time standard annual work hours.</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(b)</w:t>
      </w:r>
      <w:r w:rsidRPr="00D66822">
        <w:rPr>
          <w:rFonts w:cs="Times New Roman"/>
          <w:szCs w:val="22"/>
        </w:rPr>
        <w:tab/>
        <w:t>The state FTE shall be derived by multiplying the state percentage of budgeted funds for each position by the FTE for that position.</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(c)</w:t>
      </w:r>
      <w:r w:rsidRPr="00D66822">
        <w:rPr>
          <w:rFonts w:cs="Times New Roman"/>
          <w:szCs w:val="22"/>
        </w:rPr>
        <w:tab/>
        <w:t>All institutions of higher education shall use a value of 0.75 FTE for each position determined to be full-time faculty with a duration of nine (9) months.</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FTE method of accounting shall be utilized for all authorized positions.</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4.</w:t>
      </w:r>
      <w:r w:rsidRPr="00D66822">
        <w:rPr>
          <w:rFonts w:cs="Times New Roman"/>
          <w:szCs w:val="22"/>
        </w:rPr>
        <w:tab/>
        <w:t>That the number of positions authorized in this act shall be reduced in the following circumstances:</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(a)</w:t>
      </w:r>
      <w:r w:rsidRPr="00D66822">
        <w:rPr>
          <w:rFonts w:cs="Times New Roman"/>
          <w:szCs w:val="22"/>
        </w:rPr>
        <w:tab/>
        <w:t>Upon request by an agency.</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(b)</w:t>
      </w:r>
      <w:r w:rsidRPr="00D66822">
        <w:rPr>
          <w:rFonts w:cs="Times New Roman"/>
          <w:szCs w:val="22"/>
        </w:rPr>
        <w:tab/>
        <w:t>When anticipated federal funds are not made available.</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(c)</w:t>
      </w:r>
      <w:r w:rsidRPr="00D66822">
        <w:rPr>
          <w:rFonts w:cs="Times New Roman"/>
          <w:szCs w:val="22"/>
        </w:rPr>
        <w:tab/>
        <w:t>When the Budget and Control Board, through study or analysis, becomes aware of any unjustifiable excess of positions in any state agency.</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szCs w:val="22"/>
        </w:rPr>
        <w:tab/>
        <w:t>5.</w:t>
      </w:r>
      <w:r w:rsidRPr="00D66822">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6.</w:t>
      </w:r>
      <w:r w:rsidRPr="00D66822">
        <w:rPr>
          <w:rFonts w:cs="Times New Roman"/>
          <w:szCs w:val="22"/>
        </w:rPr>
        <w:tab/>
        <w:t>That no new permanent positions in state government shall be funded by appropriations in acts supplemental to this act but temporary positions may be so funded.</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7.</w:t>
      </w:r>
      <w:r w:rsidRPr="00D66822">
        <w:rPr>
          <w:rFonts w:cs="Times New Roman"/>
          <w:szCs w:val="22"/>
        </w:rPr>
        <w:tab/>
        <w:t>That the provisions of this section shall not apply to personnel exempt from the State Classification and Compensation Plan under item I of Section 8-11-260 of the 1976 Code.</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147AAA" w:rsidRPr="00D66822" w:rsidRDefault="00147AAA" w:rsidP="00EA547B">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b/>
        </w:rPr>
        <w:t>89.16.</w:t>
      </w:r>
      <w:r w:rsidRPr="00D66822">
        <w:rPr>
          <w:rFonts w:cs="Times New Roman"/>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w:t>
      </w:r>
      <w:r w:rsidRPr="00D66822">
        <w:rPr>
          <w:rFonts w:cs="Times New Roman"/>
          <w:strike/>
        </w:rPr>
        <w:t>nor for department-owned housing used for recruitment and training of Mental Health Professionals,</w:t>
      </w:r>
      <w:r w:rsidRPr="00D66822">
        <w:rPr>
          <w:rFonts w:cs="Times New Roman"/>
        </w:rPr>
        <w:t xml:space="preserve"> nor to guards at any of the state’s penal institutions and nurses and attendants at </w:t>
      </w:r>
      <w:r w:rsidRPr="00D66822">
        <w:rPr>
          <w:rFonts w:cs="Times New Roman"/>
          <w:strike/>
        </w:rPr>
        <w:t>the Department of Mental Health, and</w:t>
      </w:r>
      <w:r w:rsidRPr="00D66822">
        <w:rPr>
          <w:rFonts w:cs="Times New Roman"/>
        </w:rPr>
        <w:t xml:space="preserve">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t>
      </w:r>
      <w:r w:rsidRPr="00D66822">
        <w:rPr>
          <w:rFonts w:cs="Times New Roman"/>
          <w:i/>
          <w:u w:val="single"/>
        </w:rPr>
        <w:t>and the Governor’s School for Arts and Humanities</w:t>
      </w:r>
      <w:r w:rsidRPr="00D66822">
        <w:rPr>
          <w:rFonts w:cs="Times New Roman"/>
        </w:rPr>
        <w:t xml:space="preserve">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Any state institution of higher learning may provide a housing allowance to the president in lieu of a residential facility, the amount to be approved by the Budget and Control Board.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That the following may be permitted to occupy residences owned by the respective departments without charge:  </w:t>
      </w:r>
      <w:r w:rsidRPr="00D66822">
        <w:rPr>
          <w:rFonts w:cs="Times New Roman"/>
          <w:strike/>
          <w:szCs w:val="22"/>
        </w:rPr>
        <w:t>the Director of the Department of Mental Health;</w:t>
      </w:r>
      <w:r w:rsidRPr="00D66822">
        <w:rPr>
          <w:rFonts w:cs="Times New Roman"/>
          <w:szCs w:val="22"/>
        </w:rPr>
        <w:t xml:space="preserv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w:t>
      </w:r>
      <w:r w:rsidRPr="00D66822">
        <w:rPr>
          <w:rFonts w:cs="Times New Roman"/>
          <w:szCs w:val="22"/>
        </w:rPr>
        <w:lastRenderedPageBreak/>
        <w:t xml:space="preserve">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w:t>
      </w:r>
      <w:r w:rsidRPr="00D66822">
        <w:rPr>
          <w:rFonts w:cs="Times New Roman"/>
          <w:strike/>
          <w:szCs w:val="22"/>
        </w:rPr>
        <w:t>Clemson University’s Head Football Coach;</w:t>
      </w:r>
      <w:r w:rsidRPr="00D66822">
        <w:rPr>
          <w:rFonts w:cs="Times New Roman"/>
          <w:szCs w:val="22"/>
        </w:rPr>
        <w:t xml:space="preserve"> the Department of Disabilities and Special Needs’ physicians and other professionals at Whitten Center, Clemson University Off-Campus Agricultural Staff and Housing Area Coordinators; and </w:t>
      </w:r>
      <w:r w:rsidRPr="00D66822">
        <w:rPr>
          <w:rFonts w:cs="Times New Roman"/>
          <w:strike/>
          <w:szCs w:val="22"/>
        </w:rPr>
        <w:t>University of South Carolina’s Manager of Bell Camp Facility, Housing Maintenance Night Supervisors, Residence Life Directors, temporary and transition employees, and emergency medical personnel;</w:t>
      </w:r>
      <w:r w:rsidRPr="00D66822">
        <w:rPr>
          <w:rFonts w:cs="Times New Roman"/>
          <w:szCs w:val="22"/>
        </w:rPr>
        <w:t xml:space="preserve">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w:t>
      </w:r>
      <w:r w:rsidRPr="00D66822">
        <w:rPr>
          <w:rFonts w:cs="Times New Roman"/>
          <w:strike/>
          <w:szCs w:val="22"/>
        </w:rPr>
        <w:t>Commuter mileage on non-exempt state vehicles shall be considered as income and reported by the Comptroller General in accordance with IRS regulations.</w:t>
      </w:r>
      <w:r w:rsidRPr="00D66822">
        <w:rPr>
          <w:rFonts w:cs="Times New Roman"/>
          <w:szCs w:val="22"/>
        </w:rPr>
        <w:t xml:space="preserve">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w:t>
      </w:r>
      <w:r w:rsidRPr="00D66822">
        <w:rPr>
          <w:rFonts w:cs="Times New Roman"/>
          <w:szCs w:val="22"/>
        </w:rPr>
        <w:lastRenderedPageBreak/>
        <w:t>determined as of the close of the calendar year in which the taxable year begins, or, in the case of a rental period not greater than one year, at any time during the calendar year in which the period begins.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89.17.</w:t>
      </w:r>
      <w:r w:rsidRPr="00D66822">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89.18.</w:t>
      </w:r>
      <w:r w:rsidRPr="00D66822">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89.19.</w:t>
      </w:r>
      <w:r w:rsidRPr="00D66822">
        <w:rPr>
          <w:rFonts w:cs="Times New Roman"/>
          <w:b/>
          <w:szCs w:val="22"/>
        </w:rPr>
        <w:tab/>
      </w:r>
      <w:r w:rsidRPr="00D66822">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89.20.</w:t>
      </w:r>
      <w:r w:rsidRPr="00D66822">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89.21.</w:t>
      </w:r>
      <w:r w:rsidRPr="00D66822">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(A)</w:t>
      </w:r>
      <w:r w:rsidRPr="00D66822">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w:t>
      </w:r>
      <w:r w:rsidRPr="00D66822">
        <w:rPr>
          <w:rFonts w:cs="Times New Roman"/>
          <w:szCs w:val="22"/>
        </w:rPr>
        <w:lastRenderedPageBreak/>
        <w:t>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(B)</w:t>
      </w:r>
      <w:r w:rsidRPr="00D66822">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(C)</w:t>
      </w:r>
      <w:r w:rsidRPr="00D66822">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(D)</w:t>
      </w:r>
      <w:r w:rsidRPr="00D66822">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(E)</w:t>
      </w:r>
      <w:r w:rsidRPr="00D66822">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(F)</w:t>
      </w:r>
      <w:r w:rsidRPr="00D66822">
        <w:rPr>
          <w:rFonts w:cs="Times New Roman"/>
          <w:szCs w:val="22"/>
        </w:rPr>
        <w:tab/>
      </w:r>
      <w:r w:rsidRPr="00D66822">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(G)</w:t>
      </w:r>
      <w:r w:rsidRPr="00D66822">
        <w:rPr>
          <w:rFonts w:cs="Times New Roman"/>
          <w:szCs w:val="22"/>
        </w:rPr>
        <w:tab/>
        <w:t xml:space="preserve">No subsistence reimbursements are allowed to a Circuit Judge, a Family Court Judge, or an Administrative Law Judge while holding court within the county in which he resides.  While holding court or on other official business outside the county, </w:t>
      </w:r>
      <w:r w:rsidRPr="00D66822">
        <w:rPr>
          <w:rFonts w:cs="Times New Roman"/>
          <w:szCs w:val="22"/>
        </w:rPr>
        <w:lastRenderedPageBreak/>
        <w:t>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(H)</w:t>
      </w:r>
      <w:r w:rsidRPr="00D66822">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(I)</w:t>
      </w:r>
      <w:r w:rsidRPr="00D66822">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D66822">
        <w:rPr>
          <w:rFonts w:cs="Times New Roman"/>
          <w:color w:val="auto"/>
          <w:szCs w:val="22"/>
        </w:rPr>
        <w:t>The members of the Appellate Panel of the Department of Employment and Workforce</w:t>
      </w:r>
      <w:r w:rsidRPr="00D66822">
        <w:rPr>
          <w:rFonts w:cs="Times New Roman"/>
          <w:color w:val="auto"/>
          <w:szCs w:val="22"/>
        </w:rPr>
        <w:tab/>
        <w:t xml:space="preserv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(J)</w:t>
      </w:r>
      <w:r w:rsidRPr="00D66822">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w:t>
      </w:r>
      <w:r w:rsidRPr="00D66822">
        <w:rPr>
          <w:rFonts w:cs="Times New Roman"/>
          <w:szCs w:val="22"/>
        </w:rPr>
        <w:lastRenderedPageBreak/>
        <w:t>is cost beneficial to the State.  When using commercial fueling facilities, operators of State</w:t>
      </w:r>
      <w:r w:rsidRPr="00D66822">
        <w:rPr>
          <w:rFonts w:cs="Times New Roman"/>
          <w:szCs w:val="22"/>
        </w:rPr>
        <w:noBreakHyphen/>
        <w:t>owned vehicles are directed to use self-service pumps.  In traveling on the business of the State, employees are required to use the most economical mode of transportation, due consideration being given to urgency, schedules and like factors.</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(K)</w:t>
      </w:r>
      <w:r w:rsidRPr="00D66822">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(L)</w:t>
      </w:r>
      <w:r w:rsidRPr="00D66822">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(M)</w:t>
      </w:r>
      <w:r w:rsidRPr="00D66822">
        <w:rPr>
          <w:rFonts w:cs="Times New Roman"/>
          <w:szCs w:val="22"/>
        </w:rPr>
        <w:tab/>
        <w:t xml:space="preserve"> The Budget and Control Board is authorized to promulgate and publish rules and regulations governing travel and subsistence payments.</w:t>
      </w:r>
    </w:p>
    <w:p w:rsidR="00147AAA" w:rsidRPr="00D66822" w:rsidRDefault="00147AAA" w:rsidP="00EA547B">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(N)</w:t>
      </w:r>
      <w:r w:rsidRPr="00D66822">
        <w:rPr>
          <w:rFonts w:cs="Times New Roman"/>
          <w:szCs w:val="22"/>
        </w:rPr>
        <w:tab/>
        <w:t xml:space="preserve"> No state funds may be used to purchase first class airline tickets.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89.22.</w:t>
      </w:r>
      <w:r w:rsidRPr="00D66822">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89.23.</w:t>
      </w:r>
      <w:r w:rsidRPr="00D66822">
        <w:rPr>
          <w:rFonts w:cs="Times New Roman"/>
          <w:szCs w:val="22"/>
        </w:rPr>
        <w:tab/>
        <w:t xml:space="preserve">(GP: Information Technology - Report of Requested Increases)  </w:t>
      </w:r>
      <w:r w:rsidRPr="00D66822">
        <w:rPr>
          <w:rFonts w:cs="Times New Roman"/>
          <w:strike/>
          <w:szCs w:val="22"/>
        </w:rPr>
        <w:t>The Budget and Control Board is authorized and directed to identify all requested increases for information technology for agencies, Institutions or departments, with the exception of colleges, universities and technical institutions, compile the requests into one report for the Governor, the Chairman of Senate Finance Committee, and the Chairman of the House Ways and Means Committee or a respective subcommittee chairman.  Upon request of the Governor, the Chairman of the Senate Finance Committee, the Chairman of the House Ways and Means Committee, or a respective subcommittee chairman, the Budget and Control Board shall provide an evaluation of any request.</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89.24.</w:t>
      </w:r>
      <w:r w:rsidRPr="00D66822">
        <w:rPr>
          <w:rFonts w:cs="Times New Roman"/>
          <w:szCs w:val="22"/>
        </w:rPr>
        <w:tab/>
        <w:t xml:space="preserve">(GP: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w:t>
      </w:r>
      <w:r w:rsidRPr="00D66822">
        <w:rPr>
          <w:rFonts w:cs="Times New Roman"/>
          <w:szCs w:val="22"/>
        </w:rPr>
        <w:lastRenderedPageBreak/>
        <w:t>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Aircraft owned by agencies of state government shall not be leased to individuals for their personal use.</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89.25.</w:t>
      </w:r>
      <w:r w:rsidRPr="00D66822">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This provision shall be suspended if necessary to avoid a fiscal year</w:t>
      </w:r>
      <w:r w:rsidRPr="00D66822">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89.26.</w:t>
      </w:r>
      <w:r w:rsidRPr="00D66822">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thirty-first.</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89.27.</w:t>
      </w:r>
      <w:r w:rsidRPr="00D66822">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89.28.</w:t>
      </w:r>
      <w:r w:rsidRPr="00D66822">
        <w:rPr>
          <w:rFonts w:cs="Times New Roman"/>
          <w:b/>
          <w:szCs w:val="22"/>
        </w:rPr>
        <w:tab/>
      </w:r>
      <w:r w:rsidRPr="00D66822">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89.29.</w:t>
      </w:r>
      <w:r w:rsidRPr="00D66822">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89.30.</w:t>
      </w:r>
      <w:r w:rsidRPr="00D66822">
        <w:rPr>
          <w:rFonts w:cs="Times New Roman"/>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89.31.</w:t>
      </w:r>
      <w:r w:rsidRPr="00D66822">
        <w:rPr>
          <w:rFonts w:cs="Times New Roman"/>
          <w:szCs w:val="22"/>
        </w:rPr>
        <w:tab/>
        <w:t xml:space="preserve">(GP: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w:t>
      </w:r>
      <w:r w:rsidRPr="00D66822">
        <w:rPr>
          <w:rFonts w:cs="Times New Roman"/>
          <w:szCs w:val="22"/>
        </w:rPr>
        <w:lastRenderedPageBreak/>
        <w:t>efforts.  Funds may also be used to establish pilot projects for new technologies with selected school districts as part of the evaluation process.  K-12 technology initiative funds shall be retained and carried forward to be used for the same purpose.</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89.32.</w:t>
      </w:r>
      <w:r w:rsidRPr="00D66822">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89.33.</w:t>
      </w:r>
      <w:r w:rsidRPr="00D66822">
        <w:rPr>
          <w:rFonts w:cs="Times New Roman"/>
          <w:szCs w:val="22"/>
        </w:rPr>
        <w:tab/>
        <w:t>(GP: Base Budget Analysis)  Agencies’ annual accountability reports for the prior fiscal year, as required in Section 1</w:t>
      </w:r>
      <w:r w:rsidRPr="00D66822">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tab/>
        <w:t>89.34.</w:t>
      </w:r>
      <w:r w:rsidRPr="00D66822">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89.35.</w:t>
      </w:r>
      <w:r w:rsidRPr="00D66822">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89.36.</w:t>
      </w:r>
      <w:r w:rsidRPr="00D66822">
        <w:rPr>
          <w:rFonts w:cs="Times New Roman"/>
          <w:b/>
          <w:szCs w:val="22"/>
        </w:rPr>
        <w:tab/>
      </w:r>
      <w:r w:rsidRPr="00D66822">
        <w:rPr>
          <w:rFonts w:cs="Times New Roman"/>
          <w:szCs w:val="22"/>
        </w:rPr>
        <w:t>(GP: Innovative Transportation)  The Transportation Infrastructure Bank or the Railroad Commission may make grants for developing innovative transportation technology, such as light rail, mono-rail, or mono-beam.</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89.37.</w:t>
      </w:r>
      <w:r w:rsidRPr="00D66822">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b/>
          <w:szCs w:val="22"/>
        </w:rPr>
        <w:lastRenderedPageBreak/>
        <w:tab/>
        <w:t>89.38.</w:t>
      </w:r>
      <w:r w:rsidRPr="00D66822">
        <w:rPr>
          <w:rFonts w:cs="Times New Roman"/>
          <w:b/>
          <w:szCs w:val="22"/>
        </w:rPr>
        <w:tab/>
      </w:r>
      <w:r w:rsidRPr="00D66822">
        <w:rPr>
          <w:rFonts w:cs="Times New Roman"/>
          <w:szCs w:val="22"/>
        </w:rPr>
        <w:t xml:space="preserve">(GP: Voluntary Separation Incentive Program)  State agencies may implement, in consultation with the </w:t>
      </w:r>
      <w:r w:rsidRPr="00D66822">
        <w:rPr>
          <w:rFonts w:cs="Times New Roman"/>
          <w:strike/>
          <w:szCs w:val="22"/>
        </w:rPr>
        <w:t>Office of</w:t>
      </w:r>
      <w:r w:rsidRPr="00D66822">
        <w:rPr>
          <w:rFonts w:cs="Times New Roman"/>
          <w:szCs w:val="22"/>
        </w:rPr>
        <w:t xml:space="preserve"> Human Resources </w:t>
      </w:r>
      <w:r w:rsidRPr="00D66822">
        <w:rPr>
          <w:rFonts w:cs="Times New Roman"/>
          <w:i/>
          <w:szCs w:val="22"/>
          <w:u w:val="single"/>
        </w:rPr>
        <w:t>Division</w:t>
      </w:r>
      <w:r w:rsidRPr="00D66822">
        <w:rPr>
          <w:rFonts w:cs="Times New Roman"/>
          <w:szCs w:val="22"/>
        </w:rPr>
        <w:t xml:space="preserve">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w:t>
      </w:r>
      <w:r w:rsidRPr="00D66822">
        <w:rPr>
          <w:rFonts w:cs="Times New Roman"/>
          <w:strike/>
          <w:szCs w:val="22"/>
        </w:rPr>
        <w:t>Division of Budget and Analyses</w:t>
      </w:r>
      <w:r w:rsidRPr="00D66822">
        <w:rPr>
          <w:rFonts w:cs="Times New Roman"/>
          <w:szCs w:val="22"/>
        </w:rPr>
        <w:t xml:space="preserve"> </w:t>
      </w:r>
      <w:r w:rsidRPr="00D66822">
        <w:rPr>
          <w:rFonts w:cs="Times New Roman"/>
          <w:i/>
          <w:szCs w:val="22"/>
          <w:u w:val="single"/>
        </w:rPr>
        <w:t>Human Resources Division</w:t>
      </w:r>
      <w:r w:rsidRPr="00D66822">
        <w:rPr>
          <w:rFonts w:cs="Times New Roman"/>
          <w:szCs w:val="22"/>
        </w:rPr>
        <w:t xml:space="preserve"> based on ability to demonstrate recurring cost savings for realignment and/or permanent downsizing.  State agencies shall report the prior year’s results to the Budget and Control Board by August fifteenth, of the current fiscal year.  The Budget and Control Board</w:t>
      </w:r>
      <w:r w:rsidRPr="00D66822">
        <w:rPr>
          <w:rFonts w:cs="Times New Roman"/>
          <w:i/>
          <w:szCs w:val="22"/>
          <w:u w:val="single"/>
        </w:rPr>
        <w:t>, upon request,</w:t>
      </w:r>
      <w:r w:rsidRPr="00D66822">
        <w:rPr>
          <w:rFonts w:cs="Times New Roman"/>
          <w:szCs w:val="22"/>
        </w:rPr>
        <w:t xml:space="preserve"> shall report to the Senate Finance Committee and the House Ways and Means Committee on these results.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89.39.</w:t>
      </w:r>
      <w:r w:rsidRPr="00D66822">
        <w:rPr>
          <w:rFonts w:cs="Times New Roman"/>
          <w:b/>
          <w:szCs w:val="22"/>
        </w:rPr>
        <w:tab/>
      </w:r>
      <w:r w:rsidRPr="00D66822">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89.40.</w:t>
      </w:r>
      <w:r w:rsidRPr="00D66822">
        <w:rPr>
          <w:rFonts w:cs="Times New Roman"/>
          <w:b/>
          <w:szCs w:val="22"/>
        </w:rPr>
        <w:tab/>
      </w:r>
      <w:r w:rsidRPr="00D66822">
        <w:rPr>
          <w:rFonts w:cs="Times New Roman"/>
          <w:szCs w:val="22"/>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89.41.</w:t>
      </w:r>
      <w:r w:rsidRPr="00D66822">
        <w:rPr>
          <w:rFonts w:cs="Times New Roman"/>
          <w:b/>
          <w:szCs w:val="22"/>
        </w:rPr>
        <w:tab/>
      </w:r>
      <w:r w:rsidRPr="00D66822">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(B)</w:t>
      </w:r>
      <w:r w:rsidRPr="00D66822">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89.42.</w:t>
      </w:r>
      <w:r w:rsidRPr="00D66822">
        <w:rPr>
          <w:rFonts w:cs="Times New Roman"/>
          <w:b/>
          <w:szCs w:val="22"/>
        </w:rPr>
        <w:tab/>
      </w:r>
      <w:r w:rsidRPr="00D66822">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lastRenderedPageBreak/>
        <w:tab/>
        <w:t>89.43.</w:t>
      </w:r>
      <w:r w:rsidRPr="00D66822">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147AAA" w:rsidRPr="00D66822" w:rsidRDefault="00147AAA" w:rsidP="00EA547B">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89.44.</w:t>
      </w:r>
      <w:r w:rsidRPr="00D66822">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147AAA" w:rsidRDefault="00147AAA"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89.45.</w:t>
      </w:r>
      <w:r w:rsidRPr="00D66822">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147AAA" w:rsidRDefault="00147AAA" w:rsidP="00EA547B">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89.46.</w:t>
      </w:r>
      <w:r w:rsidRPr="00D66822">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147AAA"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147AAA"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89.47.</w:t>
      </w:r>
      <w:r w:rsidRPr="00D66822">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89.48.</w:t>
      </w:r>
      <w:r w:rsidRPr="00D66822">
        <w:rPr>
          <w:rFonts w:cs="Times New Roman"/>
          <w:szCs w:val="22"/>
        </w:rPr>
        <w:tab/>
        <w:t>(GP: Life and Palmetto Fellows Scholarships Waiver Exemption)</w:t>
      </w:r>
      <w:r w:rsidRPr="00D66822">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bCs/>
          <w:szCs w:val="22"/>
        </w:rPr>
        <w:t>89.49.</w:t>
      </w:r>
      <w:r w:rsidRPr="00D66822">
        <w:rPr>
          <w:rFonts w:cs="Times New Roman"/>
          <w:b/>
          <w:bCs/>
          <w:szCs w:val="22"/>
        </w:rPr>
        <w:tab/>
      </w:r>
      <w:r w:rsidRPr="00D66822">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89.50.</w:t>
      </w:r>
      <w:r w:rsidRPr="00D66822">
        <w:rPr>
          <w:rFonts w:cs="Times New Roman"/>
          <w:b/>
          <w:bCs/>
          <w:szCs w:val="22"/>
        </w:rPr>
        <w:tab/>
      </w:r>
      <w:r w:rsidRPr="00D66822">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(1)</w:t>
      </w:r>
      <w:r w:rsidRPr="00D66822">
        <w:rPr>
          <w:rFonts w:cs="Times New Roman"/>
          <w:szCs w:val="22"/>
        </w:rPr>
        <w:tab/>
        <w:t>all collision data and collision reports;</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(2)</w:t>
      </w:r>
      <w:r w:rsidRPr="00D66822">
        <w:rPr>
          <w:rFonts w:cs="Times New Roman"/>
          <w:szCs w:val="22"/>
        </w:rPr>
        <w:tab/>
        <w:t>registration information used for toll enforcement; and</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szCs w:val="22"/>
        </w:rPr>
        <w:tab/>
        <w:t>(3)</w:t>
      </w:r>
      <w:r w:rsidRPr="00D66822">
        <w:rPr>
          <w:rFonts w:cs="Times New Roman"/>
          <w:szCs w:val="22"/>
        </w:rPr>
        <w:tab/>
        <w:t>driver records of employees or prospective employees.</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89.51.</w:t>
      </w:r>
      <w:r w:rsidRPr="00D66822">
        <w:rPr>
          <w:rFonts w:cs="Times New Roman"/>
          <w:b/>
          <w:bCs/>
          <w:szCs w:val="22"/>
        </w:rPr>
        <w:tab/>
      </w:r>
      <w:r w:rsidRPr="00D66822">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bCs/>
          <w:szCs w:val="22"/>
        </w:rPr>
        <w:tab/>
        <w:t>89.52.</w:t>
      </w:r>
      <w:r w:rsidRPr="00D66822">
        <w:rPr>
          <w:rFonts w:cs="Times New Roman"/>
          <w:b/>
          <w:bCs/>
          <w:szCs w:val="22"/>
        </w:rPr>
        <w:tab/>
      </w:r>
      <w:r w:rsidRPr="00D66822">
        <w:rPr>
          <w:rFonts w:cs="Times New Roman"/>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89.53.</w:t>
      </w:r>
      <w:r w:rsidRPr="00D66822">
        <w:rPr>
          <w:rFonts w:cs="Times New Roman"/>
          <w:szCs w:val="22"/>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147AAA" w:rsidRPr="00D66822" w:rsidRDefault="00147AAA" w:rsidP="00EA547B">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
          <w:bCs/>
          <w:szCs w:val="22"/>
        </w:rPr>
        <w:tab/>
        <w:t>89.54.</w:t>
      </w:r>
      <w:r w:rsidRPr="00D66822">
        <w:rPr>
          <w:rFonts w:cs="Times New Roman"/>
          <w:szCs w:val="22"/>
        </w:rPr>
        <w:tab/>
        <w:t xml:space="preserve">(GP: </w:t>
      </w:r>
      <w:r w:rsidRPr="00D66822">
        <w:rPr>
          <w:rFonts w:cs="Times New Roman"/>
          <w:bCs/>
          <w:szCs w:val="22"/>
        </w:rPr>
        <w:t>Facility</w:t>
      </w:r>
      <w:r w:rsidRPr="00D66822">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147AAA" w:rsidRPr="00D66822" w:rsidRDefault="00147AAA" w:rsidP="00EA547B">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
          <w:bCs/>
          <w:szCs w:val="22"/>
        </w:rPr>
        <w:tab/>
        <w:t>89.</w:t>
      </w:r>
      <w:r w:rsidRPr="00D66822">
        <w:rPr>
          <w:rFonts w:cs="Times New Roman"/>
          <w:b/>
          <w:bCs/>
          <w:spacing w:val="-2"/>
          <w:szCs w:val="22"/>
        </w:rPr>
        <w:t>55.</w:t>
      </w:r>
      <w:r w:rsidRPr="00D66822">
        <w:rPr>
          <w:rFonts w:cs="Times New Roman"/>
          <w:spacing w:val="-2"/>
          <w:szCs w:val="22"/>
        </w:rPr>
        <w:tab/>
      </w:r>
      <w:r w:rsidRPr="00D66822">
        <w:rPr>
          <w:rFonts w:cs="Times New Roman"/>
          <w:bCs/>
          <w:spacing w:val="-2"/>
          <w:szCs w:val="22"/>
        </w:rPr>
        <w:t xml:space="preserve">(GP: </w:t>
      </w:r>
      <w:r w:rsidRPr="00D66822">
        <w:rPr>
          <w:rFonts w:cs="Times New Roman"/>
          <w:bCs/>
          <w:szCs w:val="22"/>
        </w:rPr>
        <w:t>Insurance</w:t>
      </w:r>
      <w:r w:rsidRPr="00D66822">
        <w:rPr>
          <w:rFonts w:cs="Times New Roman"/>
          <w:bCs/>
          <w:spacing w:val="-2"/>
          <w:szCs w:val="22"/>
        </w:rPr>
        <w:t xml:space="preserve"> </w:t>
      </w:r>
      <w:r w:rsidRPr="00D66822">
        <w:rPr>
          <w:rFonts w:cs="Times New Roman"/>
          <w:bCs/>
          <w:szCs w:val="22"/>
        </w:rPr>
        <w:t>Claims</w:t>
      </w:r>
      <w:r w:rsidRPr="00D66822">
        <w:rPr>
          <w:rFonts w:cs="Times New Roman"/>
          <w:bCs/>
          <w:spacing w:val="-2"/>
          <w:szCs w:val="22"/>
        </w:rPr>
        <w:t xml:space="preserve">)  Any </w:t>
      </w:r>
      <w:r w:rsidRPr="00D66822">
        <w:rPr>
          <w:rFonts w:cs="Times New Roman"/>
          <w:szCs w:val="22"/>
        </w:rPr>
        <w:t>insurance</w:t>
      </w:r>
      <w:r w:rsidRPr="00D66822">
        <w:rPr>
          <w:rFonts w:cs="Times New Roman"/>
          <w:bCs/>
          <w:spacing w:val="-2"/>
          <w:szCs w:val="22"/>
        </w:rPr>
        <w:t xml:space="preserve"> reimbursement to an agency may be used to offset expenses related to the </w:t>
      </w:r>
      <w:r w:rsidRPr="00D66822">
        <w:rPr>
          <w:rFonts w:cs="Times New Roman"/>
          <w:szCs w:val="22"/>
        </w:rPr>
        <w:t>claim</w:t>
      </w:r>
      <w:r w:rsidRPr="00D66822">
        <w:rPr>
          <w:rFonts w:cs="Times New Roman"/>
          <w:bCs/>
          <w:spacing w:val="-2"/>
          <w:szCs w:val="22"/>
        </w:rPr>
        <w:t>.  These funds may be retained, expended, and carried forward.</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b/>
          <w:szCs w:val="22"/>
        </w:rPr>
        <w:tab/>
      </w:r>
      <w:r w:rsidRPr="00D66822">
        <w:rPr>
          <w:rFonts w:cs="Times New Roman"/>
          <w:b/>
          <w:snapToGrid w:val="0"/>
          <w:szCs w:val="22"/>
        </w:rPr>
        <w:t>89.56.</w:t>
      </w:r>
      <w:r w:rsidRPr="00D66822">
        <w:rPr>
          <w:rFonts w:cs="Times New Roman"/>
          <w:snapToGrid w:val="0"/>
          <w:szCs w:val="22"/>
        </w:rPr>
        <w:tab/>
        <w:t>(</w:t>
      </w:r>
      <w:r w:rsidRPr="00D66822">
        <w:rPr>
          <w:rFonts w:cs="Times New Roman"/>
          <w:bCs/>
          <w:szCs w:val="22"/>
        </w:rPr>
        <w:t>GP: Organizational Charts)</w:t>
      </w:r>
      <w:r w:rsidRPr="00D66822">
        <w:rPr>
          <w:rFonts w:cs="Times New Roman"/>
          <w:snapToGrid w:val="0"/>
          <w:szCs w:val="22"/>
        </w:rPr>
        <w:t xml:space="preserve">  </w:t>
      </w:r>
      <w:r w:rsidRPr="00D66822">
        <w:rPr>
          <w:rFonts w:cs="Times New Roman"/>
          <w:szCs w:val="22"/>
        </w:rPr>
        <w:t xml:space="preserve">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w:t>
      </w:r>
      <w:r w:rsidRPr="00D66822">
        <w:rPr>
          <w:rFonts w:cs="Times New Roman"/>
          <w:szCs w:val="22"/>
        </w:rPr>
        <w:lastRenderedPageBreak/>
        <w:t>or vacant.  In addition, the organizational chart shall clearly identify those employees who are exempt from the State Employee Grievance Procedure Act.</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89.57.</w:t>
      </w:r>
      <w:r w:rsidRPr="00D66822">
        <w:rPr>
          <w:rFonts w:cs="Times New Roman"/>
          <w:szCs w:val="22"/>
        </w:rPr>
        <w:tab/>
        <w:t>(GP: Agencies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Control Board Office of State Budget is directed to prepare the subsequent detail budget to conform Part IA and corresponding provisos in this act to any restructuring changes that are ratified.</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66822">
        <w:rPr>
          <w:rFonts w:cs="Times New Roman"/>
          <w:szCs w:val="22"/>
        </w:rPr>
        <w:tab/>
      </w:r>
      <w:r w:rsidRPr="00D66822">
        <w:rPr>
          <w:rFonts w:cs="Times New Roman"/>
          <w:b/>
          <w:bCs/>
          <w:szCs w:val="22"/>
        </w:rPr>
        <w:t>89.58.</w:t>
      </w:r>
      <w:r w:rsidRPr="00D66822">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147AAA"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cs="Times New Roman"/>
          <w:szCs w:val="22"/>
        </w:rPr>
        <w:tab/>
      </w:r>
      <w:r w:rsidRPr="00D66822">
        <w:rPr>
          <w:rFonts w:cs="Times New Roman"/>
          <w:b/>
          <w:bCs/>
          <w:szCs w:val="22"/>
        </w:rPr>
        <w:t>89.59.</w:t>
      </w:r>
      <w:r w:rsidRPr="00D66822">
        <w:rPr>
          <w:rFonts w:cs="Times New Roman"/>
          <w:szCs w:val="22"/>
        </w:rPr>
        <w:tab/>
        <w:t xml:space="preserve">(GP: Assessment Audit / Crime Victim Funds)  </w:t>
      </w:r>
      <w:r w:rsidRPr="00D66822">
        <w:rPr>
          <w:rFonts w:eastAsia="Calibri" w:cs="Times New Roman"/>
          <w:szCs w:val="22"/>
        </w:rPr>
        <w:t xml:space="preserve">If the State Auditor finds that any </w:t>
      </w:r>
      <w:r w:rsidRPr="00D66822">
        <w:rPr>
          <w:rFonts w:cs="Times New Roman"/>
          <w:szCs w:val="22"/>
        </w:rPr>
        <w:t xml:space="preserve">county treasurer, municipal treasurer, county clerk of court, magistrate, or municipal court </w:t>
      </w:r>
      <w:r w:rsidRPr="00D66822">
        <w:rPr>
          <w:rFonts w:eastAsia="Calibri" w:cs="Times New Roman"/>
          <w:szCs w:val="22"/>
        </w:rPr>
        <w:t xml:space="preserve">has not properly allocated revenue generated from court fines, fines, and assessments to the crime victim funds or has not properly expended crime victim funds, </w:t>
      </w:r>
      <w:r w:rsidRPr="00D66822">
        <w:rPr>
          <w:rFonts w:cs="Times New Roman"/>
          <w:szCs w:val="22"/>
        </w:rPr>
        <w:t>pursuant to Sections 14-1-206(B)(D), 14-1-207(B)(D), 14-1-208(B)(D), and 14</w:t>
      </w:r>
      <w:r w:rsidRPr="00D66822">
        <w:rPr>
          <w:rFonts w:cs="Times New Roman"/>
          <w:szCs w:val="22"/>
        </w:rPr>
        <w:noBreakHyphen/>
        <w:t xml:space="preserve">1-211(B) of the 1976 Code, </w:t>
      </w:r>
      <w:r w:rsidRPr="00D66822">
        <w:rPr>
          <w:rFonts w:eastAsia="Calibri" w:cs="Times New Roman"/>
          <w:szCs w:val="22"/>
        </w:rPr>
        <w:t>the State Auditor shall notify the State Office of Victim Assistance.  The State Office of Victim Assistance is authorized to conduct an audit which shall include both</w:t>
      </w:r>
      <w:r w:rsidRPr="00D66822">
        <w:rPr>
          <w:rFonts w:eastAsia="Calibri" w:cs="Times New Roman"/>
          <w:b/>
          <w:szCs w:val="22"/>
        </w:rPr>
        <w:t xml:space="preserve"> </w:t>
      </w:r>
      <w:r w:rsidRPr="00D66822">
        <w:rPr>
          <w:rFonts w:eastAsia="Calibri" w:cs="Times New Roman"/>
          <w:szCs w:val="22"/>
        </w:rPr>
        <w:t xml:space="preserve">a programmatic review and financial audit of any entity or non-profit organization receiving victim </w:t>
      </w:r>
      <w:r w:rsidRPr="00D66822">
        <w:rPr>
          <w:rFonts w:cs="Times New Roman"/>
          <w:szCs w:val="22"/>
        </w:rPr>
        <w:t>assistance</w:t>
      </w:r>
      <w:r w:rsidRPr="00D66822">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Title 16, </w:t>
      </w:r>
      <w:r w:rsidRPr="00D66822">
        <w:rPr>
          <w:rFonts w:eastAsia="Calibri" w:cs="Times New Roman"/>
          <w:i/>
          <w:szCs w:val="22"/>
          <w:u w:val="single"/>
        </w:rPr>
        <w:t>Chapter 3,</w:t>
      </w:r>
      <w:r w:rsidRPr="00D66822">
        <w:rPr>
          <w:rFonts w:eastAsia="Calibri" w:cs="Times New Roman"/>
          <w:szCs w:val="22"/>
        </w:rPr>
        <w:t xml:space="preserve"> Article 15 is an allowable expenditure.  Any local entity or non-profit organization that receives funding from</w:t>
      </w:r>
      <w:r w:rsidRPr="00D66822">
        <w:rPr>
          <w:rFonts w:eastAsia="Calibri" w:cs="Times New Roman"/>
          <w:b/>
          <w:szCs w:val="22"/>
        </w:rPr>
        <w:t xml:space="preserve"> </w:t>
      </w:r>
      <w:r w:rsidRPr="00D66822">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D66822">
        <w:rPr>
          <w:rFonts w:eastAsia="Calibri" w:cs="Times New Roman"/>
          <w:b/>
          <w:szCs w:val="22"/>
        </w:rPr>
        <w:t xml:space="preserve"> </w:t>
      </w:r>
      <w:r w:rsidRPr="00D66822">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D66822">
        <w:rPr>
          <w:rFonts w:cs="Times New Roman"/>
          <w:szCs w:val="22"/>
        </w:rPr>
        <w:t xml:space="preserve">y or non-profit organization receiving victim assistance funding must cooperate and provide expenditure/program data requested by the State Office of Victim Assistance.  If the State Office of Victim Assistance finds an error, the entity or non-profit </w:t>
      </w:r>
      <w:r w:rsidRPr="00D66822">
        <w:rPr>
          <w:rFonts w:cs="Times New Roman"/>
          <w:szCs w:val="22"/>
        </w:rPr>
        <w:lastRenderedPageBreak/>
        <w:t>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D66822">
        <w:rPr>
          <w:rFonts w:eastAsia="Calibri" w:cs="Times New Roman"/>
          <w:szCs w:val="22"/>
        </w:rPr>
        <w:t>quent fiscal year appropriation.</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89.60.</w:t>
      </w:r>
      <w:r w:rsidRPr="00D66822">
        <w:rPr>
          <w:rFonts w:cs="Times New Roman"/>
          <w:b/>
          <w:bCs/>
          <w:szCs w:val="22"/>
        </w:rPr>
        <w:tab/>
      </w:r>
      <w:r w:rsidRPr="00D66822">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89.61.</w:t>
      </w:r>
      <w:r w:rsidRPr="00D66822">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89.62.</w:t>
      </w:r>
      <w:r w:rsidRPr="00D66822">
        <w:rPr>
          <w:rFonts w:cs="Times New Roman"/>
          <w:b/>
          <w:bCs/>
          <w:szCs w:val="22"/>
        </w:rPr>
        <w:tab/>
      </w:r>
      <w:r w:rsidRPr="00D66822">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r>
      <w:r w:rsidRPr="00D66822">
        <w:rPr>
          <w:rFonts w:cs="Times New Roman"/>
          <w:b/>
          <w:snapToGrid w:val="0"/>
          <w:szCs w:val="22"/>
        </w:rPr>
        <w:t>89.63.</w:t>
      </w:r>
      <w:r w:rsidRPr="00D66822">
        <w:rPr>
          <w:rFonts w:cs="Times New Roman"/>
          <w:snapToGrid w:val="0"/>
          <w:szCs w:val="22"/>
        </w:rPr>
        <w:tab/>
        <w:t>(GP: Employee Bonuses)  State agencies and institutions are allowed</w:t>
      </w:r>
      <w:r w:rsidRPr="00D66822">
        <w:rPr>
          <w:rFonts w:cs="Times New Roman"/>
          <w:szCs w:val="22"/>
        </w:rPr>
        <w:t xml:space="preserve"> to spend state, federal, and other sources of revenue to </w:t>
      </w:r>
      <w:r w:rsidRPr="00D66822">
        <w:rPr>
          <w:rFonts w:cs="Times New Roman"/>
          <w:snapToGrid w:val="0"/>
          <w:szCs w:val="22"/>
        </w:rPr>
        <w:t xml:space="preserve">provide </w:t>
      </w:r>
      <w:r w:rsidRPr="00D66822">
        <w:rPr>
          <w:rFonts w:cs="Times New Roman"/>
          <w:szCs w:val="22"/>
        </w:rPr>
        <w:t>selected</w:t>
      </w:r>
      <w:r w:rsidRPr="00D66822">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89.64.</w:t>
      </w:r>
      <w:r w:rsidRPr="00D66822">
        <w:rPr>
          <w:rFonts w:cs="Times New Roman"/>
          <w:szCs w:val="22"/>
        </w:rPr>
        <w:tab/>
        <w:t xml:space="preserve">(GP: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w:t>
      </w:r>
      <w:r w:rsidRPr="00D66822">
        <w:rPr>
          <w:rFonts w:cs="Times New Roman"/>
          <w:szCs w:val="22"/>
        </w:rPr>
        <w:lastRenderedPageBreak/>
        <w:t>federally declared disaster.  Such funds may not be expended for any purpose other than for the state share for a federally declared disaster.</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89.65.</w:t>
      </w:r>
      <w:r w:rsidRPr="00D66822">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89.66.</w:t>
      </w:r>
      <w:r w:rsidRPr="00D66822">
        <w:rPr>
          <w:rFonts w:cs="Times New Roman"/>
          <w:szCs w:val="22"/>
        </w:rPr>
        <w:tab/>
        <w:t xml:space="preserve">(GP: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w:t>
      </w:r>
      <w:r w:rsidRPr="00D66822">
        <w:rPr>
          <w:rFonts w:cs="Times New Roman"/>
          <w:strike/>
          <w:szCs w:val="22"/>
        </w:rPr>
        <w:t>fifteenth</w:t>
      </w:r>
      <w:r w:rsidRPr="00D66822">
        <w:rPr>
          <w:rFonts w:cs="Times New Roman"/>
          <w:szCs w:val="22"/>
        </w:rPr>
        <w:t xml:space="preserve"> </w:t>
      </w:r>
      <w:r w:rsidRPr="00D66822">
        <w:rPr>
          <w:rFonts w:cs="Times New Roman"/>
          <w:i/>
          <w:szCs w:val="22"/>
          <w:u w:val="single"/>
        </w:rPr>
        <w:t>tenth</w:t>
      </w:r>
      <w:r w:rsidRPr="00D66822">
        <w:rPr>
          <w:rFonts w:cs="Times New Roman"/>
          <w:szCs w:val="22"/>
        </w:rPr>
        <w:t xml:space="preserve"> for the prior fiscal year.  Each agency that does not comply with the provisions of this proviso shall appear before the Comptroller General, providing an explanation for the delay.</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89.67.</w:t>
      </w:r>
      <w:r w:rsidRPr="00D66822">
        <w:rPr>
          <w:rFonts w:cs="Times New Roman"/>
          <w:b/>
          <w:bCs/>
          <w:szCs w:val="22"/>
        </w:rPr>
        <w:tab/>
      </w:r>
      <w:r w:rsidRPr="00D66822">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89.68.</w:t>
      </w:r>
      <w:r w:rsidRPr="00D66822">
        <w:rPr>
          <w:rFonts w:cs="Times New Roman"/>
          <w:szCs w:val="22"/>
        </w:rPr>
        <w:tab/>
        <w:t xml:space="preserve">(GP: Sex Offender </w:t>
      </w:r>
      <w:r w:rsidRPr="00D66822">
        <w:rPr>
          <w:rFonts w:cs="Times New Roman"/>
          <w:bCs/>
          <w:szCs w:val="22"/>
        </w:rPr>
        <w:t>Monitoring</w:t>
      </w:r>
      <w:r w:rsidRPr="00D66822">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D66822">
        <w:rPr>
          <w:rFonts w:cs="Times New Roman"/>
          <w:szCs w:val="22"/>
        </w:rPr>
        <w:tab/>
        <w:t>The departments are directed to submit a report to the General Assembly by January fifteenth each year accounting for the expenditure of the funds including any carry</w:t>
      </w:r>
      <w:r w:rsidRPr="00D66822">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89.69.</w:t>
      </w:r>
      <w:r w:rsidRPr="00D66822">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89.70.</w:t>
      </w:r>
      <w:r w:rsidRPr="00D66822">
        <w:rPr>
          <w:rFonts w:cs="Times New Roman"/>
          <w:szCs w:val="22"/>
        </w:rPr>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w:t>
      </w:r>
      <w:r w:rsidRPr="00D66822">
        <w:rPr>
          <w:rFonts w:cs="Times New Roman"/>
          <w:szCs w:val="22"/>
        </w:rPr>
        <w:lastRenderedPageBreak/>
        <w:t>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89.71.</w:t>
      </w:r>
      <w:r w:rsidRPr="00D66822">
        <w:rPr>
          <w:rFonts w:cs="Times New Roman"/>
          <w:b/>
          <w:bCs/>
          <w:szCs w:val="22"/>
        </w:rPr>
        <w:tab/>
      </w:r>
      <w:r w:rsidRPr="00D66822">
        <w:rPr>
          <w:rFonts w:cs="Times New Roman"/>
          <w:szCs w:val="22"/>
        </w:rPr>
        <w:t xml:space="preserve">(GP: CID &amp; PCC Agency Head Salaries)  All hiring salaries and salary increases for the agency heads of the Commission on </w:t>
      </w:r>
      <w:r w:rsidRPr="00D66822">
        <w:rPr>
          <w:rFonts w:cs="Times New Roman"/>
          <w:iCs/>
          <w:szCs w:val="22"/>
        </w:rPr>
        <w:t xml:space="preserve">Indigent Defense and the Prosecution Coordination Commission shall be </w:t>
      </w:r>
      <w:r w:rsidRPr="00D66822">
        <w:rPr>
          <w:rFonts w:cs="Times New Roman"/>
          <w:szCs w:val="22"/>
        </w:rPr>
        <w:t>subject to all provisions related to agency heads covered by the Agency Head Salary Commission.</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89.72.</w:t>
      </w:r>
      <w:r w:rsidRPr="00D66822">
        <w:rPr>
          <w:rFonts w:cs="Times New Roman"/>
          <w:bCs/>
          <w:szCs w:val="22"/>
        </w:rPr>
        <w:tab/>
        <w:t xml:space="preserve">(GP: </w:t>
      </w:r>
      <w:r w:rsidRPr="00D66822">
        <w:rPr>
          <w:rFonts w:cs="Times New Roman"/>
          <w:iCs/>
          <w:szCs w:val="22"/>
        </w:rPr>
        <w:t>Prosecutors</w:t>
      </w:r>
      <w:r w:rsidRPr="00D66822">
        <w:rPr>
          <w:rFonts w:cs="Times New Roman"/>
          <w:bCs/>
          <w:szCs w:val="22"/>
        </w:rPr>
        <w:t xml:space="preserve"> and Defenders Public Service Incentive Program)  The Office of Attorney General,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147AAA" w:rsidRPr="00D66822" w:rsidRDefault="00147AAA" w:rsidP="00EA547B">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t>Unexpended program funds from the prior fiscal year may be carried forward into the current fiscal year to be used for the same purpose.</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66822">
        <w:rPr>
          <w:rFonts w:cs="Times New Roman"/>
          <w:b/>
          <w:bCs/>
          <w:szCs w:val="22"/>
        </w:rPr>
        <w:tab/>
      </w:r>
      <w:r w:rsidRPr="00D66822">
        <w:rPr>
          <w:rFonts w:cs="Times New Roman"/>
          <w:b/>
          <w:bCs/>
          <w:iCs/>
          <w:szCs w:val="22"/>
        </w:rPr>
        <w:t>89.73.</w:t>
      </w:r>
      <w:r w:rsidRPr="00D66822">
        <w:rPr>
          <w:rFonts w:cs="Times New Roman"/>
          <w:bCs/>
          <w:iCs/>
          <w:szCs w:val="22"/>
        </w:rPr>
        <w:tab/>
      </w:r>
      <w:r w:rsidRPr="00D66822">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147AAA" w:rsidRPr="00D66822" w:rsidRDefault="00147AAA" w:rsidP="00EA547B">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rPr>
        <w:lastRenderedPageBreak/>
        <w:tab/>
      </w:r>
      <w:r w:rsidRPr="00D66822">
        <w:rPr>
          <w:rFonts w:cs="Times New Roman"/>
          <w:b/>
          <w:bCs/>
        </w:rPr>
        <w:t>89.74.</w:t>
      </w:r>
      <w:r w:rsidRPr="00D66822">
        <w:rPr>
          <w:rFonts w:cs="Times New Roman"/>
          <w:b/>
          <w:bCs/>
        </w:rPr>
        <w:tab/>
      </w:r>
      <w:r w:rsidRPr="00D66822">
        <w:rPr>
          <w:rFonts w:cs="Times New Roman"/>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D66822">
        <w:rPr>
          <w:rFonts w:cs="Times New Roman"/>
          <w:iCs/>
        </w:rPr>
        <w:t>Department</w:t>
      </w:r>
      <w:r w:rsidRPr="00D66822">
        <w:rPr>
          <w:rFonts w:cs="Times New Roman"/>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t>These agencies are also authorized to allow tuition reimbursement from a maximum of ten credit hours per semester; allow probationary employees to participate in tuition programs; and provide tuition pre</w:t>
      </w:r>
      <w:r w:rsidRPr="00D66822">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147AAA" w:rsidRPr="00D66822" w:rsidRDefault="00147AAA"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Cs/>
          <w:szCs w:val="22"/>
        </w:rPr>
        <w:tab/>
      </w:r>
      <w:r w:rsidRPr="00D66822">
        <w:rPr>
          <w:rFonts w:cs="Times New Roman"/>
          <w:b/>
          <w:szCs w:val="22"/>
        </w:rPr>
        <w:t>89.75.</w:t>
      </w:r>
      <w:r w:rsidRPr="00D66822">
        <w:rPr>
          <w:rFonts w:cs="Times New Roman"/>
          <w:b/>
          <w:szCs w:val="22"/>
        </w:rPr>
        <w:tab/>
      </w:r>
      <w:r w:rsidRPr="00D66822">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147AAA" w:rsidRPr="00D66822" w:rsidRDefault="00147AAA"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szCs w:val="22"/>
        </w:rPr>
        <w:tab/>
      </w:r>
      <w:r w:rsidRPr="00D66822">
        <w:rPr>
          <w:rFonts w:cs="Times New Roman"/>
          <w:b/>
          <w:bCs/>
          <w:szCs w:val="22"/>
        </w:rPr>
        <w:t>89.76.</w:t>
      </w:r>
      <w:r w:rsidRPr="00D66822">
        <w:rPr>
          <w:rFonts w:cs="Times New Roman"/>
          <w:b/>
          <w:bCs/>
          <w:szCs w:val="22"/>
        </w:rPr>
        <w:tab/>
      </w:r>
      <w:r w:rsidRPr="00D66822">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147AAA" w:rsidRPr="00D66822" w:rsidRDefault="00147AAA"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t>89.77.</w:t>
      </w:r>
      <w:r w:rsidRPr="00D66822">
        <w:rPr>
          <w:rFonts w:cs="Times New Roman"/>
          <w:b/>
          <w:szCs w:val="22"/>
        </w:rPr>
        <w:tab/>
      </w:r>
      <w:r w:rsidRPr="00D66822">
        <w:rPr>
          <w:rFonts w:cs="Times New Roman"/>
          <w:szCs w:val="22"/>
        </w:rPr>
        <w:t xml:space="preserve">(GP: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w:t>
      </w:r>
      <w:r w:rsidRPr="00D66822">
        <w:rPr>
          <w:rFonts w:cs="Times New Roman"/>
          <w:szCs w:val="22"/>
        </w:rPr>
        <w:lastRenderedPageBreak/>
        <w:t>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147AAA" w:rsidRPr="00D66822" w:rsidRDefault="00147AAA" w:rsidP="00EA547B">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t>89.78.</w:t>
      </w:r>
      <w:r w:rsidRPr="00D66822">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89.79.</w:t>
      </w:r>
      <w:r w:rsidRPr="00D66822">
        <w:rPr>
          <w:rFonts w:cs="Times New Roman"/>
          <w:b/>
          <w:bCs/>
          <w:szCs w:val="22"/>
        </w:rPr>
        <w:tab/>
      </w:r>
      <w:r w:rsidRPr="00D66822">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bCs/>
          <w:szCs w:val="22"/>
        </w:rPr>
        <w:t>89.80.</w:t>
      </w:r>
      <w:r w:rsidRPr="00D66822">
        <w:rPr>
          <w:rFonts w:cs="Times New Roman"/>
          <w:b/>
          <w:bCs/>
          <w:szCs w:val="22"/>
        </w:rPr>
        <w:tab/>
      </w:r>
      <w:r w:rsidRPr="00D66822">
        <w:rPr>
          <w:rFonts w:cs="Times New Roman"/>
          <w:szCs w:val="22"/>
        </w:rPr>
        <w:t>(GP: Reduction in Force/Agency Head Furlough)  In the event a reduction in force is implemented by a state agency or institution of higher learning,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t xml:space="preserve">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w:t>
      </w:r>
      <w:r w:rsidRPr="00D66822">
        <w:rPr>
          <w:rFonts w:cs="Times New Roman"/>
          <w:strike/>
        </w:rPr>
        <w:t>Office of</w:t>
      </w:r>
      <w:r w:rsidRPr="00D66822">
        <w:rPr>
          <w:rFonts w:cs="Times New Roman"/>
        </w:rPr>
        <w:t xml:space="preserve"> Human Resources </w:t>
      </w:r>
      <w:r w:rsidRPr="00D66822">
        <w:rPr>
          <w:rFonts w:cs="Times New Roman"/>
          <w:i/>
          <w:u w:val="single"/>
        </w:rPr>
        <w:t>Division</w:t>
      </w:r>
      <w:r w:rsidRPr="00D66822">
        <w:rPr>
          <w:rFonts w:cs="Times New Roman"/>
        </w:rPr>
        <w:t xml:space="preserve"> shall promulgate guidelines and policies, as necessary, to implement the provisions of this proviso.  State agencies shall report information regarding furloughs to the </w:t>
      </w:r>
      <w:r w:rsidRPr="00D66822">
        <w:rPr>
          <w:rFonts w:cs="Times New Roman"/>
          <w:strike/>
        </w:rPr>
        <w:t>Office of</w:t>
      </w:r>
      <w:r w:rsidRPr="00D66822">
        <w:rPr>
          <w:rFonts w:cs="Times New Roman"/>
        </w:rPr>
        <w:t xml:space="preserve"> Human Resources </w:t>
      </w:r>
      <w:r w:rsidRPr="00D66822">
        <w:rPr>
          <w:rFonts w:cs="Times New Roman"/>
          <w:i/>
          <w:u w:val="single"/>
        </w:rPr>
        <w:t>Division</w:t>
      </w:r>
      <w:r w:rsidRPr="00D66822">
        <w:rPr>
          <w:rFonts w:cs="Times New Roman"/>
        </w:rPr>
        <w:t xml:space="preserve"> of the Budget and Control Board.</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For purposes of this provision, agency head includes the president of a technical college as defined by Section 59-103-5 of the 1976 Code.</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147AAA" w:rsidRPr="00D66822" w:rsidRDefault="00147AAA"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D66822">
        <w:rPr>
          <w:rFonts w:cs="Times New Roman"/>
          <w:szCs w:val="22"/>
        </w:rPr>
        <w:lastRenderedPageBreak/>
        <w:tab/>
        <w:t>An agency head shall not be required to take this mandatory furlough based solely on reductions in force implemented as a result of federal budget cuts.</w:t>
      </w:r>
    </w:p>
    <w:p w:rsidR="00147AAA" w:rsidRPr="00D66822" w:rsidRDefault="00147AAA"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D66822">
        <w:rPr>
          <w:rFonts w:cs="Times New Roman"/>
          <w:szCs w:val="22"/>
        </w:rPr>
        <w:tab/>
      </w:r>
      <w:r w:rsidRPr="00D66822">
        <w:rPr>
          <w:rFonts w:cs="Times New Roman"/>
          <w:b/>
          <w:szCs w:val="22"/>
        </w:rPr>
        <w:t>89.81</w:t>
      </w:r>
      <w:r w:rsidRPr="00D66822">
        <w:rPr>
          <w:rFonts w:cs="Times New Roman"/>
          <w:b/>
          <w:bCs/>
          <w:szCs w:val="22"/>
        </w:rPr>
        <w:t>.</w:t>
      </w:r>
      <w:r w:rsidRPr="00D66822">
        <w:rPr>
          <w:rFonts w:cs="Times New Roman"/>
          <w:b/>
          <w:bCs/>
          <w:szCs w:val="22"/>
        </w:rPr>
        <w:tab/>
      </w:r>
      <w:r w:rsidRPr="00D66822">
        <w:rPr>
          <w:rFonts w:cs="Times New Roman"/>
          <w:szCs w:val="22"/>
        </w:rPr>
        <w:t xml:space="preserve">(GP: Mandatory State Agency Furlough Program)  </w:t>
      </w:r>
      <w:r w:rsidRPr="00D66822">
        <w:rPr>
          <w:rFonts w:cs="Times New Roman"/>
          <w:strike/>
          <w:szCs w:val="22"/>
        </w:rPr>
        <w:t>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Budget and Control Board implements a mid-year across-the-board budget reduction, agency heads may institute employee furlough programs of not more than ten working days in the fiscal year in which the deficit is projected to occur.</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furlough must be:</w:t>
      </w:r>
    </w:p>
    <w:p w:rsidR="00147AAA" w:rsidRPr="00D66822" w:rsidRDefault="00147AAA" w:rsidP="00EA547B">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(1)</w:t>
      </w:r>
      <w:r w:rsidRPr="00D66822">
        <w:rPr>
          <w:rFonts w:cs="Times New Roman"/>
          <w:strike/>
          <w:szCs w:val="22"/>
        </w:rPr>
        <w:tab/>
        <w:t>inclusive of all employees in an agency or within a designated department or program regardless of source of funds or place of work, including all classified and unclassified employees in the designated area; or</w:t>
      </w:r>
    </w:p>
    <w:p w:rsidR="00147AAA" w:rsidRDefault="00147AAA" w:rsidP="00EA547B">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(2)</w:t>
      </w:r>
      <w:r w:rsidRPr="00D66822">
        <w:rPr>
          <w:rFonts w:cs="Times New Roman"/>
          <w:strike/>
          <w:szCs w:val="22"/>
        </w:rPr>
        <w:tab/>
        <w:t>based</w:t>
      </w:r>
      <w:r w:rsidRPr="00D66822">
        <w:rPr>
          <w:rFonts w:eastAsiaTheme="minorHAnsi" w:cs="Times New Roman"/>
          <w:strike/>
          <w:szCs w:val="22"/>
        </w:rPr>
        <w:t xml:space="preserve"> upon pay band for classified employees and based upon pay rate for unclassified employees within the agency or designated department respectively.</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D66822">
        <w:rPr>
          <w:rFonts w:eastAsiaTheme="minorHAnsi" w:cs="Times New Roman"/>
          <w:szCs w:val="22"/>
        </w:rPr>
        <w:tab/>
      </w:r>
      <w:r w:rsidRPr="00D66822">
        <w:rPr>
          <w:rFonts w:eastAsiaTheme="minorHAnsi" w:cs="Times New Roman"/>
          <w:strike/>
          <w:szCs w:val="22"/>
        </w:rPr>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D66822">
        <w:rPr>
          <w:rFonts w:cs="Times New Roman"/>
          <w:strike/>
          <w:szCs w:val="22"/>
        </w:rPr>
        <w:t xml:space="preserve">The mandatory furlough must include the agency head.  </w:t>
      </w:r>
      <w:r w:rsidRPr="00D66822">
        <w:rPr>
          <w:rFonts w:eastAsiaTheme="minorHAnsi" w:cs="Times New Roman"/>
          <w:strike/>
          <w:szCs w:val="22"/>
        </w:rPr>
        <w:t xml:space="preserve">Constitutional officers are exempt from mandatory furlough.  </w:t>
      </w:r>
      <w:r w:rsidRPr="00D66822">
        <w:rPr>
          <w:rFonts w:cs="Times New Roman"/>
          <w:strike/>
          <w:szCs w:val="22"/>
        </w:rPr>
        <w:t>Scheduling of furlough days, or portions of days, shall be at the discretion of the agency head, but under no circumstances should the agency close completely.</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D66822">
        <w:rPr>
          <w:rFonts w:cs="Times New Roman"/>
          <w:szCs w:val="22"/>
        </w:rPr>
        <w:tab/>
      </w:r>
      <w:r w:rsidRPr="00D66822">
        <w:rPr>
          <w:rFonts w:cs="Times New Roman"/>
          <w:strike/>
          <w:szCs w:val="22"/>
        </w:rPr>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D66822">
        <w:rPr>
          <w:rFonts w:cs="Times New Roman"/>
          <w:szCs w:val="22"/>
        </w:rPr>
        <w:tab/>
      </w:r>
      <w:r w:rsidRPr="00D66822">
        <w:rPr>
          <w:rFonts w:cs="Times New Roman"/>
          <w:strike/>
          <w:szCs w:val="22"/>
        </w:rPr>
        <w:t>Placement of an employee on furlough under this provision does not constitute a grievance or appeal under the State Employee Grievance Procedure Act.</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D66822">
        <w:rPr>
          <w:rFonts w:cs="Times New Roman"/>
          <w:szCs w:val="22"/>
        </w:rPr>
        <w:tab/>
      </w:r>
      <w:r w:rsidRPr="00D66822">
        <w:rPr>
          <w:rFonts w:cs="Times New Roman"/>
          <w:strike/>
          <w:szCs w:val="22"/>
        </w:rPr>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D66822">
        <w:rPr>
          <w:rFonts w:eastAsiaTheme="minorHAnsi" w:cs="Times New Roman"/>
          <w:strike/>
          <w:szCs w:val="22"/>
        </w:rPr>
        <w:t>In the event that an agency implements both a voluntary furlough program and a mandatory furlough program during the fiscal year, furlough days taken voluntarily shall count toward furlough days required by the mandatory furlough.</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D66822">
        <w:rPr>
          <w:rFonts w:cs="Times New Roman"/>
          <w:szCs w:val="22"/>
        </w:rPr>
        <w:tab/>
      </w:r>
      <w:r w:rsidRPr="00D66822">
        <w:rPr>
          <w:rFonts w:cs="Times New Roman"/>
          <w:strike/>
          <w:szCs w:val="22"/>
        </w:rPr>
        <w:t>The Budget and Control Board shall promulgate guidelines and policies, as necessary, to implement the provisions of this proviso.  State agencies shall report information regarding furloughs to the Office of Human Resources of the Budget and Control Board.</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D66822">
        <w:rPr>
          <w:rFonts w:eastAsiaTheme="minorHAnsi" w:cs="Times New Roman"/>
          <w:szCs w:val="22"/>
        </w:rPr>
        <w:lastRenderedPageBreak/>
        <w:tab/>
      </w:r>
      <w:r w:rsidRPr="00D66822">
        <w:rPr>
          <w:rFonts w:eastAsiaTheme="minorHAnsi" w:cs="Times New Roman"/>
          <w:strike/>
          <w:szCs w:val="22"/>
        </w:rPr>
        <w:t>The Office of Human Resources of the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D66822">
        <w:rPr>
          <w:rFonts w:eastAsiaTheme="minorHAnsi" w:cs="Times New Roman"/>
          <w:szCs w:val="22"/>
        </w:rPr>
        <w:tab/>
      </w:r>
      <w:r w:rsidRPr="00D66822">
        <w:rPr>
          <w:rFonts w:eastAsiaTheme="minorHAnsi" w:cs="Times New Roman"/>
          <w:strike/>
          <w:szCs w:val="22"/>
        </w:rPr>
        <w:t xml:space="preserve">This </w:t>
      </w:r>
      <w:r w:rsidRPr="00D66822">
        <w:rPr>
          <w:rFonts w:cs="Times New Roman"/>
          <w:strike/>
          <w:szCs w:val="22"/>
        </w:rPr>
        <w:t>provision</w:t>
      </w:r>
      <w:r w:rsidRPr="00D66822">
        <w:rPr>
          <w:rFonts w:eastAsiaTheme="minorHAnsi" w:cs="Times New Roman"/>
          <w:strike/>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147AAA" w:rsidRPr="00D66822" w:rsidRDefault="00147AAA"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D66822">
        <w:rPr>
          <w:rFonts w:eastAsiaTheme="minorHAnsi" w:cs="Times New Roman"/>
          <w:color w:val="auto"/>
          <w:szCs w:val="22"/>
        </w:rPr>
        <w:tab/>
      </w:r>
      <w:r w:rsidRPr="00D66822">
        <w:rPr>
          <w:rFonts w:eastAsiaTheme="minorHAnsi" w:cs="Times New Roman"/>
          <w:b/>
          <w:color w:val="auto"/>
          <w:szCs w:val="22"/>
        </w:rPr>
        <w:t>89.82.</w:t>
      </w:r>
      <w:r w:rsidRPr="00D66822">
        <w:rPr>
          <w:rFonts w:eastAsiaTheme="minorHAnsi" w:cs="Times New Roman"/>
          <w:b/>
          <w:color w:val="auto"/>
          <w:szCs w:val="22"/>
        </w:rPr>
        <w:tab/>
      </w:r>
      <w:r w:rsidRPr="00D66822">
        <w:rPr>
          <w:rFonts w:eastAsiaTheme="minorHAnsi" w:cs="Times New Roman"/>
          <w:color w:val="auto"/>
          <w:szCs w:val="22"/>
        </w:rPr>
        <w:t xml:space="preserve">(GP: Conservation Bank Funding LLR)  </w:t>
      </w:r>
      <w:r w:rsidRPr="00D66822">
        <w:rPr>
          <w:rFonts w:eastAsiaTheme="minorHAnsi" w:cs="Times New Roman"/>
          <w:strike/>
          <w:color w:val="auto"/>
          <w:szCs w:val="22"/>
        </w:rPr>
        <w:t>The Department of Labor, Licensing, and Regulation is directed to transfer $207,050 from carry-</w:t>
      </w:r>
      <w:r w:rsidRPr="00D66822">
        <w:rPr>
          <w:rFonts w:cs="Times New Roman"/>
          <w:strike/>
          <w:szCs w:val="22"/>
        </w:rPr>
        <w:t>forward</w:t>
      </w:r>
      <w:r w:rsidRPr="00D66822">
        <w:rPr>
          <w:rFonts w:eastAsiaTheme="minorHAnsi" w:cs="Times New Roman"/>
          <w:strike/>
          <w:color w:val="auto"/>
          <w:szCs w:val="22"/>
        </w:rPr>
        <w:t xml:space="preserve"> monies in Subfund 3135 to the South Carolina Conservation Bank which shall be used for personal services and other operation expenses.</w:t>
      </w:r>
    </w:p>
    <w:p w:rsidR="00147AAA" w:rsidRPr="00D66822" w:rsidRDefault="00147AAA"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66822">
        <w:rPr>
          <w:rFonts w:cs="Times New Roman"/>
          <w:szCs w:val="22"/>
        </w:rPr>
        <w:tab/>
      </w:r>
      <w:r w:rsidRPr="00D66822">
        <w:rPr>
          <w:rFonts w:cs="Times New Roman"/>
          <w:b/>
          <w:szCs w:val="22"/>
        </w:rPr>
        <w:t>89.83.</w:t>
      </w:r>
      <w:r w:rsidRPr="00D66822">
        <w:rPr>
          <w:rFonts w:cs="Times New Roman"/>
          <w:szCs w:val="22"/>
        </w:rPr>
        <w:tab/>
        <w:t xml:space="preserve">(GP: Printed </w:t>
      </w:r>
      <w:r w:rsidRPr="00D66822">
        <w:rPr>
          <w:rFonts w:eastAsiaTheme="minorHAnsi" w:cs="Times New Roman"/>
          <w:szCs w:val="22"/>
        </w:rPr>
        <w:t>Report</w:t>
      </w:r>
      <w:r w:rsidRPr="00D66822">
        <w:rPr>
          <w:rFonts w:cs="Times New Roman"/>
          <w:szCs w:val="22"/>
        </w:rPr>
        <w:t xml:space="preserve"> Requirements)  (A)  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state supported institutions of higher learning shall not be required to submit printed reports mandated by Sections 2-47-40, 2</w:t>
      </w:r>
      <w:r w:rsidRPr="00D66822">
        <w:rPr>
          <w:rFonts w:cs="Times New Roman"/>
          <w:szCs w:val="22"/>
        </w:rPr>
        <w:noBreakHyphen/>
        <w:t>47</w:t>
      </w:r>
      <w:r w:rsidRPr="00D66822">
        <w:rPr>
          <w:rFonts w:cs="Times New Roman"/>
          <w:szCs w:val="22"/>
        </w:rPr>
        <w:noBreakHyphen/>
        <w:t>50, and 59-103-110 of the 1976 Code, and shall instead only submit the documents electronically.</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66822">
        <w:rPr>
          <w:rFonts w:eastAsiaTheme="minorHAnsi" w:cs="Times New Roman"/>
          <w:color w:val="auto"/>
          <w:szCs w:val="22"/>
        </w:rPr>
        <w:tab/>
        <w:t>Submission of the plans or reports required by Sections 2-47-55, 59</w:t>
      </w:r>
      <w:r w:rsidRPr="00D66822">
        <w:rPr>
          <w:rFonts w:eastAsiaTheme="minorHAnsi" w:cs="Times New Roman"/>
          <w:color w:val="auto"/>
          <w:szCs w:val="22"/>
        </w:rPr>
        <w:noBreakHyphen/>
        <w:t xml:space="preserve">101-350, 59-103-30, 59-103-45(4), and 59-103-160(D) </w:t>
      </w:r>
      <w:r w:rsidRPr="00D66822">
        <w:rPr>
          <w:rFonts w:eastAsiaTheme="minorHAnsi" w:cs="Times New Roman"/>
          <w:szCs w:val="22"/>
        </w:rPr>
        <w:t>shall</w:t>
      </w:r>
      <w:r w:rsidRPr="00D66822">
        <w:rPr>
          <w:rFonts w:eastAsiaTheme="minorHAnsi" w:cs="Times New Roman"/>
          <w:color w:val="auto"/>
          <w:szCs w:val="22"/>
        </w:rPr>
        <w:t xml:space="preserve"> be waived for the current fiscal year</w:t>
      </w:r>
      <w:r w:rsidRPr="00D66822">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D66822">
        <w:rPr>
          <w:rFonts w:cs="Times New Roman"/>
          <w:szCs w:val="22"/>
        </w:rPr>
        <w:tab/>
        <w:t>(B)</w:t>
      </w:r>
      <w:r w:rsidRPr="00D66822">
        <w:rPr>
          <w:rFonts w:cs="Times New Roman"/>
          <w:szCs w:val="22"/>
        </w:rPr>
        <w:tab/>
        <w:t xml:space="preserve">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D66822">
        <w:rPr>
          <w:rFonts w:cs="Times New Roman"/>
          <w:szCs w:val="22"/>
        </w:rPr>
        <w:tab/>
        <w:t>(C)</w:t>
      </w:r>
      <w:r w:rsidRPr="00D66822">
        <w:rPr>
          <w:rFonts w:cs="Times New Roman"/>
          <w:szCs w:val="22"/>
        </w:rPr>
        <w:tab/>
        <w:t xml:space="preserve">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Department of Health and Human Services shall not be required to provide printed copies of the Medicaid Annual Report required pursuant to Section 44-6-80 of the 1976 Code and the Provider Reimbursement Rate Report required pursuant to Proviso 21.11, and shall instead only submit the documents electronically.</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66822">
        <w:rPr>
          <w:rFonts w:cs="Times New Roman"/>
          <w:szCs w:val="22"/>
        </w:rPr>
        <w:tab/>
        <w:t>(D)</w:t>
      </w:r>
      <w:r w:rsidRPr="00D66822">
        <w:rPr>
          <w:rFonts w:cs="Times New Roman"/>
          <w:szCs w:val="22"/>
        </w:rPr>
        <w:tab/>
        <w:t xml:space="preserve">For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the Department of Transportation shall not be required to submit printed reports or publications mandated by Sections 1-11-58, 2-47-55, and 58-17-1450 of the 1976 Code.</w:t>
      </w:r>
    </w:p>
    <w:p w:rsidR="00147AAA" w:rsidRPr="00D66822" w:rsidRDefault="00147AAA" w:rsidP="00EA547B">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66822">
        <w:rPr>
          <w:rFonts w:eastAsiaTheme="minorHAnsi" w:cs="Times New Roman"/>
          <w:color w:val="auto"/>
          <w:szCs w:val="22"/>
        </w:rPr>
        <w:tab/>
        <w:t xml:space="preserve">The </w:t>
      </w:r>
      <w:r w:rsidRPr="00D66822">
        <w:rPr>
          <w:rFonts w:eastAsiaTheme="minorHAnsi" w:cs="Times New Roman"/>
          <w:szCs w:val="22"/>
        </w:rPr>
        <w:t>Department</w:t>
      </w:r>
      <w:r w:rsidRPr="00D66822">
        <w:rPr>
          <w:rFonts w:eastAsiaTheme="minorHAnsi" w:cs="Times New Roman"/>
          <w:color w:val="auto"/>
          <w:szCs w:val="22"/>
        </w:rPr>
        <w:t xml:space="preserve"> of Transportation may combine their Annual Report and Mass Transit Report into their Annual Accountability Report.</w:t>
      </w:r>
    </w:p>
    <w:p w:rsidR="00147AAA" w:rsidRPr="00D66822" w:rsidRDefault="00147AAA"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66822">
        <w:rPr>
          <w:rFonts w:eastAsiaTheme="minorHAnsi" w:cs="Times New Roman"/>
          <w:color w:val="auto"/>
          <w:szCs w:val="22"/>
        </w:rPr>
        <w:tab/>
      </w:r>
      <w:r w:rsidRPr="00D66822">
        <w:rPr>
          <w:rFonts w:eastAsiaTheme="minorHAnsi" w:cs="Times New Roman"/>
          <w:b/>
          <w:color w:val="auto"/>
          <w:szCs w:val="22"/>
        </w:rPr>
        <w:t>89.84.</w:t>
      </w:r>
      <w:r w:rsidRPr="00D66822">
        <w:rPr>
          <w:rFonts w:eastAsiaTheme="minorHAnsi" w:cs="Times New Roman"/>
          <w:color w:val="auto"/>
          <w:szCs w:val="22"/>
        </w:rPr>
        <w:tab/>
        <w:t xml:space="preserve">(GP: IMD Operations)  All funds received by State child placing agencies for the Institution for Mental Diseases Transition Plan (IMD) </w:t>
      </w:r>
      <w:r w:rsidRPr="00D66822">
        <w:rPr>
          <w:rFonts w:eastAsiaTheme="minorHAnsi" w:cs="Times New Roman"/>
          <w:szCs w:val="22"/>
        </w:rPr>
        <w:t>of</w:t>
      </w:r>
      <w:r w:rsidRPr="00D66822">
        <w:rPr>
          <w:rFonts w:eastAsiaTheme="minorHAnsi" w:cs="Times New Roman"/>
          <w:color w:val="auto"/>
          <w:szCs w:val="22"/>
        </w:rPr>
        <w:t xml:space="preserve"> the discontinued behavioral health services in group homes and child caring institutions, as described in the Children’s </w:t>
      </w:r>
      <w:r w:rsidRPr="00D66822">
        <w:rPr>
          <w:rFonts w:eastAsiaTheme="minorHAnsi" w:cs="Times New Roman"/>
          <w:szCs w:val="22"/>
        </w:rPr>
        <w:t>Behavioral</w:t>
      </w:r>
      <w:r w:rsidRPr="00D66822">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147AAA" w:rsidRPr="00D66822" w:rsidRDefault="00147AAA" w:rsidP="00EA547B">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66822">
        <w:rPr>
          <w:rFonts w:cs="Times New Roman"/>
          <w:szCs w:val="22"/>
        </w:rPr>
        <w:tab/>
      </w:r>
      <w:r w:rsidRPr="00D66822">
        <w:rPr>
          <w:rFonts w:cs="Times New Roman"/>
          <w:b/>
          <w:szCs w:val="22"/>
        </w:rPr>
        <w:t>89.85.</w:t>
      </w:r>
      <w:r w:rsidRPr="00D66822">
        <w:rPr>
          <w:rFonts w:cs="Times New Roman"/>
          <w:szCs w:val="22"/>
        </w:rPr>
        <w:tab/>
        <w:t xml:space="preserve">(GP: Fines and Fees Report)  In order to promote accountability and transparency, each state agency must provide and release to the public via the agency’s website, a report of all aggregate amounts of fines and fees that were charged and collected </w:t>
      </w:r>
      <w:r w:rsidRPr="00D66822">
        <w:rPr>
          <w:rFonts w:cs="Times New Roman"/>
          <w:szCs w:val="22"/>
        </w:rPr>
        <w:lastRenderedPageBreak/>
        <w:t>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iCs/>
          <w:szCs w:val="22"/>
        </w:rPr>
        <w:t>89.86.</w:t>
      </w:r>
      <w:r w:rsidRPr="00D66822">
        <w:rPr>
          <w:rFonts w:cs="Times New Roman"/>
          <w:iCs/>
          <w:szCs w:val="22"/>
        </w:rPr>
        <w:tab/>
        <w:t xml:space="preserve">(GP: Transfer Division of Aeronautics)  </w:t>
      </w:r>
      <w:r w:rsidRPr="00D66822">
        <w:rPr>
          <w:rFonts w:cs="Times New Roman"/>
          <w:iCs/>
          <w:strike/>
          <w:szCs w:val="22"/>
        </w:rPr>
        <w:t xml:space="preserve">Effective July 1, 2009, or as soon as practicable, the duties, functions, responsibilities, </w:t>
      </w:r>
      <w:r w:rsidRPr="00D66822">
        <w:rPr>
          <w:rFonts w:eastAsiaTheme="minorHAnsi" w:cs="Times New Roman"/>
          <w:strike/>
          <w:szCs w:val="22"/>
        </w:rPr>
        <w:t>personnel</w:t>
      </w:r>
      <w:r w:rsidRPr="00D66822">
        <w:rPr>
          <w:rFonts w:cs="Times New Roman"/>
          <w:iCs/>
          <w:strike/>
          <w:szCs w:val="22"/>
        </w:rPr>
        <w:t>, equipment, supplies, appropriated and authorized funds, carry forward funds and all other assets and resources of the Division of Aeronautics in the Department of Commerce are transferred to the Budget and Control Board.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66822">
        <w:rPr>
          <w:rFonts w:cs="Times New Roman"/>
          <w:color w:val="auto"/>
          <w:szCs w:val="22"/>
        </w:rPr>
        <w:tab/>
      </w:r>
      <w:r w:rsidRPr="00D66822">
        <w:rPr>
          <w:rFonts w:cs="Times New Roman"/>
          <w:b/>
          <w:color w:val="auto"/>
          <w:szCs w:val="22"/>
        </w:rPr>
        <w:t>89.87.</w:t>
      </w:r>
      <w:r w:rsidRPr="00D66822">
        <w:rPr>
          <w:rFonts w:cs="Times New Roman"/>
          <w:b/>
          <w:color w:val="auto"/>
          <w:szCs w:val="22"/>
        </w:rPr>
        <w:tab/>
      </w:r>
      <w:r w:rsidRPr="00D66822">
        <w:rPr>
          <w:rFonts w:cs="Times New Roman"/>
          <w:color w:val="auto"/>
          <w:szCs w:val="22"/>
        </w:rPr>
        <w:t xml:space="preserve">(GP: Mandatory Furlough) </w:t>
      </w:r>
      <w:r w:rsidRPr="00D66822">
        <w:rPr>
          <w:rFonts w:cs="Times New Roman"/>
          <w:szCs w:val="22"/>
        </w:rPr>
        <w:t xml:space="preserve"> </w:t>
      </w:r>
      <w:r w:rsidRPr="00D66822">
        <w:rPr>
          <w:rFonts w:cs="Times New Roman"/>
          <w:color w:val="auto"/>
          <w:szCs w:val="22"/>
        </w:rPr>
        <w:t xml:space="preserve">In a fiscal year in which the general funds appropriated for a state agency are less than the general funds </w:t>
      </w:r>
      <w:r w:rsidRPr="00D66822">
        <w:rPr>
          <w:rFonts w:eastAsiaTheme="minorHAnsi" w:cs="Times New Roman"/>
          <w:szCs w:val="22"/>
        </w:rPr>
        <w:t>appropriated</w:t>
      </w:r>
      <w:r w:rsidRPr="00D66822">
        <w:rPr>
          <w:rFonts w:cs="Times New Roman"/>
          <w:color w:val="auto"/>
          <w:szCs w:val="22"/>
        </w:rPr>
        <w:t xml:space="preserve">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D66822">
        <w:rPr>
          <w:rFonts w:cs="Times New Roman"/>
          <w:szCs w:val="22"/>
        </w:rPr>
        <w:t xml:space="preserve"> </w:t>
      </w:r>
      <w:r w:rsidRPr="00D66822">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D66822">
        <w:rPr>
          <w:rFonts w:cs="Times New Roman"/>
          <w:szCs w:val="22"/>
        </w:rPr>
        <w:t xml:space="preserve"> </w:t>
      </w:r>
      <w:r w:rsidRPr="00D66822">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D66822">
        <w:rPr>
          <w:rFonts w:cs="Times New Roman"/>
          <w:szCs w:val="22"/>
        </w:rPr>
        <w:t xml:space="preserve"> </w:t>
      </w:r>
      <w:r w:rsidRPr="00D66822">
        <w:rPr>
          <w:rFonts w:cs="Times New Roman"/>
          <w:color w:val="auto"/>
          <w:szCs w:val="22"/>
        </w:rPr>
        <w:t>In the event an agency's reduction is due solely to the General Assembly transferring or deleting a program, this provision does not apply.</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b/>
          <w:color w:val="auto"/>
          <w:szCs w:val="22"/>
        </w:rPr>
        <w:tab/>
        <w:t>89.88.</w:t>
      </w:r>
      <w:r w:rsidRPr="00D66822">
        <w:rPr>
          <w:rFonts w:cs="Times New Roman"/>
          <w:color w:val="auto"/>
          <w:szCs w:val="22"/>
        </w:rPr>
        <w:tab/>
        <w:t xml:space="preserve">(GP: Reduction In Force) </w:t>
      </w:r>
      <w:r w:rsidRPr="00D66822">
        <w:rPr>
          <w:rFonts w:cs="Times New Roman"/>
          <w:szCs w:val="22"/>
        </w:rPr>
        <w:t xml:space="preserve"> </w:t>
      </w:r>
      <w:r w:rsidRPr="00D66822">
        <w:rPr>
          <w:rFonts w:cs="Times New Roman"/>
          <w:color w:val="auto"/>
          <w:szCs w:val="22"/>
        </w:rPr>
        <w:t xml:space="preserve">In a fiscal year in which the general funds appropriated for a state agency are less than the general funds </w:t>
      </w:r>
      <w:r w:rsidRPr="00D66822">
        <w:rPr>
          <w:rFonts w:eastAsiaTheme="minorHAnsi" w:cs="Times New Roman"/>
          <w:szCs w:val="22"/>
        </w:rPr>
        <w:t>appropriated</w:t>
      </w:r>
      <w:r w:rsidRPr="00D66822">
        <w:rPr>
          <w:rFonts w:cs="Times New Roman"/>
          <w:color w:val="auto"/>
          <w:szCs w:val="22"/>
        </w:rPr>
        <w:t xml:space="preserve">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zCs w:val="22"/>
        </w:rPr>
        <w:tab/>
      </w:r>
      <w:r w:rsidRPr="00D66822">
        <w:rPr>
          <w:rFonts w:cs="Times New Roman"/>
          <w:b/>
          <w:szCs w:val="22"/>
        </w:rPr>
        <w:t>89.89.</w:t>
      </w:r>
      <w:r w:rsidRPr="00D66822">
        <w:rPr>
          <w:rFonts w:cs="Times New Roman"/>
          <w:szCs w:val="22"/>
        </w:rPr>
        <w:tab/>
        <w:t xml:space="preserve">(GP: Cost Savings When Filling Vacancies Created by Retirements)  During the current fiscal year, whenever classified FTEs become </w:t>
      </w:r>
      <w:r w:rsidRPr="00D66822">
        <w:rPr>
          <w:rFonts w:eastAsiaTheme="minorHAnsi" w:cs="Times New Roman"/>
          <w:szCs w:val="22"/>
        </w:rPr>
        <w:t>vacant</w:t>
      </w:r>
      <w:r w:rsidRPr="00D66822">
        <w:rPr>
          <w:rFonts w:cs="Times New Roman"/>
          <w:szCs w:val="22"/>
        </w:rPr>
        <w:t xml:space="preserve"> because of employee retirements, it is the intent of the General Assembly that state agencies should realize personnel costs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r>
      <w:r w:rsidRPr="00D66822">
        <w:rPr>
          <w:rFonts w:cs="Times New Roman"/>
          <w:b/>
          <w:szCs w:val="22"/>
        </w:rPr>
        <w:t>89.90.</w:t>
      </w:r>
      <w:r w:rsidRPr="00D66822">
        <w:rPr>
          <w:rFonts w:cs="Times New Roman"/>
          <w:b/>
          <w:szCs w:val="22"/>
        </w:rPr>
        <w:tab/>
      </w:r>
      <w:r w:rsidRPr="00D66822">
        <w:rPr>
          <w:rFonts w:cs="Times New Roman"/>
          <w:szCs w:val="22"/>
        </w:rPr>
        <w:t xml:space="preserve">(GP: </w:t>
      </w:r>
      <w:r w:rsidRPr="00D66822">
        <w:rPr>
          <w:rFonts w:eastAsiaTheme="minorHAnsi" w:cs="Times New Roman"/>
          <w:szCs w:val="22"/>
        </w:rPr>
        <w:t>Travel</w:t>
      </w:r>
      <w:r w:rsidRPr="00D66822">
        <w:rPr>
          <w:rFonts w:cs="Times New Roman"/>
          <w:szCs w:val="22"/>
        </w:rPr>
        <w:t xml:space="preserve"> Reduction Assessment)  Agencies are encouraged, when assessing travel reductions, to ensure that front line employees who </w:t>
      </w:r>
      <w:r w:rsidRPr="00D66822">
        <w:rPr>
          <w:rFonts w:cs="Times New Roman"/>
          <w:color w:val="auto"/>
          <w:szCs w:val="22"/>
        </w:rPr>
        <w:t>provide</w:t>
      </w:r>
      <w:r w:rsidRPr="00D66822">
        <w:rPr>
          <w:rFonts w:cs="Times New Roman"/>
          <w:szCs w:val="22"/>
        </w:rPr>
        <w:t xml:space="preserve"> direct services to clients are minimally impacted by the reduction.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66822">
        <w:rPr>
          <w:rFonts w:cs="Times New Roman"/>
          <w:szCs w:val="22"/>
        </w:rPr>
        <w:tab/>
      </w:r>
      <w:r w:rsidRPr="00D66822">
        <w:rPr>
          <w:rFonts w:cs="Times New Roman"/>
          <w:b/>
          <w:szCs w:val="22"/>
        </w:rPr>
        <w:t>89.91.</w:t>
      </w:r>
      <w:r w:rsidRPr="00D66822">
        <w:rPr>
          <w:rFonts w:cs="Times New Roman"/>
          <w:b/>
          <w:szCs w:val="22"/>
        </w:rPr>
        <w:tab/>
      </w:r>
      <w:r w:rsidRPr="00D66822">
        <w:rPr>
          <w:rFonts w:cs="Times New Roman"/>
          <w:szCs w:val="22"/>
        </w:rPr>
        <w:t xml:space="preserve">(GP: Retirement Systems)  </w:t>
      </w:r>
      <w:r w:rsidRPr="00D66822">
        <w:rPr>
          <w:rFonts w:cs="Times New Roman"/>
          <w:strike/>
          <w:szCs w:val="22"/>
        </w:rPr>
        <w:t xml:space="preserve">A charter school employing an individual on leave from a local school district on, or after July 1, 2006 shall participate in the South Carolina Retirement Systems as a covered employer with respect to the employee on leave through </w:t>
      </w:r>
      <w:r w:rsidRPr="00D66822">
        <w:rPr>
          <w:rFonts w:eastAsiaTheme="minorHAnsi" w:cs="Times New Roman"/>
          <w:strike/>
          <w:szCs w:val="22"/>
        </w:rPr>
        <w:t>June</w:t>
      </w:r>
      <w:r w:rsidRPr="00D66822">
        <w:rPr>
          <w:rFonts w:cs="Times New Roman"/>
          <w:strike/>
          <w:szCs w:val="22"/>
        </w:rPr>
        <w:t xml:space="preserv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89.92.</w:t>
      </w:r>
      <w:r w:rsidRPr="00D66822">
        <w:rPr>
          <w:rFonts w:cs="Times New Roman"/>
          <w:szCs w:val="22"/>
        </w:rPr>
        <w:tab/>
        <w:t>(GP: Information Technology for Health Care)  From the funds appropriated and awarded to the South Carolina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66822">
        <w:rPr>
          <w:rFonts w:cs="Times New Roman"/>
          <w:szCs w:val="22"/>
        </w:rPr>
        <w:tab/>
      </w:r>
      <w:r w:rsidRPr="00D66822">
        <w:rPr>
          <w:rFonts w:cs="Times New Roman"/>
          <w:b/>
          <w:szCs w:val="22"/>
        </w:rPr>
        <w:t>89.93.</w:t>
      </w:r>
      <w:r w:rsidRPr="00D66822">
        <w:rPr>
          <w:rFonts w:cs="Times New Roman"/>
          <w:szCs w:val="22"/>
        </w:rPr>
        <w:tab/>
        <w:t xml:space="preserve">(GP: SCEIS-DOT)  </w:t>
      </w:r>
      <w:r w:rsidRPr="00D66822">
        <w:rPr>
          <w:rFonts w:cs="Times New Roman"/>
          <w:strike/>
          <w:szCs w:val="22"/>
        </w:rPr>
        <w:t xml:space="preserve">It is the intent of the General Assembly that all agencies achieve the maximum benefit of accounting, management and transparency through the implementation of the South Carolina Enterprise Information System (SCEIS).  In order to ensure this goal is completed by not later than September 30,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w:t>
      </w:r>
      <w:r w:rsidRPr="00D66822">
        <w:rPr>
          <w:rFonts w:cs="Times New Roman"/>
          <w:strike/>
          <w:szCs w:val="22"/>
        </w:rPr>
        <w:lastRenderedPageBreak/>
        <w:t>representative of the federal highway administration as an advisor to this subcommittee and as a member of the DOT SCEIS Implementation Team.  The Department of Transportation may expend funds as 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zCs w:val="22"/>
        </w:rPr>
        <w:tab/>
      </w:r>
      <w:r w:rsidRPr="00D66822">
        <w:rPr>
          <w:rFonts w:cs="Times New Roman"/>
          <w:b/>
          <w:szCs w:val="22"/>
        </w:rPr>
        <w:t>89.94.</w:t>
      </w:r>
      <w:r w:rsidRPr="00D66822">
        <w:rPr>
          <w:rFonts w:cs="Times New Roman"/>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w:t>
      </w:r>
      <w:r w:rsidRPr="00D66822">
        <w:rPr>
          <w:rFonts w:cs="Times New Roman"/>
          <w:i/>
          <w:szCs w:val="22"/>
          <w:u w:val="single"/>
        </w:rPr>
        <w:t>for deposit into the State General Fund</w:t>
      </w:r>
      <w:r w:rsidRPr="00D66822">
        <w:rPr>
          <w:rFonts w:cs="Times New Roman"/>
          <w:szCs w:val="22"/>
        </w:rPr>
        <w:t xml:space="preserve">.  </w:t>
      </w:r>
      <w:r w:rsidRPr="00D66822">
        <w:rPr>
          <w:rFonts w:cs="Times New Roman"/>
          <w:strike/>
          <w:szCs w:val="22"/>
        </w:rPr>
        <w:t>For Fiscal Year 2011-12, revenue received from the broadband spectrum lease shall be transferred from the Budget and Control Board to the Educational Television Commission on a monthly schedule, according to the current broadband lease agreement, which shall retain and expend such funds for agency operations.</w:t>
      </w:r>
      <w:r w:rsidRPr="00D66822">
        <w:rPr>
          <w:rFonts w:cs="Times New Roman"/>
          <w:szCs w:val="22"/>
        </w:rPr>
        <w:t xml:space="preserve">  The commission shall be authorized to carry forward unexpended funds from the prior fiscal year into the current fiscal year.</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zCs w:val="22"/>
        </w:rPr>
        <w:tab/>
      </w:r>
      <w:r w:rsidRPr="00D66822">
        <w:rPr>
          <w:rFonts w:cs="Times New Roman"/>
          <w:b/>
          <w:szCs w:val="22"/>
        </w:rPr>
        <w:t>89.95.</w:t>
      </w:r>
      <w:r w:rsidRPr="00D66822">
        <w:rPr>
          <w:rFonts w:cs="Times New Roman"/>
          <w:b/>
          <w:szCs w:val="22"/>
        </w:rPr>
        <w:tab/>
      </w:r>
      <w:r w:rsidRPr="00D66822">
        <w:rPr>
          <w:rFonts w:cs="Times New Roman"/>
          <w:szCs w:val="22"/>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zCs w:val="22"/>
        </w:rPr>
        <w:tab/>
      </w:r>
      <w:r w:rsidRPr="00D66822">
        <w:rPr>
          <w:rFonts w:cs="Times New Roman"/>
          <w:b/>
          <w:szCs w:val="22"/>
        </w:rPr>
        <w:t>89.96.</w:t>
      </w:r>
      <w:r w:rsidRPr="00D66822">
        <w:rPr>
          <w:rFonts w:cs="Times New Roman"/>
          <w:b/>
          <w:szCs w:val="22"/>
        </w:rPr>
        <w:tab/>
      </w:r>
      <w:r w:rsidRPr="00D66822">
        <w:rPr>
          <w:rFonts w:cs="Times New Roman"/>
          <w:szCs w:val="22"/>
        </w:rPr>
        <w:t xml:space="preserve">(GP: Deficit Monitoring)  </w:t>
      </w:r>
      <w:r w:rsidRPr="00D66822">
        <w:rPr>
          <w:rFonts w:cs="Times New Roman"/>
          <w:i/>
          <w:szCs w:val="22"/>
          <w:u w:val="single"/>
        </w:rPr>
        <w:t>The Office of State Budget must conduct a quarterly deficit monitoring review of each agency.</w:t>
      </w:r>
      <w:r w:rsidRPr="00D66822">
        <w:rPr>
          <w:rFonts w:cs="Times New Roman"/>
          <w:szCs w:val="22"/>
        </w:rPr>
        <w:t xml:space="preserve">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w:t>
      </w:r>
      <w:r w:rsidRPr="00D66822">
        <w:rPr>
          <w:rFonts w:cs="Times New Roman"/>
          <w:strike/>
          <w:szCs w:val="22"/>
        </w:rPr>
        <w:t>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w:t>
      </w:r>
      <w:r w:rsidRPr="00D66822">
        <w:rPr>
          <w:rFonts w:cs="Times New Roman"/>
          <w:szCs w:val="22"/>
        </w:rPr>
        <w:t xml:space="preserve">  </w:t>
      </w:r>
      <w:r w:rsidRPr="00D66822">
        <w:rPr>
          <w:rFonts w:cs="Times New Roman"/>
          <w:strike/>
          <w:szCs w:val="22"/>
        </w:rPr>
        <w:t>Once a deficit has been recognized by the Budget and Control Board,</w:t>
      </w:r>
      <w:r w:rsidRPr="00D66822">
        <w:rPr>
          <w:rFonts w:cs="Times New Roman"/>
          <w:szCs w:val="22"/>
        </w:rPr>
        <w:t xml:space="preserve"> </w:t>
      </w:r>
      <w:r w:rsidRPr="00D66822">
        <w:rPr>
          <w:rFonts w:cs="Times New Roman"/>
          <w:i/>
          <w:szCs w:val="22"/>
          <w:u w:val="single"/>
        </w:rPr>
        <w:t>The plan submitted by</w:t>
      </w:r>
      <w:r w:rsidRPr="00D66822">
        <w:rPr>
          <w:rFonts w:cs="Times New Roman"/>
          <w:szCs w:val="22"/>
        </w:rPr>
        <w:t xml:space="preserve"> the agency shall </w:t>
      </w:r>
      <w:r w:rsidRPr="00D66822">
        <w:rPr>
          <w:rFonts w:cs="Times New Roman"/>
          <w:strike/>
          <w:szCs w:val="22"/>
        </w:rPr>
        <w:t>limit</w:t>
      </w:r>
      <w:r w:rsidRPr="00D66822">
        <w:rPr>
          <w:rFonts w:cs="Times New Roman"/>
          <w:szCs w:val="22"/>
        </w:rPr>
        <w:t xml:space="preserve"> </w:t>
      </w:r>
      <w:r w:rsidRPr="00D66822">
        <w:rPr>
          <w:rFonts w:cs="Times New Roman"/>
          <w:i/>
          <w:szCs w:val="22"/>
          <w:u w:val="single"/>
        </w:rPr>
        <w:t>include limitations on</w:t>
      </w:r>
      <w:r w:rsidRPr="00D66822">
        <w:rPr>
          <w:rFonts w:cs="Times New Roman"/>
          <w:szCs w:val="22"/>
        </w:rPr>
        <w:t xml:space="preserve"> travel and conference attendance to the minimum required to perform the core mission of the agency.  </w:t>
      </w:r>
      <w:r w:rsidRPr="00D66822">
        <w:rPr>
          <w:rFonts w:cs="Times New Roman"/>
          <w:strike/>
          <w:szCs w:val="22"/>
        </w:rPr>
        <w:t>In addition, the board when recognizing a deficit may direct that any pay increases and purchases of equipment and vehicles shall be approved by the Office of State Budget.</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zCs w:val="22"/>
        </w:rPr>
        <w:tab/>
      </w:r>
      <w:r w:rsidRPr="00D66822">
        <w:rPr>
          <w:rFonts w:cs="Times New Roman"/>
          <w:b/>
          <w:szCs w:val="22"/>
        </w:rPr>
        <w:t>89.97.</w:t>
      </w:r>
      <w:r w:rsidRPr="00D66822">
        <w:rPr>
          <w:rFonts w:cs="Times New Roman"/>
          <w:b/>
          <w:szCs w:val="22"/>
        </w:rPr>
        <w:tab/>
      </w:r>
      <w:r w:rsidRPr="00D66822">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66822">
        <w:rPr>
          <w:rFonts w:cs="Times New Roman"/>
        </w:rPr>
        <w:lastRenderedPageBreak/>
        <w:tab/>
      </w:r>
      <w:r w:rsidRPr="00D66822">
        <w:rPr>
          <w:rFonts w:cs="Times New Roman"/>
          <w:b/>
        </w:rPr>
        <w:t>89.98.</w:t>
      </w:r>
      <w:r w:rsidRPr="00D66822">
        <w:rPr>
          <w:rFonts w:cs="Times New Roman"/>
          <w:b/>
        </w:rPr>
        <w:tab/>
      </w:r>
      <w:r w:rsidRPr="00D66822">
        <w:rPr>
          <w:rFonts w:cs="Times New Roman"/>
        </w:rPr>
        <w:t xml:space="preserve">(GP: Bank Account Transparency and Accountability)  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w:t>
      </w:r>
      <w:r w:rsidRPr="00D66822">
        <w:rPr>
          <w:rFonts w:cs="Times New Roman"/>
          <w:strike/>
        </w:rPr>
        <w:t>Governor, the Chairman of the Senate Finance Committee, the Chairman of the House Ways and Means Committee, the State Treasurer, and the Comptroller General</w:t>
      </w:r>
      <w:r w:rsidRPr="00D66822">
        <w:rPr>
          <w:rFonts w:cs="Times New Roman"/>
        </w:rPr>
        <w:t xml:space="preserve"> </w:t>
      </w:r>
      <w:r w:rsidRPr="00D66822">
        <w:rPr>
          <w:rFonts w:cs="Times New Roman"/>
          <w:i/>
          <w:u w:val="single"/>
        </w:rPr>
        <w:t>Budget and Control Board, through the Division of State Budget</w:t>
      </w:r>
      <w:r w:rsidRPr="00D66822">
        <w:rPr>
          <w:rFonts w:cs="Times New Roman"/>
        </w:rPr>
        <w:t xml:space="preserve"> by October first of each fiscal year.  The report shall include the name(s) and title(s) of each person authorized to sign checks or make withdrawals from each account, the name and title of each person responsible for reconciling each account, the </w:t>
      </w:r>
      <w:r w:rsidRPr="00D66822">
        <w:rPr>
          <w:rFonts w:cs="Times New Roman"/>
          <w:i/>
          <w:u w:val="single"/>
        </w:rPr>
        <w:t>beginning and</w:t>
      </w:r>
      <w:r w:rsidRPr="00D66822">
        <w:rPr>
          <w:rFonts w:cs="Times New Roman"/>
        </w:rPr>
        <w:t xml:space="preserv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w:t>
      </w:r>
      <w:r w:rsidRPr="00D66822">
        <w:rPr>
          <w:rFonts w:cs="Times New Roman"/>
          <w:i/>
          <w:u w:val="single"/>
        </w:rPr>
        <w:t>To facilitate review, the Budget and Control Board shall prescribe a common format for the report which agencies must use.</w:t>
      </w:r>
      <w:r w:rsidRPr="00D66822">
        <w:rPr>
          <w:rFonts w:cs="Times New Roman"/>
        </w:rPr>
        <w:t xml:space="preserve">  In order to promote accountability and transparency, a link to the report shall be posted on the Comptroller General’s website as well as the agency’s homepage.</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rPr>
        <w:tab/>
      </w:r>
      <w:r w:rsidRPr="00D66822">
        <w:rPr>
          <w:rFonts w:cs="Times New Roman"/>
          <w:i/>
          <w:u w:val="single"/>
        </w:rPr>
        <w:t>When the State Auditor conducts or contracts for an audit of a state agency, accounts of the agency subject to this proviso must be included as part of the review.</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zCs w:val="22"/>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zCs w:val="22"/>
        </w:rPr>
        <w:tab/>
      </w:r>
      <w:r w:rsidRPr="00D66822">
        <w:rPr>
          <w:rFonts w:cs="Times New Roman"/>
          <w:b/>
          <w:szCs w:val="22"/>
        </w:rPr>
        <w:t>89.99.</w:t>
      </w:r>
      <w:r w:rsidRPr="00D66822">
        <w:rPr>
          <w:rFonts w:cs="Times New Roman"/>
          <w:b/>
          <w:szCs w:val="22"/>
        </w:rPr>
        <w:tab/>
      </w:r>
      <w:r w:rsidRPr="00D66822">
        <w:rPr>
          <w:rFonts w:cs="Times New Roman"/>
          <w:szCs w:val="22"/>
        </w:rPr>
        <w:t xml:space="preserve">(GP: State Agency Restructuring Study Committee)  </w:t>
      </w:r>
      <w:r w:rsidRPr="00D66822">
        <w:rPr>
          <w:rFonts w:cs="Times New Roman"/>
          <w:strike/>
          <w:szCs w:val="22"/>
        </w:rPr>
        <w:t xml:space="preserve">The State Agency Restructuring Study Committee created in Act 291 of 2010 shall continue to review and recommend methods to streamline state government operations.  </w:t>
      </w:r>
      <w:r w:rsidRPr="00D66822">
        <w:rPr>
          <w:rFonts w:cs="Times New Roman"/>
          <w:strike/>
          <w:snapToGrid w:val="0"/>
          <w:szCs w:val="22"/>
        </w:rPr>
        <w:t>The committee shall be co-chaired by the Chairman of the Senate Finance Committee and the Chairman of the House Ways and Means Committee.  Its membership shall consist of an additional ten members of the General Assembly appointed as follows: two members appointed by the President Pro Tempore of the Senate; one member of the Senate Finance Committee appointed by the Chairman of the Senate Finance Committee; one member appointed by the Senate Majority Leader; one member appointed by the Senate Minority Leader; two members appointed by the Speaker of the House of Representatives; one member of the House Ways and Means Committee appointed by the Chairman of the House Ways and Means Committee; one member appointed by the House Majority Leader; and one member appointed by the House Minority Leader.</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napToGrid w:val="0"/>
          <w:szCs w:val="22"/>
        </w:rPr>
        <w:tab/>
      </w:r>
      <w:r w:rsidRPr="00D66822">
        <w:rPr>
          <w:rFonts w:cs="Times New Roman"/>
          <w:strike/>
          <w:snapToGrid w:val="0"/>
          <w:szCs w:val="22"/>
        </w:rPr>
        <w:t>The committee shall review and recommended ways to further streamline government to realize maximum effectiveness and efficiency.  The committee shall not be limited in scope, but at a minimum it shall review (1) Education; (2) Health and Social Services; (3) Natural Resources and Environmental Services; (4) Cultural; (5) Regulatory; and (6) Transportation.  This review, including an estimate of cost savings must be submitted to the Chairman of the Senate Finance Committee and the Chairman of the House of Representatives Ways and Means Committee.</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b/>
          <w:szCs w:val="22"/>
        </w:rPr>
        <w:tab/>
        <w:t>89.100.</w:t>
      </w:r>
      <w:r w:rsidRPr="00D66822">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w:t>
      </w:r>
      <w:r w:rsidRPr="00D66822">
        <w:rPr>
          <w:rFonts w:cs="Times New Roman"/>
          <w:szCs w:val="22"/>
        </w:rPr>
        <w:lastRenderedPageBreak/>
        <w:t>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147AAA" w:rsidRPr="00D66822" w:rsidRDefault="00147AAA" w:rsidP="00EA547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89.101.</w:t>
      </w:r>
      <w:r w:rsidRPr="00D66822">
        <w:rPr>
          <w:rFonts w:cs="Times New Roman"/>
          <w:szCs w:val="22"/>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89.102.</w:t>
      </w:r>
      <w:r w:rsidRPr="00D66822">
        <w:rPr>
          <w:rFonts w:cs="Times New Roman"/>
          <w:szCs w:val="22"/>
        </w:rPr>
        <w:tab/>
        <w:t>(GP: Joint Children’s Committee)  For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72.13.</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66822">
        <w:rPr>
          <w:rFonts w:cs="Times New Roman"/>
          <w:snapToGrid w:val="0"/>
          <w:szCs w:val="22"/>
        </w:rPr>
        <w:tab/>
      </w:r>
      <w:r w:rsidRPr="00D66822">
        <w:rPr>
          <w:rFonts w:cs="Times New Roman"/>
          <w:b/>
          <w:snapToGrid w:val="0"/>
          <w:szCs w:val="22"/>
        </w:rPr>
        <w:t>89.103.</w:t>
      </w:r>
      <w:r w:rsidRPr="00D66822">
        <w:rPr>
          <w:rFonts w:cs="Times New Roman"/>
          <w:snapToGrid w:val="0"/>
          <w:szCs w:val="22"/>
        </w:rPr>
        <w:tab/>
        <w:t xml:space="preserve">(GP: Civil Conspiracy Defense Costs)  </w:t>
      </w:r>
      <w:r w:rsidRPr="00D66822">
        <w:rPr>
          <w:rFonts w:cs="Times New Roman"/>
          <w:strike/>
          <w:snapToGrid w:val="0"/>
          <w:szCs w:val="22"/>
        </w:rPr>
        <w:t>For the current fiscal year, for any claim that has not reached a judgment, if a state or local government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147AAA" w:rsidRPr="00D66822" w:rsidRDefault="00147AAA" w:rsidP="00EA547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89.104.</w:t>
      </w:r>
      <w:r w:rsidRPr="00D66822">
        <w:rPr>
          <w:rFonts w:cs="Times New Roman"/>
          <w:szCs w:val="22"/>
        </w:rPr>
        <w:tab/>
        <w:t>(GP: Recovery Audits)  The Budget and Control Board shall contract with one or more consultants to conduct recovery audits of payments made</w:t>
      </w:r>
      <w:r w:rsidRPr="00D66822">
        <w:rPr>
          <w:rFonts w:cs="Times New Roman"/>
          <w:snapToGrid w:val="0"/>
          <w:szCs w:val="22"/>
        </w:rPr>
        <w:t xml:space="preserve"> by state agencies to vendors. The audits must be designed to detect and recover overpayments and erroneous payments to the vendors and to recommend improved financial and operational practices and procedures.  A state agency shall pay, from recovered monies received, the recovery audit consultant responsible for obtaining for the agency a reimbursement from a vendor a negotiated fee not to exceed twenty percent of the funds recovered by that vendor.</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Funds recovered, less the cost of recovery, shall be remitted to a special fund subject to appropriation by the General Assembly.  Agencies may recover costs that are documented to be directly related to implementation of this provision.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Recovery audits apply only to payments made more than one hundred eighty days prior to the date the audit is initiated.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All information provided under a contract must be treated as confidential by the vendor.  A violation of this provision shall result in the forfeiture by the vendor of all compensation under the contract and to the same sanctions and penalties that would apply to that disclosure.</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Each executive agency shall provide the recovery audit consultant with all information necessary for the audit.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89.105.</w:t>
      </w:r>
      <w:r w:rsidRPr="00D66822">
        <w:rPr>
          <w:rFonts w:cs="Times New Roman"/>
          <w:b/>
          <w:szCs w:val="22"/>
        </w:rPr>
        <w:tab/>
      </w:r>
      <w:r w:rsidRPr="00D66822">
        <w:rPr>
          <w:rFonts w:cs="Times New Roman"/>
          <w:szCs w:val="22"/>
        </w:rPr>
        <w:t xml:space="preserve">(GP: Funds Transfer to ETV)  In the current fiscal year funds appropriated in Part IA </w:t>
      </w:r>
      <w:r w:rsidRPr="00D66822">
        <w:rPr>
          <w:rFonts w:cs="Times New Roman"/>
          <w:strike/>
          <w:szCs w:val="22"/>
        </w:rPr>
        <w:t>to the Department of Education in Section 1, XIII for K-12 including, but not limited to, Teacher Training, creation, delivery and aggregation of educational content and services over broadband and middle band distribution channels, support of appropriate local district technology and related media training,</w:t>
      </w:r>
      <w:r w:rsidRPr="00D66822">
        <w:rPr>
          <w:rFonts w:cs="Times New Roman"/>
          <w:szCs w:val="22"/>
        </w:rPr>
        <w:t xml:space="preserve"> to the Budget and Control Board in Section 80A for Legislative &amp; Public Affairs Coverage, and to the Law Enforcement Training Council in Section 50 for State &amp; Local Training of Law Enforcement, City and County municipal training services and Emergency Communications and Backbone for the State and other related emergency systems must be transferred to the Educational Television Commission (ETV) during July, </w:t>
      </w:r>
      <w:r w:rsidRPr="00D66822">
        <w:rPr>
          <w:rFonts w:cs="Times New Roman"/>
          <w:strike/>
          <w:szCs w:val="22"/>
        </w:rPr>
        <w:t>2011</w:t>
      </w:r>
      <w:r w:rsidRPr="00D66822">
        <w:rPr>
          <w:rFonts w:cs="Times New Roman"/>
          <w:szCs w:val="22"/>
        </w:rPr>
        <w:t xml:space="preserve"> </w:t>
      </w:r>
      <w:r w:rsidRPr="00D66822">
        <w:rPr>
          <w:rFonts w:cs="Times New Roman"/>
          <w:i/>
          <w:szCs w:val="22"/>
          <w:u w:val="single"/>
        </w:rPr>
        <w:t>2012</w:t>
      </w:r>
      <w:r w:rsidRPr="00D66822">
        <w:rPr>
          <w:rFonts w:cs="Times New Roman"/>
          <w:szCs w:val="22"/>
        </w:rPr>
        <w:t xml:space="preserve"> for the continuation of services as provided in the prior fiscal year.</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66822">
        <w:rPr>
          <w:rFonts w:cs="Times New Roman"/>
          <w:color w:val="auto"/>
          <w:szCs w:val="22"/>
        </w:rPr>
        <w:tab/>
      </w:r>
      <w:r w:rsidRPr="00D66822">
        <w:rPr>
          <w:rFonts w:cs="Times New Roman"/>
          <w:b/>
          <w:color w:val="auto"/>
          <w:szCs w:val="22"/>
        </w:rPr>
        <w:t>89.106.</w:t>
      </w:r>
      <w:r w:rsidRPr="00D66822">
        <w:rPr>
          <w:rFonts w:cs="Times New Roman"/>
          <w:color w:val="auto"/>
          <w:szCs w:val="22"/>
        </w:rPr>
        <w:tab/>
        <w:t xml:space="preserve">(GP: First Steps Transfer)  </w:t>
      </w:r>
      <w:r w:rsidRPr="00D66822">
        <w:rPr>
          <w:rFonts w:cs="Times New Roman"/>
          <w:strike/>
          <w:color w:val="auto"/>
          <w:szCs w:val="22"/>
        </w:rPr>
        <w:t xml:space="preserve">In accordance with federal requirements establishing a single line of authority over the Individuals with Disabilities Education Act, Part C, all State funds directly appropriated for BabyNet under the Department of Health and Environmental Control, and the School for the Deaf and the Blind, as well as all filled positions </w:t>
      </w:r>
      <w:r w:rsidRPr="00D66822">
        <w:rPr>
          <w:rFonts w:cs="Times New Roman"/>
          <w:strike/>
          <w:szCs w:val="22"/>
        </w:rPr>
        <w:t>under</w:t>
      </w:r>
      <w:r w:rsidRPr="00D66822">
        <w:rPr>
          <w:rFonts w:cs="Times New Roman"/>
          <w:strike/>
          <w:color w:val="auto"/>
          <w:szCs w:val="22"/>
        </w:rPr>
        <w:t xml:space="preserve"> the Department of Health and Environmental Control for the BabyNet program, during the current fiscal year shall be transferred to, and administered by, the South Carolina First Steps to School Readiness as the program’s designated lead agency.  These funds may then be contracted to partner agencies as appropriate and necessary to ensure the cost-effective delivery of early intervention services.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66822">
        <w:rPr>
          <w:rFonts w:cs="Times New Roman"/>
          <w:b/>
          <w:szCs w:val="22"/>
        </w:rPr>
        <w:tab/>
      </w:r>
      <w:r w:rsidRPr="00D66822">
        <w:rPr>
          <w:rFonts w:cs="Times New Roman"/>
          <w:strike/>
          <w:szCs w:val="22"/>
        </w:rPr>
        <w:t>All original medical and educational records created by the former lead agency, the Department of Health and Environmental Control, for documenting services to clients currently enrolled in BabyNet and who are continuing to receive services shall be transferred to First Steps, as designated lead agency and records custodian.  All state and federal laws applicable to these records shall remain in effect, and First Steps shall make these records available to the Department of Health and Environmental control for audit and other purposes as necessary.</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tab/>
      </w:r>
      <w:r w:rsidRPr="00D66822">
        <w:rPr>
          <w:rFonts w:eastAsia="Calibri" w:cs="Times New Roman"/>
          <w:b/>
          <w:szCs w:val="22"/>
        </w:rPr>
        <w:t>89.107.</w:t>
      </w:r>
      <w:r w:rsidRPr="00D66822">
        <w:rPr>
          <w:rFonts w:eastAsia="Calibri" w:cs="Times New Roman"/>
          <w:b/>
          <w:szCs w:val="22"/>
        </w:rPr>
        <w:tab/>
      </w:r>
      <w:r w:rsidRPr="00D66822">
        <w:rPr>
          <w:rFonts w:eastAsia="Calibri" w:cs="Times New Roman"/>
          <w:szCs w:val="22"/>
        </w:rPr>
        <w:t xml:space="preserve">(GP: Opt Out of Federal </w:t>
      </w:r>
      <w:r w:rsidRPr="00D66822">
        <w:rPr>
          <w:rFonts w:cs="Times New Roman"/>
          <w:szCs w:val="22"/>
        </w:rPr>
        <w:t>Patient</w:t>
      </w:r>
      <w:r w:rsidRPr="00D66822">
        <w:rPr>
          <w:rFonts w:eastAsia="Calibri" w:cs="Times New Roman"/>
          <w:szCs w:val="22"/>
        </w:rPr>
        <w:t xml:space="preserve"> Protection and Affordable Care Act)  If federal law permits, the State of South Carolina opts out of the following provisions in the federal Patient Protection and Affordable Care Act (Public Law 111-148):</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tab/>
      </w:r>
      <w:r w:rsidRPr="00D66822">
        <w:rPr>
          <w:rFonts w:eastAsia="Calibri" w:cs="Times New Roman"/>
          <w:szCs w:val="22"/>
        </w:rPr>
        <w:tab/>
        <w:t>(1)</w:t>
      </w:r>
      <w:r w:rsidRPr="00D66822">
        <w:rPr>
          <w:rFonts w:eastAsia="Calibri" w:cs="Times New Roman"/>
          <w:szCs w:val="22"/>
        </w:rPr>
        <w:tab/>
        <w:t>Subtitles A through C of Title I (and the amendments made by such subtitles), except for Sections 1253 and 1254;</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tab/>
      </w:r>
      <w:r w:rsidRPr="00D66822">
        <w:rPr>
          <w:rFonts w:eastAsia="Calibri" w:cs="Times New Roman"/>
          <w:szCs w:val="22"/>
        </w:rPr>
        <w:tab/>
        <w:t>(2)</w:t>
      </w:r>
      <w:r w:rsidRPr="00D66822">
        <w:rPr>
          <w:rFonts w:eastAsia="Calibri" w:cs="Times New Roman"/>
          <w:szCs w:val="22"/>
        </w:rPr>
        <w:tab/>
        <w:t>Parts I, II, III, and V of subtitle D of Title I (and the amendments made by such parts);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tab/>
      </w:r>
      <w:r w:rsidRPr="00D66822">
        <w:rPr>
          <w:rFonts w:eastAsia="Calibri" w:cs="Times New Roman"/>
          <w:szCs w:val="22"/>
        </w:rPr>
        <w:tab/>
        <w:t>(3)</w:t>
      </w:r>
      <w:r w:rsidRPr="00D66822">
        <w:rPr>
          <w:rFonts w:eastAsia="Calibri" w:cs="Times New Roman"/>
          <w:szCs w:val="22"/>
        </w:rPr>
        <w:tab/>
        <w:t>Part I of subtitle E of Title I (and the amendments made by such part);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lastRenderedPageBreak/>
        <w:tab/>
      </w:r>
      <w:r w:rsidRPr="00D66822">
        <w:rPr>
          <w:rFonts w:eastAsia="Calibri" w:cs="Times New Roman"/>
          <w:szCs w:val="22"/>
        </w:rPr>
        <w:tab/>
        <w:t>(4)</w:t>
      </w:r>
      <w:r w:rsidRPr="00D66822">
        <w:rPr>
          <w:rFonts w:eastAsia="Calibri" w:cs="Times New Roman"/>
          <w:szCs w:val="22"/>
        </w:rPr>
        <w:tab/>
        <w:t>Subtitle F of Title I (and the amendments made by such subtitle);</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tab/>
      </w:r>
      <w:r w:rsidRPr="00D66822">
        <w:rPr>
          <w:rFonts w:eastAsia="Calibri" w:cs="Times New Roman"/>
          <w:szCs w:val="22"/>
        </w:rPr>
        <w:tab/>
        <w:t>(5)</w:t>
      </w:r>
      <w:r w:rsidRPr="00D66822">
        <w:rPr>
          <w:rFonts w:eastAsia="Calibri" w:cs="Times New Roman"/>
          <w:szCs w:val="22"/>
        </w:rPr>
        <w:tab/>
        <w:t>Sections 2001 through 2006 (and the amendments made by such sections); and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szCs w:val="22"/>
        </w:rPr>
        <w:tab/>
      </w:r>
      <w:r w:rsidRPr="00D66822">
        <w:rPr>
          <w:rFonts w:eastAsia="Calibri" w:cs="Times New Roman"/>
          <w:szCs w:val="22"/>
        </w:rPr>
        <w:tab/>
        <w:t>(6)</w:t>
      </w:r>
      <w:r w:rsidRPr="00D66822">
        <w:rPr>
          <w:rFonts w:eastAsia="Calibri" w:cs="Times New Roman"/>
          <w:szCs w:val="22"/>
        </w:rPr>
        <w:tab/>
        <w:t>Sections 10101 through 10107 (and the amendments made by such sections).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r>
      <w:r w:rsidRPr="00D66822">
        <w:rPr>
          <w:rFonts w:cs="Times New Roman"/>
          <w:b/>
          <w:color w:val="auto"/>
          <w:szCs w:val="22"/>
        </w:rPr>
        <w:t>89.108.</w:t>
      </w:r>
      <w:r w:rsidRPr="00D66822">
        <w:rPr>
          <w:rFonts w:cs="Times New Roman"/>
          <w:color w:val="auto"/>
          <w:szCs w:val="22"/>
        </w:rPr>
        <w:tab/>
        <w:t>(GP: Means Test)  All agencies providing Healthcare Services are directed to identify standards and criteria for means testing on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2012.</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b/>
          <w:szCs w:val="22"/>
        </w:rPr>
        <w:tab/>
        <w:t>89.109.</w:t>
      </w:r>
      <w:r w:rsidRPr="00D66822">
        <w:rPr>
          <w:rFonts w:cs="Times New Roman"/>
          <w:b/>
          <w:szCs w:val="22"/>
        </w:rPr>
        <w:tab/>
      </w:r>
      <w:r w:rsidRPr="00D66822">
        <w:rPr>
          <w:rFonts w:cs="Times New Roman"/>
          <w:szCs w:val="22"/>
        </w:rPr>
        <w:t xml:space="preserve">(GP: Guardian ad Litem Study Committee)  </w:t>
      </w:r>
      <w:r w:rsidRPr="00D66822">
        <w:rPr>
          <w:rFonts w:cs="Times New Roman"/>
          <w:strike/>
          <w:szCs w:val="22"/>
        </w:rPr>
        <w:t>For the current fiscal year, effective July 1, 2011, in order to bring accountability and transparency to the guardian ad litem process, a Guardian ad Litem Study Committee shall be established to determine:</w:t>
      </w:r>
    </w:p>
    <w:p w:rsidR="00147AAA" w:rsidRPr="00D66822" w:rsidRDefault="00147AAA" w:rsidP="00EA547B">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(1)</w:t>
      </w:r>
      <w:r w:rsidRPr="00D66822">
        <w:rPr>
          <w:rFonts w:cs="Times New Roman"/>
          <w:strike/>
          <w:szCs w:val="22"/>
        </w:rPr>
        <w:tab/>
        <w:t>the effectiveness of administration of the volunteer Guardian ad Litem Program.  The study shall analyze the Guardian ad Litem Program’s ability to advocate in a transparent and independent manner for abused and neglected children.</w:t>
      </w:r>
    </w:p>
    <w:p w:rsidR="00147AAA" w:rsidRDefault="00147AAA" w:rsidP="00EA547B">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(2)</w:t>
      </w:r>
      <w:r w:rsidRPr="00D66822">
        <w:rPr>
          <w:rFonts w:cs="Times New Roman"/>
          <w:strike/>
          <w:szCs w:val="22"/>
        </w:rPr>
        <w:tab/>
        <w:t>ways in which to monitor performance and establish accountability of guardians ad litem appointed in private actions before the family court in which custody or visitation of a minor child is an issue, including certification and oversight.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Guardian ad Litem Study Committee shall be composed of the following members: Director of Social Services, or her designee; Director of the Guardian ad Litem Program, or her designee; a member of the Joint Legislative Committee on Children appointed by the Chairman of the committee; Director of the SC Bar, or his designee; one volunteer guardian ad litem in good standing with the SC Guardian ad Litem Program, to be appointed by the Governor; and one private guardian ad litem in good standing with the family court, to be appointed by the Governor.  Members appointed by the Governor must not be employees of the State of South Carolina.  Members shall serve at the pleasure of the appointing authority.  The Director of the Department of Social Services and the Director of the Guardian ad Litem Program shall serve as co-chairs.  Members of the study committee shall serve without compensation.</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study committee shall provide a report on the status of their findings and recommendations to the Chairman of the Senate Finance Committee and the Chairman of the House Ways and Means Committee by January 10, 2012.</w:t>
      </w:r>
    </w:p>
    <w:p w:rsidR="00147AAA" w:rsidRPr="00D66822" w:rsidRDefault="00147AAA"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b/>
          <w:bCs/>
          <w:szCs w:val="22"/>
        </w:rPr>
        <w:t>89.110.</w:t>
      </w:r>
      <w:r w:rsidRPr="00D66822">
        <w:rPr>
          <w:rFonts w:cs="Times New Roman"/>
          <w:b/>
          <w:bCs/>
          <w:szCs w:val="22"/>
        </w:rPr>
        <w:tab/>
      </w:r>
      <w:r w:rsidRPr="00D66822">
        <w:rPr>
          <w:rFonts w:cs="Times New Roman"/>
          <w:szCs w:val="22"/>
        </w:rPr>
        <w:t xml:space="preserve">(GP: FY 2011-12 Flexibility)  </w:t>
      </w:r>
      <w:r w:rsidRPr="00D66822">
        <w:rPr>
          <w:rFonts w:cs="Times New Roman"/>
          <w:strike/>
          <w:szCs w:val="22"/>
        </w:rPr>
        <w:t>In order to provide maximum flexibility in absorbing the general fund reductions mandated in this act as compared to Fiscal Year 2008-09 general fund appropriations, agencies are authorized for Fiscal Year 2011-12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147AAA" w:rsidRPr="00D66822" w:rsidRDefault="00147AAA"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 xml:space="preserve">State institutions of higher learning whose budgets have been reduced from the Fiscal Year 2010-11 state funding level, shall have the authority to use other sources of available funds to support and maintain state funded programs affected by state </w:t>
      </w:r>
      <w:r w:rsidRPr="00D66822">
        <w:rPr>
          <w:rFonts w:cs="Times New Roman"/>
          <w:strike/>
          <w:szCs w:val="22"/>
        </w:rPr>
        <w:lastRenderedPageBreak/>
        <w:t>reductions during Fiscal Year 2011-12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147AAA" w:rsidRPr="00D66822" w:rsidRDefault="00147AAA"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Notwithstanding the flexibility authorized in this provision, the following agencies are prohibited from reducing or transferring funds from the following programs or areas:</w:t>
      </w:r>
    </w:p>
    <w:p w:rsidR="00147AAA" w:rsidRPr="00D66822" w:rsidRDefault="00147AAA" w:rsidP="00EA547B">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(A)</w:t>
      </w:r>
      <w:r w:rsidRPr="00D66822">
        <w:rPr>
          <w:rFonts w:cs="Times New Roman"/>
          <w:strike/>
          <w:szCs w:val="22"/>
        </w:rPr>
        <w:tab/>
        <w:t>Department of Natural Resources</w:t>
      </w:r>
    </w:p>
    <w:p w:rsidR="00147AAA" w:rsidRPr="00D66822" w:rsidRDefault="00147AAA"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00" w:hanging="900"/>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Law Enforcement Program/Enforcement Operations as contained in Program II. F.1</w:t>
      </w:r>
    </w:p>
    <w:p w:rsidR="00147AAA" w:rsidRPr="00D66822" w:rsidRDefault="00147AAA" w:rsidP="00EA547B">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(B)</w:t>
      </w:r>
      <w:r w:rsidRPr="00D66822">
        <w:rPr>
          <w:rFonts w:cs="Times New Roman"/>
          <w:strike/>
          <w:szCs w:val="22"/>
        </w:rPr>
        <w:tab/>
        <w:t>Department of Parks, Recreation, and Tourism</w:t>
      </w:r>
    </w:p>
    <w:p w:rsidR="00147AAA" w:rsidRPr="00D66822" w:rsidRDefault="00147AAA"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Program II. A. Special Item:  Regional Promotions</w:t>
      </w:r>
    </w:p>
    <w:p w:rsidR="00147AAA" w:rsidRPr="00D66822" w:rsidRDefault="00147AAA" w:rsidP="00EA547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In addition the Department of Parks, Recreation and Tourism is prohibited from closing or reducing the FTE’s in the State House Gift Shop and the Santee Welcome Center.</w:t>
      </w:r>
    </w:p>
    <w:p w:rsidR="00147AAA" w:rsidRPr="00D66822" w:rsidRDefault="00147AAA" w:rsidP="00BC0E8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66822">
        <w:rPr>
          <w:rFonts w:cs="Times New Roman"/>
          <w:szCs w:val="22"/>
        </w:rPr>
        <w:tab/>
      </w:r>
      <w:r w:rsidRPr="00D66822">
        <w:rPr>
          <w:rFonts w:cs="Times New Roman"/>
          <w:strike/>
          <w:szCs w:val="22"/>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zCs w:val="22"/>
        </w:rPr>
        <w:tab/>
      </w:r>
      <w:r w:rsidRPr="00D66822">
        <w:rPr>
          <w:rFonts w:cs="Times New Roman"/>
          <w:b/>
          <w:szCs w:val="22"/>
        </w:rPr>
        <w:t>89.111.</w:t>
      </w:r>
      <w:r w:rsidRPr="00D66822">
        <w:rPr>
          <w:rFonts w:cs="Times New Roman"/>
          <w:szCs w:val="22"/>
        </w:rPr>
        <w:tab/>
        <w:t>(GP: Agency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b/>
          <w:snapToGrid w:val="0"/>
          <w:szCs w:val="22"/>
        </w:rPr>
        <w:t>89.112.</w:t>
      </w:r>
      <w:r w:rsidRPr="00D66822">
        <w:rPr>
          <w:rFonts w:cs="Times New Roman"/>
          <w:b/>
          <w:snapToGrid w:val="0"/>
          <w:szCs w:val="22"/>
        </w:rPr>
        <w:tab/>
      </w:r>
      <w:r w:rsidRPr="00D66822">
        <w:rPr>
          <w:rFonts w:cs="Times New Roman"/>
          <w:snapToGrid w:val="0"/>
          <w:szCs w:val="22"/>
        </w:rPr>
        <w:t xml:space="preserve">(GP: Remittance to Children’s Trust Fund)  </w:t>
      </w:r>
      <w:r w:rsidRPr="00D66822">
        <w:rPr>
          <w:rFonts w:cs="Times New Roman"/>
          <w:strike/>
          <w:snapToGrid w:val="0"/>
          <w:szCs w:val="22"/>
        </w:rPr>
        <w:t>For Fiscal Year 2011-12 the Department of Education is directed to transfer $100,000 to the Children’s Trust Fund.</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b/>
          <w:snapToGrid w:val="0"/>
          <w:szCs w:val="22"/>
        </w:rPr>
        <w:t>89.113.</w:t>
      </w:r>
      <w:r w:rsidRPr="00D66822">
        <w:rPr>
          <w:rFonts w:cs="Times New Roman"/>
          <w:b/>
          <w:snapToGrid w:val="0"/>
          <w:szCs w:val="22"/>
        </w:rPr>
        <w:tab/>
      </w:r>
      <w:r w:rsidRPr="00D66822">
        <w:rPr>
          <w:rFonts w:cs="Times New Roman"/>
          <w:snapToGrid w:val="0"/>
          <w:szCs w:val="22"/>
        </w:rPr>
        <w:t xml:space="preserve">(GP: Foster Care Review Board Study Committee)  </w:t>
      </w:r>
      <w:r w:rsidRPr="00D66822">
        <w:rPr>
          <w:rFonts w:cs="Times New Roman"/>
          <w:strike/>
          <w:snapToGrid w:val="0"/>
          <w:szCs w:val="22"/>
        </w:rPr>
        <w:t>For the current fiscal year, effective July 1, 2011, in order to bring accountability and transparency to the foster care process, a Foster Care Review Board Study Committee shall be established to determine:</w:t>
      </w:r>
    </w:p>
    <w:p w:rsidR="00147AAA" w:rsidRPr="00D66822" w:rsidRDefault="00147AAA" w:rsidP="00EA547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trike/>
          <w:snapToGrid w:val="0"/>
          <w:szCs w:val="22"/>
        </w:rPr>
        <w:t>(1)</w:t>
      </w:r>
      <w:r w:rsidRPr="00D66822">
        <w:rPr>
          <w:rFonts w:cs="Times New Roman"/>
          <w:strike/>
          <w:snapToGrid w:val="0"/>
          <w:szCs w:val="22"/>
        </w:rPr>
        <w:tab/>
        <w:t xml:space="preserve"> the effectiveness of administration of the Foster Care Review Board Program.  The study shall analyze the Foster Care Review Board Program’s ability to advocate in a transparent and independent manner for foster care children.</w:t>
      </w:r>
    </w:p>
    <w:p w:rsidR="00147AAA" w:rsidRDefault="00147AAA" w:rsidP="00EA547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snapToGrid w:val="0"/>
          <w:szCs w:val="22"/>
        </w:rPr>
        <w:tab/>
      </w:r>
      <w:r w:rsidRPr="00D66822">
        <w:rPr>
          <w:rFonts w:cs="Times New Roman"/>
          <w:strike/>
          <w:snapToGrid w:val="0"/>
          <w:szCs w:val="22"/>
        </w:rPr>
        <w:t>(2)</w:t>
      </w:r>
      <w:r w:rsidRPr="00D66822">
        <w:rPr>
          <w:rFonts w:cs="Times New Roman"/>
          <w:strike/>
          <w:snapToGrid w:val="0"/>
          <w:szCs w:val="22"/>
        </w:rPr>
        <w:tab/>
        <w:t xml:space="preserve"> ways in which to monitor performance and establish accountability of foster care review volunteers, including certification and oversight.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The Foster Care Study Committee shall be composed of the following members: Director of Social Services, or her designee; Director of the Foster Care Review Board Program, or her designee; a member of the Joint Legislative Committee on Children appointed by the Chairman of the committee; Director of the SC Bar, or his designee; and one volunteer foster care review board member in good standing with the Foster Care Review Board, to be appointed by the Governor.  Members appointed by the Governor must not be employees of the State of South Carolina.  Members shall serve at the pleasure of the appointing authority.  The Director of the Department of Social Services and the Director of the Foster Care Review Board Program shall serve as co-chairs.  Members of the study committee shall serve without compensation.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lastRenderedPageBreak/>
        <w:tab/>
      </w:r>
      <w:r w:rsidRPr="00D66822">
        <w:rPr>
          <w:rFonts w:cs="Times New Roman"/>
          <w:strike/>
          <w:snapToGrid w:val="0"/>
          <w:szCs w:val="22"/>
        </w:rPr>
        <w:t>The study committee shall provide a report on the status of their findings and recommendations to the Chairman of the Senate Finance Committee and the Chairman of the House Ways and Means Committee by January 10, 2012.</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b/>
          <w:snapToGrid w:val="0"/>
          <w:szCs w:val="22"/>
        </w:rPr>
        <w:t>89.114.</w:t>
      </w:r>
      <w:r w:rsidRPr="00D66822">
        <w:rPr>
          <w:rFonts w:cs="Times New Roman"/>
          <w:b/>
          <w:snapToGrid w:val="0"/>
          <w:szCs w:val="22"/>
        </w:rPr>
        <w:tab/>
      </w:r>
      <w:r w:rsidRPr="00D66822">
        <w:rPr>
          <w:rFonts w:cs="Times New Roman"/>
          <w:snapToGrid w:val="0"/>
          <w:szCs w:val="22"/>
        </w:rPr>
        <w:t xml:space="preserve">(GP: Gold and Silver Investments)  </w:t>
      </w:r>
      <w:r w:rsidRPr="00D66822">
        <w:rPr>
          <w:rFonts w:cs="Times New Roman"/>
          <w:strike/>
          <w:snapToGrid w:val="0"/>
          <w:szCs w:val="22"/>
        </w:rPr>
        <w:t>The State Treasurer shall provide a report to the General Assembly on the advisability of investing in gold and silver.</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iCs/>
        </w:rPr>
        <w:tab/>
      </w:r>
      <w:r w:rsidRPr="00D66822">
        <w:rPr>
          <w:rFonts w:cs="Times New Roman"/>
          <w:b/>
          <w:iCs/>
        </w:rPr>
        <w:t>89.115.</w:t>
      </w:r>
      <w:r w:rsidRPr="00D66822">
        <w:rPr>
          <w:rFonts w:cs="Times New Roman"/>
          <w:b/>
          <w:iCs/>
        </w:rPr>
        <w:tab/>
      </w:r>
      <w:r w:rsidRPr="00D66822">
        <w:rPr>
          <w:rFonts w:cs="Times New Roman"/>
          <w:iCs/>
        </w:rPr>
        <w:t xml:space="preserve">(GP: </w:t>
      </w:r>
      <w:r w:rsidRPr="00D66822">
        <w:rPr>
          <w:rFonts w:cs="Times New Roman"/>
          <w:snapToGrid w:val="0"/>
        </w:rPr>
        <w:t xml:space="preserve">Tobacco Settlement Trust Fund Distribution)  </w:t>
      </w:r>
      <w:r w:rsidRPr="00D66822">
        <w:rPr>
          <w:rFonts w:cs="Times New Roman"/>
          <w:strike/>
          <w:snapToGrid w:val="0"/>
        </w:rPr>
        <w:t>For Fiscal Year 2011-12,  that portion of the Tobacco Settlement Trust Fund that the State Treasurer is directed to transfer to the Department of Agriculture for marketing and branding of agricultural products or produce pursuant to the provisions of Section 11-49-55 must be transferred to the Department of Agriculture as the funds are accrued in $250,000 increments up to one million dollars.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b/>
          <w:snapToGrid w:val="0"/>
          <w:szCs w:val="22"/>
        </w:rPr>
        <w:t>89.116.</w:t>
      </w:r>
      <w:r w:rsidRPr="00D66822">
        <w:rPr>
          <w:rFonts w:cs="Times New Roman"/>
          <w:b/>
          <w:snapToGrid w:val="0"/>
          <w:szCs w:val="22"/>
        </w:rPr>
        <w:tab/>
      </w:r>
      <w:r w:rsidRPr="00D66822">
        <w:rPr>
          <w:rFonts w:cs="Times New Roman"/>
          <w:snapToGrid w:val="0"/>
          <w:szCs w:val="22"/>
        </w:rPr>
        <w:t xml:space="preserve">(GP: Child Care Licensing and Inspections)  </w:t>
      </w:r>
      <w:r w:rsidRPr="00D66822">
        <w:rPr>
          <w:rFonts w:cs="Times New Roman"/>
          <w:strike/>
          <w:snapToGrid w:val="0"/>
          <w:szCs w:val="22"/>
        </w:rPr>
        <w:t>For the current fiscal year, the directors of the Department of Health and Environmental Control and the Department of Social Services shall collaborate and develop a plan for consolidation of the regulatory and licensing functions for child care centers.  The directors shall submit the plan no later than December 1, 2011, to the following committees: Senate General, Senate Medical Affairs, and House Medical, Military, Public and Municipal Affairs.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r>
      <w:r w:rsidRPr="00D66822">
        <w:rPr>
          <w:rFonts w:cs="Times New Roman"/>
          <w:b/>
          <w:snapToGrid w:val="0"/>
          <w:szCs w:val="22"/>
        </w:rPr>
        <w:t>89.117.</w:t>
      </w:r>
      <w:r w:rsidRPr="00D66822">
        <w:rPr>
          <w:rFonts w:cs="Times New Roman"/>
          <w:b/>
          <w:snapToGrid w:val="0"/>
          <w:szCs w:val="22"/>
        </w:rPr>
        <w:tab/>
      </w:r>
      <w:r w:rsidRPr="00D66822">
        <w:rPr>
          <w:rFonts w:cs="Times New Roman"/>
          <w:snapToGrid w:val="0"/>
          <w:szCs w:val="22"/>
        </w:rPr>
        <w:t xml:space="preserve">(GP: WIA Meeting Requirements)  For Fiscal Year </w:t>
      </w:r>
      <w:r w:rsidRPr="00D66822">
        <w:rPr>
          <w:rFonts w:cs="Times New Roman"/>
          <w:strike/>
          <w:snapToGrid w:val="0"/>
          <w:szCs w:val="22"/>
        </w:rPr>
        <w:t>2011-12</w:t>
      </w:r>
      <w:r w:rsidRPr="00D66822">
        <w:rPr>
          <w:rFonts w:cs="Times New Roman"/>
          <w:snapToGrid w:val="0"/>
          <w:szCs w:val="22"/>
        </w:rPr>
        <w:t xml:space="preserve"> </w:t>
      </w:r>
      <w:r w:rsidRPr="00D66822">
        <w:rPr>
          <w:rFonts w:cs="Times New Roman"/>
          <w:i/>
          <w:snapToGrid w:val="0"/>
          <w:szCs w:val="22"/>
          <w:u w:val="single"/>
        </w:rPr>
        <w:t>2012-13</w:t>
      </w:r>
      <w:r w:rsidRPr="00D66822">
        <w:rPr>
          <w:rFonts w:cs="Times New Roman"/>
          <w:snapToGrid w:val="0"/>
          <w:szCs w:val="22"/>
        </w:rPr>
        <w:t>, a Workforce Investment Board meeting must be subject to all notice requirements of the Freedom of Information Act and may not take place unless a quorum of the board membership is present.  Any decision made in violation of these requirements is void.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D66822">
        <w:rPr>
          <w:rFonts w:cs="Times New Roman"/>
          <w:snapToGrid w:val="0"/>
          <w:szCs w:val="22"/>
        </w:rPr>
        <w:tab/>
      </w:r>
      <w:r w:rsidRPr="00D66822">
        <w:rPr>
          <w:rFonts w:cs="Times New Roman"/>
          <w:b/>
          <w:snapToGrid w:val="0"/>
          <w:szCs w:val="22"/>
        </w:rPr>
        <w:t>89.118.</w:t>
      </w:r>
      <w:r w:rsidRPr="00D66822">
        <w:rPr>
          <w:rFonts w:cs="Times New Roman"/>
          <w:snapToGrid w:val="0"/>
          <w:szCs w:val="22"/>
        </w:rPr>
        <w:tab/>
        <w:t xml:space="preserve">(GP: WIA Service Advertising)  For Fiscal Year </w:t>
      </w:r>
      <w:r w:rsidRPr="00D66822">
        <w:rPr>
          <w:rFonts w:cs="Times New Roman"/>
          <w:strike/>
          <w:snapToGrid w:val="0"/>
          <w:szCs w:val="22"/>
        </w:rPr>
        <w:t>2011-12</w:t>
      </w:r>
      <w:r w:rsidRPr="00D66822">
        <w:rPr>
          <w:rFonts w:cs="Times New Roman"/>
          <w:snapToGrid w:val="0"/>
          <w:szCs w:val="22"/>
        </w:rPr>
        <w:t xml:space="preserve"> </w:t>
      </w:r>
      <w:r w:rsidRPr="00D66822">
        <w:rPr>
          <w:rFonts w:cs="Times New Roman"/>
          <w:i/>
          <w:snapToGrid w:val="0"/>
          <w:szCs w:val="22"/>
          <w:u w:val="single"/>
        </w:rPr>
        <w:t>2012-13</w:t>
      </w:r>
      <w:r w:rsidRPr="00D66822">
        <w:rPr>
          <w:rFonts w:cs="Times New Roman"/>
          <w:snapToGrid w:val="0"/>
          <w:szCs w:val="22"/>
        </w:rPr>
        <w:t xml:space="preserve">, the Workforce Investment Act may advertise its services via billboard, bus placard, newspapers, or radio in all workforce investment areas </w:t>
      </w:r>
      <w:r w:rsidRPr="00D66822">
        <w:rPr>
          <w:rFonts w:cs="Times New Roman"/>
          <w:strike/>
          <w:snapToGrid w:val="0"/>
          <w:szCs w:val="22"/>
        </w:rPr>
        <w:t>rather than in selected workforce investment areas</w:t>
      </w:r>
      <w:r w:rsidRPr="00D66822">
        <w:rPr>
          <w:rFonts w:cs="Times New Roman"/>
          <w:snapToGrid w:val="0"/>
          <w:szCs w:val="22"/>
        </w:rPr>
        <w:t xml:space="preserve">.  This advertising may not be limited to e-mail, online, or other internet-based advertising, publicity, or other promotions.  </w:t>
      </w:r>
      <w:r w:rsidRPr="00D66822">
        <w:rPr>
          <w:rFonts w:cs="Times New Roman"/>
          <w:i/>
          <w:snapToGrid w:val="0"/>
          <w:szCs w:val="22"/>
          <w:u w:val="single"/>
        </w:rPr>
        <w:t>Workforce investment boards must adhere to all state procurement policies and procedures when advertising the services provided by the Workforce Investment Act.</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D66822">
        <w:rPr>
          <w:rFonts w:cs="Times New Roman"/>
          <w:snapToGrid w:val="0"/>
          <w:szCs w:val="22"/>
        </w:rPr>
        <w:tab/>
      </w:r>
      <w:r w:rsidRPr="00D66822">
        <w:rPr>
          <w:rFonts w:cs="Times New Roman"/>
          <w:b/>
          <w:snapToGrid w:val="0"/>
          <w:szCs w:val="22"/>
        </w:rPr>
        <w:t>89.119.</w:t>
      </w:r>
      <w:r w:rsidRPr="00D66822">
        <w:rPr>
          <w:rFonts w:cs="Times New Roman"/>
          <w:snapToGrid w:val="0"/>
          <w:szCs w:val="22"/>
        </w:rPr>
        <w:tab/>
        <w:t xml:space="preserve">(GP: WIA Training Marketability Evaluation)  For Fiscal Year </w:t>
      </w:r>
      <w:r w:rsidRPr="00D66822">
        <w:rPr>
          <w:rFonts w:cs="Times New Roman"/>
          <w:strike/>
          <w:snapToGrid w:val="0"/>
          <w:szCs w:val="22"/>
        </w:rPr>
        <w:t>2011-12</w:t>
      </w:r>
      <w:r w:rsidRPr="00D66822">
        <w:rPr>
          <w:rFonts w:cs="Times New Roman"/>
          <w:snapToGrid w:val="0"/>
          <w:szCs w:val="22"/>
        </w:rPr>
        <w:t xml:space="preserve"> </w:t>
      </w:r>
      <w:r w:rsidRPr="00D66822">
        <w:rPr>
          <w:rFonts w:cs="Times New Roman"/>
          <w:i/>
          <w:snapToGrid w:val="0"/>
          <w:szCs w:val="22"/>
          <w:u w:val="single"/>
        </w:rPr>
        <w:t>2012-13</w:t>
      </w:r>
      <w:r w:rsidRPr="00D66822">
        <w:rPr>
          <w:rFonts w:cs="Times New Roman"/>
          <w:snapToGrid w:val="0"/>
          <w:szCs w:val="22"/>
        </w:rPr>
        <w:t xml:space="preserve">, local workforce investment boards shall </w:t>
      </w:r>
      <w:r w:rsidRPr="00D66822">
        <w:rPr>
          <w:rFonts w:cs="Times New Roman"/>
          <w:strike/>
          <w:snapToGrid w:val="0"/>
          <w:szCs w:val="22"/>
        </w:rPr>
        <w:t>demonstrate that</w:t>
      </w:r>
      <w:r w:rsidRPr="00D66822">
        <w:rPr>
          <w:rFonts w:cs="Times New Roman"/>
          <w:snapToGrid w:val="0"/>
          <w:szCs w:val="22"/>
        </w:rPr>
        <w:t xml:space="preserve"> </w:t>
      </w:r>
      <w:r w:rsidRPr="00D66822">
        <w:rPr>
          <w:rFonts w:cs="Times New Roman"/>
          <w:i/>
          <w:snapToGrid w:val="0"/>
          <w:szCs w:val="22"/>
          <w:u w:val="single"/>
        </w:rPr>
        <w:t>prepare an annual report that demonstrates how</w:t>
      </w:r>
      <w:r w:rsidRPr="00D66822">
        <w:rPr>
          <w:rFonts w:cs="Times New Roman"/>
          <w:snapToGrid w:val="0"/>
          <w:szCs w:val="22"/>
        </w:rPr>
        <w:t xml:space="preserve"> funds </w:t>
      </w:r>
      <w:r w:rsidRPr="00D66822">
        <w:rPr>
          <w:rFonts w:cs="Times New Roman"/>
          <w:i/>
          <w:snapToGrid w:val="0"/>
          <w:szCs w:val="22"/>
          <w:u w:val="single"/>
        </w:rPr>
        <w:t>were</w:t>
      </w:r>
      <w:r w:rsidRPr="00D66822">
        <w:rPr>
          <w:rFonts w:cs="Times New Roman"/>
          <w:snapToGrid w:val="0"/>
          <w:szCs w:val="22"/>
        </w:rPr>
        <w:t xml:space="preserve"> expended </w:t>
      </w:r>
      <w:r w:rsidRPr="00D66822">
        <w:rPr>
          <w:rFonts w:cs="Times New Roman"/>
          <w:i/>
          <w:snapToGrid w:val="0"/>
          <w:szCs w:val="22"/>
          <w:u w:val="single"/>
        </w:rPr>
        <w:t>in the prior fiscal year</w:t>
      </w:r>
      <w:r w:rsidRPr="00D66822">
        <w:rPr>
          <w:rFonts w:cs="Times New Roman"/>
          <w:snapToGrid w:val="0"/>
          <w:szCs w:val="22"/>
        </w:rPr>
        <w:t xml:space="preserve"> </w:t>
      </w:r>
      <w:r w:rsidRPr="00D66822">
        <w:rPr>
          <w:rFonts w:cs="Times New Roman"/>
          <w:strike/>
          <w:snapToGrid w:val="0"/>
          <w:szCs w:val="22"/>
        </w:rPr>
        <w:t>for training are used</w:t>
      </w:r>
      <w:r w:rsidRPr="00D66822">
        <w:rPr>
          <w:rFonts w:cs="Times New Roman"/>
          <w:snapToGrid w:val="0"/>
          <w:szCs w:val="22"/>
        </w:rPr>
        <w:t xml:space="preserve"> to provide marketable work skills </w:t>
      </w:r>
      <w:r w:rsidRPr="00D66822">
        <w:rPr>
          <w:rFonts w:cs="Times New Roman"/>
          <w:i/>
          <w:snapToGrid w:val="0"/>
          <w:szCs w:val="22"/>
          <w:u w:val="single"/>
        </w:rPr>
        <w:t>training</w:t>
      </w:r>
      <w:r w:rsidRPr="00D66822">
        <w:rPr>
          <w:rFonts w:cs="Times New Roman"/>
          <w:snapToGrid w:val="0"/>
          <w:szCs w:val="22"/>
        </w:rPr>
        <w:t xml:space="preserve"> </w:t>
      </w:r>
      <w:r w:rsidRPr="00D66822">
        <w:rPr>
          <w:rFonts w:cs="Times New Roman"/>
          <w:strike/>
          <w:snapToGrid w:val="0"/>
          <w:szCs w:val="22"/>
        </w:rPr>
        <w:t>by reporting how its funds were allocated based on skills for which training was funded to determine what percentage of funds are used to fund non-vocational, academic programs and high-growth or high-demand industries and occupations</w:t>
      </w:r>
      <w:r w:rsidRPr="00D66822">
        <w:rPr>
          <w:rFonts w:cs="Times New Roman"/>
          <w:snapToGrid w:val="0"/>
          <w:szCs w:val="22"/>
        </w:rPr>
        <w:t xml:space="preserve">.  </w:t>
      </w:r>
      <w:r w:rsidRPr="00D66822">
        <w:rPr>
          <w:i/>
          <w:u w:val="single"/>
        </w:rPr>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annually submitted to the Chairman of the Senate Finance Committee and the Chairman of the House Ways and Means Committee on or before November 16th.</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66822">
        <w:rPr>
          <w:rFonts w:eastAsia="Calibri" w:cs="Times New Roman"/>
          <w:b/>
          <w:szCs w:val="22"/>
        </w:rPr>
        <w:tab/>
        <w:t>89.120.</w:t>
      </w:r>
      <w:r w:rsidRPr="00D66822">
        <w:rPr>
          <w:rFonts w:eastAsia="Calibri" w:cs="Times New Roman"/>
          <w:b/>
          <w:szCs w:val="22"/>
        </w:rPr>
        <w:tab/>
      </w:r>
      <w:r w:rsidRPr="00D66822">
        <w:rPr>
          <w:rFonts w:eastAsia="Calibri" w:cs="Times New Roman"/>
          <w:szCs w:val="22"/>
        </w:rPr>
        <w:t>(GP: Victims Assistance Transfer)  The Department of Corrections shall transfer $20,500 each month to the Department of Public Safety for distribution through the State Victims Assistance Program.</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zCs w:val="22"/>
        </w:rPr>
        <w:tab/>
      </w:r>
      <w:r w:rsidRPr="00D66822">
        <w:rPr>
          <w:rFonts w:cs="Times New Roman"/>
          <w:b/>
          <w:szCs w:val="22"/>
        </w:rPr>
        <w:t>89.121.</w:t>
      </w:r>
      <w:r w:rsidRPr="00D66822">
        <w:rPr>
          <w:rFonts w:cs="Times New Roman"/>
          <w:b/>
          <w:szCs w:val="22"/>
        </w:rPr>
        <w:tab/>
      </w:r>
      <w:r w:rsidRPr="00D66822">
        <w:rPr>
          <w:rFonts w:cs="Times New Roman"/>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66822">
        <w:rPr>
          <w:rFonts w:cs="Times New Roman"/>
          <w:color w:val="auto"/>
          <w:szCs w:val="22"/>
        </w:rPr>
        <w:tab/>
      </w:r>
      <w:r w:rsidRPr="00D66822">
        <w:rPr>
          <w:rFonts w:cs="Times New Roman"/>
          <w:b/>
          <w:color w:val="auto"/>
          <w:szCs w:val="22"/>
        </w:rPr>
        <w:t>89.122.</w:t>
      </w:r>
      <w:r w:rsidRPr="00D66822">
        <w:rPr>
          <w:rFonts w:cs="Times New Roman"/>
          <w:b/>
          <w:color w:val="auto"/>
          <w:szCs w:val="22"/>
        </w:rPr>
        <w:tab/>
      </w:r>
      <w:r w:rsidRPr="00D66822">
        <w:rPr>
          <w:rFonts w:cs="Times New Roman"/>
          <w:iCs/>
          <w:szCs w:val="22"/>
        </w:rPr>
        <w:t xml:space="preserve">(GP: USC Greenville Medical School)  It is the intent of the General Assembly that during Fiscal Year </w:t>
      </w:r>
      <w:r w:rsidRPr="00D66822">
        <w:rPr>
          <w:rFonts w:cs="Times New Roman"/>
          <w:strike/>
          <w:snapToGrid w:val="0"/>
          <w:szCs w:val="22"/>
        </w:rPr>
        <w:t>2011-12</w:t>
      </w:r>
      <w:r w:rsidRPr="00D66822">
        <w:rPr>
          <w:rFonts w:cs="Times New Roman"/>
          <w:snapToGrid w:val="0"/>
          <w:szCs w:val="22"/>
        </w:rPr>
        <w:t xml:space="preserve"> </w:t>
      </w:r>
      <w:r w:rsidRPr="00D66822">
        <w:rPr>
          <w:rFonts w:cs="Times New Roman"/>
          <w:i/>
          <w:snapToGrid w:val="0"/>
          <w:szCs w:val="22"/>
          <w:u w:val="single"/>
        </w:rPr>
        <w:t>2012-13</w:t>
      </w:r>
      <w:r w:rsidRPr="00D66822">
        <w:rPr>
          <w:rFonts w:cs="Times New Roman"/>
          <w:iCs/>
          <w:szCs w:val="22"/>
        </w:rPr>
        <w:t xml:space="preserve">, no general funds shall be appropriated for the new medical school at the University of South Carolina in Greenville.  In </w:t>
      </w:r>
      <w:r w:rsidRPr="00D66822">
        <w:rPr>
          <w:rFonts w:cs="Times New Roman"/>
          <w:iCs/>
          <w:szCs w:val="22"/>
        </w:rPr>
        <w:lastRenderedPageBreak/>
        <w:t>addition, no state funds may be transferred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r>
      <w:r w:rsidRPr="00D66822">
        <w:rPr>
          <w:rFonts w:cs="Times New Roman"/>
          <w:b/>
          <w:bCs/>
          <w:iCs/>
          <w:szCs w:val="22"/>
        </w:rPr>
        <w:t>89.123.</w:t>
      </w:r>
      <w:r w:rsidRPr="00D66822">
        <w:rPr>
          <w:rFonts w:cs="Times New Roman"/>
          <w:b/>
          <w:bCs/>
          <w:iCs/>
          <w:szCs w:val="22"/>
        </w:rPr>
        <w:tab/>
      </w:r>
      <w:r w:rsidRPr="00D66822">
        <w:rPr>
          <w:rFonts w:cs="Times New Roman"/>
          <w:iCs/>
          <w:szCs w:val="22"/>
        </w:rPr>
        <w:t>(GP: State Symbols)  For the current fiscal year, no state funds shall be used to promote, record, or memorialize any new official state symbols, emblems, or designations not yet codified by July 1, 2011.</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iCs/>
          <w:szCs w:val="22"/>
        </w:rPr>
        <w:tab/>
      </w:r>
      <w:r w:rsidRPr="00D66822">
        <w:rPr>
          <w:rFonts w:cs="Times New Roman"/>
          <w:b/>
          <w:iCs/>
          <w:szCs w:val="22"/>
        </w:rPr>
        <w:t>89.124.</w:t>
      </w:r>
      <w:r w:rsidRPr="00D66822">
        <w:rPr>
          <w:rFonts w:cs="Times New Roman"/>
          <w:iCs/>
          <w:szCs w:val="22"/>
        </w:rPr>
        <w:tab/>
        <w:t xml:space="preserve">(GP: Retirement Investment Commission)  Of the funds appropriated </w:t>
      </w:r>
      <w:r w:rsidRPr="00D66822">
        <w:rPr>
          <w:rFonts w:cs="Times New Roman"/>
          <w:i/>
          <w:iCs/>
          <w:szCs w:val="22"/>
          <w:u w:val="single"/>
        </w:rPr>
        <w:t>and or authorized</w:t>
      </w:r>
      <w:r w:rsidRPr="00D66822">
        <w:rPr>
          <w:rFonts w:cs="Times New Roman"/>
          <w:iCs/>
          <w:szCs w:val="22"/>
        </w:rPr>
        <w:t xml:space="preserve">, the Retirement </w:t>
      </w:r>
      <w:r w:rsidRPr="00D66822">
        <w:rPr>
          <w:rFonts w:cs="Times New Roman"/>
          <w:iCs/>
          <w:strike/>
          <w:szCs w:val="22"/>
        </w:rPr>
        <w:t>System</w:t>
      </w:r>
      <w:r w:rsidRPr="00D66822">
        <w:rPr>
          <w:rFonts w:cs="Times New Roman"/>
          <w:iCs/>
          <w:szCs w:val="22"/>
        </w:rPr>
        <w:t xml:space="preserve"> Investment Commission shall submit a report to the Senate Finance Retirement Subcommittee </w:t>
      </w:r>
      <w:r w:rsidRPr="00D66822">
        <w:rPr>
          <w:rFonts w:cs="Times New Roman"/>
          <w:i/>
          <w:iCs/>
          <w:szCs w:val="22"/>
          <w:u w:val="single"/>
        </w:rPr>
        <w:t>and the Ways and Means Retirement Subcommittee</w:t>
      </w:r>
      <w:r w:rsidRPr="00D66822">
        <w:rPr>
          <w:rFonts w:cs="Times New Roman"/>
          <w:i/>
          <w:iCs/>
          <w:szCs w:val="22"/>
        </w:rPr>
        <w:t xml:space="preserve"> </w:t>
      </w:r>
      <w:r w:rsidRPr="00D66822">
        <w:rPr>
          <w:rFonts w:cs="Times New Roman"/>
          <w:iCs/>
          <w:szCs w:val="22"/>
        </w:rPr>
        <w:t xml:space="preserve">by January </w:t>
      </w:r>
      <w:r w:rsidRPr="00D66822">
        <w:rPr>
          <w:rFonts w:cs="Times New Roman"/>
          <w:iCs/>
          <w:strike/>
          <w:szCs w:val="22"/>
        </w:rPr>
        <w:t>15</w:t>
      </w:r>
      <w:r w:rsidRPr="00D66822">
        <w:rPr>
          <w:rFonts w:cs="Times New Roman"/>
          <w:iCs/>
          <w:strike/>
          <w:szCs w:val="22"/>
          <w:vertAlign w:val="superscript"/>
        </w:rPr>
        <w:t>th</w:t>
      </w:r>
      <w:r w:rsidRPr="00D66822">
        <w:rPr>
          <w:rFonts w:cs="Times New Roman"/>
          <w:iCs/>
          <w:szCs w:val="22"/>
        </w:rPr>
        <w:t xml:space="preserve"> </w:t>
      </w:r>
      <w:r w:rsidRPr="00D66822">
        <w:rPr>
          <w:rFonts w:cs="Times New Roman"/>
          <w:i/>
          <w:iCs/>
          <w:szCs w:val="22"/>
          <w:u w:val="single"/>
        </w:rPr>
        <w:t>15, 2013</w:t>
      </w:r>
      <w:r w:rsidRPr="00D66822">
        <w:rPr>
          <w:rFonts w:cs="Times New Roman"/>
          <w:iCs/>
          <w:szCs w:val="22"/>
        </w:rPr>
        <w:t xml:space="preserve"> that sets forth a plan regarding salary bonuses </w:t>
      </w:r>
      <w:r w:rsidRPr="00D66822">
        <w:rPr>
          <w:rFonts w:cs="Times New Roman"/>
          <w:i/>
          <w:iCs/>
          <w:szCs w:val="22"/>
          <w:u w:val="single"/>
        </w:rPr>
        <w:t>for calendar year 2014</w:t>
      </w:r>
      <w:r w:rsidRPr="00D66822">
        <w:rPr>
          <w:rFonts w:cs="Times New Roman"/>
          <w:iCs/>
          <w:szCs w:val="22"/>
        </w:rPr>
        <w:t xml:space="preserve">.  The plan must be approved by </w:t>
      </w:r>
      <w:r w:rsidRPr="00D66822">
        <w:rPr>
          <w:rFonts w:cs="Times New Roman"/>
          <w:iCs/>
          <w:strike/>
          <w:szCs w:val="22"/>
        </w:rPr>
        <w:t>the subcommittee</w:t>
      </w:r>
      <w:r w:rsidRPr="00D66822">
        <w:rPr>
          <w:rFonts w:cs="Times New Roman"/>
          <w:iCs/>
          <w:szCs w:val="22"/>
        </w:rPr>
        <w:t xml:space="preserve"> </w:t>
      </w:r>
      <w:r w:rsidRPr="00D66822">
        <w:rPr>
          <w:rFonts w:cs="Times New Roman"/>
          <w:i/>
          <w:iCs/>
          <w:szCs w:val="22"/>
          <w:u w:val="single"/>
        </w:rPr>
        <w:t>both subcommittees</w:t>
      </w:r>
      <w:r w:rsidRPr="00D66822">
        <w:rPr>
          <w:rFonts w:cs="Times New Roman"/>
          <w:iCs/>
          <w:szCs w:val="22"/>
        </w:rPr>
        <w:t xml:space="preserve"> before implementation.</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66822">
        <w:rPr>
          <w:rFonts w:cs="Times New Roman"/>
          <w:b/>
        </w:rPr>
        <w:tab/>
      </w:r>
      <w:r w:rsidRPr="00D66822">
        <w:rPr>
          <w:rFonts w:cs="Times New Roman"/>
          <w:b/>
          <w:i/>
          <w:u w:val="single"/>
        </w:rPr>
        <w:t>89.125.</w:t>
      </w:r>
      <w:r w:rsidRPr="00D66822">
        <w:rPr>
          <w:rFonts w:cs="Times New Roman"/>
          <w:b/>
          <w:i/>
          <w:u w:val="single"/>
        </w:rPr>
        <w:tab/>
      </w:r>
      <w:r w:rsidRPr="00D66822">
        <w:rPr>
          <w:rFonts w:cs="Times New Roman"/>
          <w:i/>
          <w:u w:val="single"/>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2 through 23 as contained in the audit report of the LAC regarding the BabyNet Program.  First Steps shall develop a schedule for each of the recommendations by September 15, 2012 for the implementation of recommendations.  First Steps shall be responsible for the implementation of the recommendations.  Quarterly, First Steps shall post on its’ website a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D66822">
        <w:rPr>
          <w:rFonts w:cs="Times New Roman"/>
          <w:b/>
          <w:i/>
          <w:u w:val="single"/>
        </w:rPr>
        <w:t xml:space="preserve"> </w:t>
      </w:r>
      <w:r w:rsidRPr="00D66822">
        <w:rPr>
          <w:rFonts w:cs="Times New Roman"/>
          <w:i/>
          <w:u w:val="single"/>
        </w:rPr>
        <w:t>agency shall report on its share of the state’s ongoing maintenance of effort as defined by the US Department of Education under IDEA Part C.  First Steps to School Readiness shall develop, in collaboration with the Department of Disabilities and Special Needs, the Department of Health and Human Services, the Department of Mental Health, and the Department of Social Services, a common reporting format to be used no later than September 1, 2012.  Both the report submitted by First Steps and the reports submitted by the state agency partners may be used by the General Assembly in its’ consideration of the LAC recommendation that “The General Assembly should appropriate all BabyNet funding directly to First Steps to increase accountability for the lead agency with regard to partner agencies and providers.”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66822">
        <w:rPr>
          <w:snapToGrid w:val="0"/>
        </w:rPr>
        <w:tab/>
      </w:r>
      <w:r w:rsidRPr="00D66822">
        <w:rPr>
          <w:b/>
          <w:i/>
          <w:snapToGrid w:val="0"/>
          <w:u w:val="single"/>
        </w:rPr>
        <w:t>89.126.</w:t>
      </w:r>
      <w:r w:rsidRPr="00D66822">
        <w:rPr>
          <w:b/>
          <w:i/>
          <w:snapToGrid w:val="0"/>
          <w:u w:val="single"/>
        </w:rPr>
        <w:tab/>
      </w:r>
      <w:r w:rsidRPr="00D66822">
        <w:rPr>
          <w:i/>
          <w:snapToGrid w:val="0"/>
          <w:u w:val="single"/>
        </w:rPr>
        <w:t>(GP: Second Amendment Weekend - Sales Tax Exemption for Certain Firearms)</w:t>
      </w:r>
      <w:r w:rsidRPr="00D66822">
        <w:rPr>
          <w:b/>
          <w:snapToGrid w:val="0"/>
        </w:rPr>
        <w:t xml:space="preserve">  DELETED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66822">
        <w:rPr>
          <w:rFonts w:cs="Times New Roman"/>
        </w:rPr>
        <w:tab/>
      </w:r>
      <w:r w:rsidRPr="00D66822">
        <w:rPr>
          <w:rFonts w:cs="Times New Roman"/>
          <w:b/>
          <w:i/>
          <w:u w:val="single"/>
        </w:rPr>
        <w:t>89.127.</w:t>
      </w:r>
      <w:r w:rsidRPr="00D66822">
        <w:rPr>
          <w:rFonts w:cs="Times New Roman"/>
          <w:b/>
          <w:i/>
          <w:u w:val="single"/>
        </w:rPr>
        <w:tab/>
      </w:r>
      <w:r w:rsidRPr="00D66822">
        <w:rPr>
          <w:rFonts w:cs="Times New Roman"/>
          <w:i/>
          <w:u w:val="single"/>
        </w:rPr>
        <w:t>(GP: Law Enforcement Special Salary Increase)  All funds appropriated to the State Law Enforcement Division,</w:t>
      </w:r>
      <w:r w:rsidRPr="00D66822">
        <w:rPr>
          <w:rFonts w:cs="Times New Roman"/>
          <w:b/>
          <w:i/>
          <w:u w:val="single"/>
        </w:rPr>
        <w:t xml:space="preserve"> </w:t>
      </w:r>
      <w:r w:rsidRPr="00D66822">
        <w:rPr>
          <w:rFonts w:cs="Times New Roman"/>
          <w:i/>
          <w:u w:val="single"/>
        </w:rPr>
        <w:t>the</w:t>
      </w:r>
      <w:r w:rsidRPr="00D66822">
        <w:rPr>
          <w:rFonts w:cs="Times New Roman"/>
          <w:b/>
          <w:i/>
          <w:u w:val="single"/>
        </w:rPr>
        <w:t xml:space="preserve"> </w:t>
      </w:r>
      <w:r w:rsidRPr="00D66822">
        <w:rPr>
          <w:rFonts w:cs="Times New Roman"/>
          <w:i/>
          <w:u w:val="single"/>
        </w:rPr>
        <w:t xml:space="preserve">Department of Public Safety, the Department of Natural Resources, the Department of Probation, Parole, and Pardon Services, and the Forestry Commission for law enforcement salary </w:t>
      </w:r>
      <w:r w:rsidRPr="00D66822">
        <w:rPr>
          <w:i/>
          <w:snapToGrid w:val="0"/>
          <w:u w:val="single"/>
        </w:rPr>
        <w:t>increases</w:t>
      </w:r>
      <w:r w:rsidRPr="00D66822">
        <w:rPr>
          <w:rFonts w:cs="Times New Roman"/>
          <w:i/>
          <w:u w:val="single"/>
        </w:rPr>
        <w:t xml:space="preserve"> above the amount </w:t>
      </w:r>
      <w:r w:rsidRPr="00D66822">
        <w:rPr>
          <w:i/>
          <w:snapToGrid w:val="0"/>
          <w:u w:val="single"/>
        </w:rPr>
        <w:t>appropriated</w:t>
      </w:r>
      <w:r w:rsidRPr="00D66822">
        <w:rPr>
          <w:rFonts w:cs="Times New Roman"/>
          <w:i/>
          <w:u w:val="single"/>
        </w:rPr>
        <w:t xml:space="preserve"> for base pay increases for state employees must be distributed on or after July 1, 2012.  The specified funds are to be used to</w:t>
      </w:r>
      <w:r w:rsidRPr="00D66822">
        <w:rPr>
          <w:rFonts w:cs="Times New Roman"/>
          <w:b/>
          <w:i/>
          <w:u w:val="single"/>
        </w:rPr>
        <w:t xml:space="preserve"> </w:t>
      </w:r>
      <w:r w:rsidRPr="00D66822">
        <w:rPr>
          <w:rFonts w:cs="Times New Roman"/>
          <w:i/>
          <w:u w:val="single"/>
        </w:rPr>
        <w:t xml:space="preserve">increase by two percent, the </w:t>
      </w:r>
      <w:r w:rsidRPr="00D66822">
        <w:rPr>
          <w:rFonts w:cs="Times New Roman"/>
          <w:i/>
          <w:u w:val="single"/>
        </w:rPr>
        <w:lastRenderedPageBreak/>
        <w:t>compensation of</w:t>
      </w:r>
      <w:r w:rsidRPr="00D66822">
        <w:rPr>
          <w:rFonts w:cs="Times New Roman"/>
          <w:b/>
          <w:i/>
          <w:u w:val="single"/>
        </w:rPr>
        <w:t xml:space="preserve"> </w:t>
      </w:r>
      <w:r w:rsidRPr="00D66822">
        <w:rPr>
          <w:rFonts w:cs="Times New Roman"/>
          <w:i/>
          <w:u w:val="single"/>
        </w:rPr>
        <w:t>Class 1 Law Enforcement Officers whose annual salary was $50,000 or less prior to the base pay increase authorized in proviso 80A.25 of this act.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color w:val="auto"/>
          <w:szCs w:val="22"/>
        </w:rPr>
        <w:tab/>
      </w:r>
      <w:r w:rsidRPr="00D66822">
        <w:rPr>
          <w:rFonts w:cs="Times New Roman"/>
          <w:b/>
          <w:i/>
          <w:color w:val="auto"/>
          <w:szCs w:val="22"/>
          <w:u w:val="single"/>
        </w:rPr>
        <w:t>89.128.</w:t>
      </w:r>
      <w:r w:rsidRPr="00D66822">
        <w:rPr>
          <w:rFonts w:cs="Times New Roman"/>
          <w:i/>
          <w:color w:val="auto"/>
          <w:szCs w:val="22"/>
          <w:u w:val="single"/>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15 of each year.</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rPr>
      </w:pPr>
      <w:r w:rsidRPr="00D66822">
        <w:rPr>
          <w:rFonts w:cs="Times New Roman"/>
          <w:color w:val="auto"/>
          <w:szCs w:val="22"/>
        </w:rPr>
        <w:tab/>
      </w:r>
      <w:r w:rsidRPr="00D66822">
        <w:rPr>
          <w:rFonts w:cs="Times New Roman"/>
          <w:b/>
          <w:i/>
          <w:color w:val="auto"/>
          <w:szCs w:val="22"/>
          <w:u w:val="single"/>
        </w:rPr>
        <w:t>89.129.</w:t>
      </w:r>
      <w:r w:rsidRPr="00D66822">
        <w:rPr>
          <w:rFonts w:cs="Times New Roman"/>
          <w:b/>
          <w:i/>
          <w:color w:val="auto"/>
          <w:szCs w:val="22"/>
          <w:u w:val="single"/>
        </w:rPr>
        <w:tab/>
      </w:r>
      <w:r w:rsidRPr="00D66822">
        <w:rPr>
          <w:rFonts w:cs="Times New Roman"/>
          <w:i/>
          <w:color w:val="auto"/>
          <w:szCs w:val="22"/>
          <w:u w:val="single"/>
        </w:rPr>
        <w:t>(GP: Prohibits Local Government Fund Public Funded Lobbyists) All local governmental entities including, but not limited to, counties, municipalities, and associations are prohibited from using taxpayer funds received from the Local Government Fund</w:t>
      </w:r>
      <w:r w:rsidRPr="00D66822">
        <w:rPr>
          <w:rFonts w:cs="Times New Roman"/>
          <w:b/>
          <w:i/>
          <w:color w:val="auto"/>
          <w:szCs w:val="22"/>
          <w:u w:val="single"/>
        </w:rPr>
        <w:t xml:space="preserve"> </w:t>
      </w:r>
      <w:r w:rsidRPr="00D66822">
        <w:rPr>
          <w:rFonts w:cs="Times New Roman"/>
          <w:i/>
          <w:color w:val="auto"/>
          <w:szCs w:val="22"/>
          <w:u w:val="single"/>
        </w:rPr>
        <w:t>to compensate employees for lobbying activities engaged in on behalf of such governmental entity.</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i/>
        </w:rPr>
        <w:tab/>
      </w:r>
      <w:r w:rsidRPr="00D66822">
        <w:rPr>
          <w:rFonts w:cs="Times New Roman"/>
          <w:b/>
          <w:i/>
          <w:u w:val="single"/>
        </w:rPr>
        <w:t>89.130.</w:t>
      </w:r>
      <w:r w:rsidRPr="00D66822">
        <w:rPr>
          <w:rFonts w:cs="Times New Roman"/>
          <w:b/>
          <w:i/>
          <w:u w:val="single"/>
        </w:rPr>
        <w:tab/>
      </w:r>
      <w:r w:rsidRPr="00D66822">
        <w:rPr>
          <w:rFonts w:cs="Times New Roman"/>
          <w:i/>
          <w:u w:val="single"/>
        </w:rPr>
        <w:t>(GP: Open Market for Bus Contract Vendors)  When conducting bus repairs, the Department of Education bus shops and districts shall seek the best price available for repair parts regardless of the original equipment manufacturer.  School bus parts vendors who hold state contracts shall have access to visit the South Carolina Department of Education bus shops.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66822">
        <w:rPr>
          <w:rFonts w:cs="Times New Roman"/>
          <w:color w:val="auto"/>
          <w:szCs w:val="22"/>
        </w:rPr>
        <w:tab/>
      </w:r>
      <w:r w:rsidRPr="00D66822">
        <w:rPr>
          <w:rFonts w:cs="Times New Roman"/>
          <w:b/>
          <w:i/>
          <w:color w:val="auto"/>
          <w:szCs w:val="22"/>
          <w:u w:val="single"/>
        </w:rPr>
        <w:t>89.131.</w:t>
      </w:r>
      <w:r w:rsidRPr="00D66822">
        <w:rPr>
          <w:rFonts w:cs="Times New Roman"/>
          <w:b/>
          <w:i/>
          <w:color w:val="auto"/>
          <w:szCs w:val="22"/>
          <w:u w:val="single"/>
        </w:rPr>
        <w:tab/>
      </w:r>
      <w:r w:rsidRPr="00D66822">
        <w:rPr>
          <w:rFonts w:cs="Times New Roman"/>
          <w:i/>
          <w:u w:val="single"/>
        </w:rPr>
        <w:t>(GP: Savannah River Litigation)</w:t>
      </w:r>
      <w:r w:rsidRPr="00D66822">
        <w:rPr>
          <w:rFonts w:cs="Times New Roman"/>
        </w:rPr>
        <w:t xml:space="preserve">  </w:t>
      </w:r>
      <w:r w:rsidRPr="00D66822">
        <w:rPr>
          <w:rFonts w:cs="Times New Roman"/>
          <w:b/>
        </w:rPr>
        <w:t>DELETED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rFonts w:cs="Times New Roman"/>
          <w:snapToGrid w:val="0"/>
        </w:rPr>
        <w:tab/>
      </w:r>
      <w:r w:rsidRPr="00D66822">
        <w:rPr>
          <w:rFonts w:cs="Times New Roman"/>
          <w:b/>
          <w:i/>
          <w:u w:val="single"/>
        </w:rPr>
        <w:t>89.132.</w:t>
      </w:r>
      <w:r w:rsidRPr="00D66822">
        <w:rPr>
          <w:rFonts w:cs="Times New Roman"/>
          <w:b/>
          <w:i/>
          <w:u w:val="single"/>
        </w:rPr>
        <w:tab/>
      </w:r>
      <w:r w:rsidRPr="00D66822">
        <w:rPr>
          <w:rFonts w:cs="Times New Roman"/>
          <w:i/>
          <w:u w:val="single"/>
        </w:rPr>
        <w:t>(GP: Institute of Medicine)  From funds appropriated, the Medical University of South Carolina and the University of South Carolina are authorized to provide necessary staffing and administrative support to the South Carolina Institute of Medicine and Public Health.</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66822">
        <w:rPr>
          <w:rFonts w:cs="Times New Roman"/>
        </w:rPr>
        <w:tab/>
      </w:r>
      <w:r w:rsidRPr="00D66822">
        <w:rPr>
          <w:rFonts w:cs="Times New Roman"/>
          <w:b/>
          <w:i/>
          <w:u w:val="single"/>
        </w:rPr>
        <w:t>89.133.</w:t>
      </w:r>
      <w:r w:rsidRPr="00D66822">
        <w:rPr>
          <w:rFonts w:cs="Times New Roman"/>
          <w:b/>
          <w:i/>
          <w:u w:val="single"/>
        </w:rPr>
        <w:tab/>
      </w:r>
      <w:r w:rsidRPr="00D66822">
        <w:rPr>
          <w:rFonts w:cs="Times New Roman"/>
          <w:i/>
          <w:u w:val="single"/>
        </w:rPr>
        <w:t>(GP: Averted Re-incarceration Identification)</w:t>
      </w:r>
      <w:r w:rsidRPr="00D66822">
        <w:rPr>
          <w:rFonts w:cs="Times New Roman"/>
        </w:rPr>
        <w:t xml:space="preserve">  </w:t>
      </w:r>
      <w:r w:rsidRPr="00D66822">
        <w:rPr>
          <w:rFonts w:cs="Times New Roman"/>
          <w:b/>
        </w:rPr>
        <w:t>DELETED</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D66822">
        <w:tab/>
      </w:r>
      <w:r w:rsidRPr="00D66822">
        <w:rPr>
          <w:b/>
          <w:i/>
          <w:u w:val="single"/>
        </w:rPr>
        <w:t>89.134.</w:t>
      </w:r>
      <w:r w:rsidRPr="00D66822">
        <w:rPr>
          <w:i/>
          <w:u w:val="single"/>
        </w:rPr>
        <w:tab/>
        <w:t>(GP: Joint Transportation Corridor Study Committee)  There is created the Joint Transportation Corridor Study Committee which shall be composed of the following:  two members appointed by the Governor; one member of the Senate appointed by the President Pro-Tempore of the Senate; one member of the Senate Finance Committee appointed by the Chairman of the Finance Committee; one member of the Senate Transportation Committee appointed by the Chairman of the Senate Transportation Committee; one member of the Senate Labor, Commerce and Industry Committee appointed by the Chairman of the Senate Labor, Commerce and Industry Committee; one member of the Senate appointed by the Senate Majority Leader; one member of the Senate appointed by the Senate Minority Leader; one member of the House of Representatives appointed by the Speaker of the House; one member of the House Ways and Means Committee appointed by the Chairman of the House Ways and Means Committee; one member of the House Education and Public Works Committee appointed by the Chairman of the House Education and Public Works Committee, one member of the House Labor, Commerce and Industry Committee appointed by the Chairman of the House Labor, Commerce and Industry Committee; one member of the House of Representatives appointed by the House Majority Leader; and one member of the House of Representatives appointed by the House Minority Leader.  The Joint Study Committee shall form a Government and Freight Industry Advisory Subcommittee composed of one representative from each of the following:  the South Carolina Trucking Association; the South Carolina Manufacturers Alliance; the South Carolina Chamber of Commerce; the Palmetto Agribusiness Council; the State Ports Authority; the Department of Commerce; and the Department of Transportation.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tab/>
      </w:r>
      <w:r w:rsidRPr="00D66822">
        <w:rPr>
          <w:i/>
          <w:u w:val="single"/>
        </w:rPr>
        <w:t xml:space="preserve">The committee shall study transportation corridors which are the state’s primary commercial, commuter and tourist arteries, with respect to traffic congestion, safety and efficiency of existing South Carolina interstates and with respect to the state’s major metropolitan areas and which connect the vital port terminals at Charleston to upstate industries.  The study shall include, but is </w:t>
      </w:r>
      <w:r w:rsidRPr="00D66822">
        <w:rPr>
          <w:i/>
          <w:u w:val="single"/>
        </w:rPr>
        <w:lastRenderedPageBreak/>
        <w:t>not limited to, the need for capacity expansion, removal of bottlenecks, traffic flow, safety improvements, interstate-only prioritization list, and adequacy of current and anticipated federal funding.  The Department of Transportation shall provide staffing and other resources as required.  Expenses of the committee shall be borne by the appointing agencies and entities.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i/>
        </w:rPr>
        <w:tab/>
      </w:r>
      <w:r w:rsidRPr="00D66822">
        <w:rPr>
          <w:i/>
          <w:u w:val="single"/>
        </w:rPr>
        <w:t>The committee shall submit a report containing their findings and any recommended plans of action by December 31, 2012, to the Governor, the Senate, the House of Representatives, the Joint Transportation Review Committee, and the Department of Transportation Commission.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66822">
        <w:rPr>
          <w:i/>
        </w:rPr>
        <w:tab/>
      </w:r>
      <w:r w:rsidRPr="00D66822">
        <w:rPr>
          <w:i/>
          <w:u w:val="single"/>
        </w:rPr>
        <w:t>The Governor is encouraged to address the findings and any plans of action in the 2013 State of the State Address and/or in the Executive Budget submitted to the General Assembly.</w:t>
      </w:r>
    </w:p>
    <w:p w:rsidR="00147AAA" w:rsidRPr="00D66822" w:rsidRDefault="00147AAA" w:rsidP="00D7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66822">
        <w:rPr>
          <w:b/>
        </w:rPr>
        <w:tab/>
      </w:r>
      <w:r w:rsidRPr="00D66822">
        <w:rPr>
          <w:b/>
          <w:i/>
          <w:u w:val="single"/>
        </w:rPr>
        <w:t>89.135.</w:t>
      </w:r>
      <w:r w:rsidRPr="00D66822">
        <w:rPr>
          <w:b/>
          <w:i/>
          <w:u w:val="single"/>
        </w:rPr>
        <w:tab/>
      </w:r>
      <w:r w:rsidRPr="00D66822">
        <w:rPr>
          <w:i/>
          <w:u w:val="single"/>
        </w:rPr>
        <w:t>(GP: Suspend State Accommodations Tax Requirement for Counties)  For Fiscal Year 2012-13, Section 4-10-470 of the 1976 Code shall be suspended.</w:t>
      </w:r>
    </w:p>
    <w:p w:rsidR="00147AAA" w:rsidRPr="00D66822" w:rsidRDefault="00147AAA" w:rsidP="002E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heme="minorBidi"/>
          <w:b/>
          <w:color w:val="auto"/>
          <w:szCs w:val="22"/>
        </w:rPr>
      </w:pPr>
      <w:r w:rsidRPr="00D66822">
        <w:tab/>
      </w:r>
      <w:r w:rsidRPr="00D66822">
        <w:rPr>
          <w:b/>
          <w:i/>
          <w:u w:val="single"/>
        </w:rPr>
        <w:t>89.136.</w:t>
      </w:r>
      <w:r w:rsidRPr="00D66822">
        <w:rPr>
          <w:i/>
          <w:u w:val="single"/>
        </w:rPr>
        <w:tab/>
        <w:t>(GP: Five-Year Investment Plans)</w:t>
      </w:r>
      <w:r w:rsidRPr="00D66822">
        <w:t xml:space="preserve">  </w:t>
      </w:r>
      <w:r w:rsidRPr="00D66822">
        <w:rPr>
          <w:b/>
        </w:rPr>
        <w:t>DELETED</w:t>
      </w:r>
    </w:p>
    <w:p w:rsidR="00147AAA" w:rsidRDefault="00147AAA" w:rsidP="006D74F1">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66822">
        <w:rPr>
          <w:rFonts w:cs="Times New Roman"/>
          <w:color w:val="auto"/>
        </w:rPr>
        <w:tab/>
      </w:r>
      <w:r w:rsidRPr="00D66822">
        <w:rPr>
          <w:rFonts w:cs="Times New Roman"/>
          <w:b/>
          <w:i/>
          <w:color w:val="auto"/>
          <w:u w:val="single"/>
        </w:rPr>
        <w:t>89.137.</w:t>
      </w:r>
      <w:r w:rsidRPr="00D66822">
        <w:rPr>
          <w:rFonts w:cs="Times New Roman"/>
          <w:i/>
          <w:color w:val="auto"/>
          <w:u w:val="single"/>
        </w:rPr>
        <w:tab/>
        <w:t>(GP: School Transportation Decentralization Study Committee)  There is hereby created a committee to study the decentralization of the provision of school transportation services in this State either by the public sector, private sector, or combination of both.  The study shall include, but is not limited to, the most cost-effective, efficient, and safe way to provide school transportation services to students in grades K-12 utilizing to the best extent possible, available state and local resources and funding.  The committee shall consist of eleven members as follows:  four members appointed by the President Pro Tempore of the Senate, one of whom must be a school finance officer and one of whom must be a minority-party member of the Senate, four members appointed by the Speaker of the House of Representatives, one of whom must be a school finance officer and one of whom must be a minority-party member of the House, and three members appointed by the Governor.  Vacancies on the committee shall be filled in the manner of original appointment.  The members, at their first meeting, shall elect a chairman, vice-chairman, and such other officers as they deem necessary.  The committee shall meet upon the call of the chairman or a majority of its members.</w:t>
      </w:r>
    </w:p>
    <w:p w:rsidR="00147AAA" w:rsidRDefault="00147AAA" w:rsidP="006D74F1">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66822">
        <w:rPr>
          <w:rFonts w:cs="Times New Roman"/>
          <w:color w:val="auto"/>
        </w:rPr>
        <w:tab/>
      </w:r>
      <w:r w:rsidRPr="00D66822">
        <w:rPr>
          <w:rFonts w:cs="Times New Roman"/>
          <w:i/>
          <w:color w:val="auto"/>
          <w:u w:val="single"/>
        </w:rPr>
        <w:t xml:space="preserve">Members of the committee shall receive such mileage, subsistence, and per diem in the performance of their duties as is provided by law to </w:t>
      </w:r>
      <w:r w:rsidRPr="00D66822">
        <w:rPr>
          <w:rFonts w:eastAsiaTheme="minorHAnsi" w:cstheme="minorBidi"/>
          <w:i/>
          <w:color w:val="auto"/>
          <w:szCs w:val="22"/>
          <w:u w:val="single"/>
        </w:rPr>
        <w:t>members</w:t>
      </w:r>
      <w:r w:rsidRPr="00D66822">
        <w:rPr>
          <w:rFonts w:cs="Times New Roman"/>
          <w:i/>
          <w:color w:val="auto"/>
          <w:u w:val="single"/>
        </w:rPr>
        <w:t xml:space="preserve"> of state boards, commissions, and committees to be paid from the approved accounts of the member's appointing authority.  The staff of the Senate, the House of Representatives, and the Governor's Office shall supply such assistance as may be needed by the committee in the performance of its duties.  The committee shall submit its report to each house of the General Assembly and to the Governor no later than January 1, 2013, at which time the committee shall be abolished.</w:t>
      </w:r>
    </w:p>
    <w:p w:rsidR="00147AAA" w:rsidRPr="00D66822" w:rsidRDefault="00147AAA" w:rsidP="006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b/>
          <w:i/>
          <w:color w:val="auto"/>
          <w:szCs w:val="22"/>
          <w:u w:val="single"/>
        </w:rPr>
        <w:t>89.138.</w:t>
      </w:r>
      <w:r w:rsidRPr="00D66822">
        <w:rPr>
          <w:rFonts w:eastAsiaTheme="minorHAnsi" w:cs="Times New Roman"/>
          <w:i/>
          <w:color w:val="auto"/>
          <w:szCs w:val="22"/>
          <w:u w:val="single"/>
        </w:rPr>
        <w:tab/>
        <w:t>(GP: Expenditure Reports Required)  (A) By no later than October 1, 2012, a nongovernmental entity, agency, or organization, whether for or not</w:t>
      </w:r>
      <w:r w:rsidRPr="00D66822">
        <w:rPr>
          <w:rFonts w:eastAsiaTheme="minorHAnsi" w:cs="Times New Roman"/>
          <w:i/>
          <w:color w:val="auto"/>
          <w:szCs w:val="22"/>
          <w:u w:val="single"/>
        </w:rPr>
        <w:noBreakHyphen/>
        <w:t>for</w:t>
      </w:r>
      <w:r w:rsidRPr="00D66822">
        <w:rPr>
          <w:rFonts w:eastAsiaTheme="minorHAnsi" w:cs="Times New Roman"/>
          <w:i/>
          <w:color w:val="auto"/>
          <w:szCs w:val="22"/>
          <w:u w:val="single"/>
        </w:rPr>
        <w:noBreakHyphen/>
        <w:t xml:space="preserve">profit, that received more than one hundred dollars in county or municipal grants in the previous calendar year, must submit an expenditure report to the jurisdiction awarding the funds.  For purposes of this paragraph, </w:t>
      </w:r>
      <w:r w:rsidRPr="00D66822">
        <w:rPr>
          <w:rFonts w:eastAsiaTheme="minorHAnsi" w:cs="Times New Roman"/>
          <w:color w:val="auto"/>
          <w:szCs w:val="22"/>
          <w:u w:val="single"/>
        </w:rPr>
        <w:t>‘</w:t>
      </w:r>
      <w:r w:rsidRPr="00D66822">
        <w:rPr>
          <w:rFonts w:eastAsiaTheme="minorHAnsi" w:cs="Times New Roman"/>
          <w:i/>
          <w:color w:val="auto"/>
          <w:szCs w:val="22"/>
          <w:u w:val="single"/>
        </w:rPr>
        <w:t>grants</w:t>
      </w:r>
      <w:r w:rsidRPr="00D66822">
        <w:rPr>
          <w:rFonts w:eastAsiaTheme="minorHAnsi" w:cs="Times New Roman"/>
          <w:color w:val="auto"/>
          <w:szCs w:val="22"/>
          <w:u w:val="single"/>
        </w:rPr>
        <w:t>’</w:t>
      </w:r>
      <w:r w:rsidRPr="00D66822">
        <w:rPr>
          <w:rFonts w:eastAsiaTheme="minorHAnsi" w:cs="Times New Roman"/>
          <w:i/>
          <w:color w:val="auto"/>
          <w:szCs w:val="22"/>
          <w:u w:val="single"/>
        </w:rPr>
        <w:t xml:space="preserve"> are those monies derived either from county or municipal tax revenue or appropriated to the jurisdiction by the General Assembly that are awarded, gifted, designated, or contributed by a jurisdiction to an entity, agency, or organization, whether by formula or at the jurisdiction’s discretion for any purpose, including revenues distributed from  local option tourism development fees.  ‘Grants’ do not include payments for direct services or goods.</w:t>
      </w:r>
    </w:p>
    <w:p w:rsidR="00147AAA" w:rsidRDefault="00147AAA" w:rsidP="006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(B)</w:t>
      </w:r>
      <w:r w:rsidRPr="00D66822">
        <w:rPr>
          <w:rFonts w:eastAsiaTheme="minorHAnsi" w:cs="Times New Roman"/>
          <w:i/>
          <w:color w:val="auto"/>
          <w:szCs w:val="22"/>
          <w:u w:val="single"/>
        </w:rPr>
        <w:tab/>
        <w:t>The expenditure report must include:</w:t>
      </w:r>
    </w:p>
    <w:p w:rsidR="00147AAA" w:rsidRPr="00D66822" w:rsidRDefault="00147AAA" w:rsidP="006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(1)</w:t>
      </w:r>
      <w:r w:rsidRPr="00D66822">
        <w:rPr>
          <w:rFonts w:eastAsiaTheme="minorHAnsi" w:cs="Times New Roman"/>
          <w:i/>
          <w:color w:val="auto"/>
          <w:szCs w:val="22"/>
          <w:u w:val="single"/>
        </w:rPr>
        <w:tab/>
        <w:t>the amount of funds received,</w:t>
      </w:r>
    </w:p>
    <w:p w:rsidR="00147AAA" w:rsidRPr="00D66822" w:rsidRDefault="00147AAA" w:rsidP="006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(2)</w:t>
      </w:r>
      <w:r w:rsidRPr="00D66822">
        <w:rPr>
          <w:rFonts w:eastAsiaTheme="minorHAnsi" w:cs="Times New Roman"/>
          <w:i/>
          <w:color w:val="auto"/>
          <w:szCs w:val="22"/>
          <w:u w:val="single"/>
        </w:rPr>
        <w:tab/>
        <w:t>the amount of funds expended,</w:t>
      </w:r>
    </w:p>
    <w:p w:rsidR="00147AAA" w:rsidRPr="00D66822" w:rsidRDefault="00147AAA" w:rsidP="006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lastRenderedPageBreak/>
        <w:tab/>
      </w: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(3)</w:t>
      </w:r>
      <w:r w:rsidRPr="00D66822">
        <w:rPr>
          <w:rFonts w:eastAsiaTheme="minorHAnsi" w:cs="Times New Roman"/>
          <w:i/>
          <w:color w:val="auto"/>
          <w:szCs w:val="22"/>
          <w:u w:val="single"/>
        </w:rPr>
        <w:tab/>
        <w:t>the purposes for which the funds were expended, and</w:t>
      </w:r>
    </w:p>
    <w:p w:rsidR="00147AAA" w:rsidRPr="00D66822" w:rsidRDefault="00147AAA" w:rsidP="006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(4)</w:t>
      </w:r>
      <w:r w:rsidRPr="00D66822">
        <w:rPr>
          <w:rFonts w:eastAsiaTheme="minorHAnsi" w:cs="Times New Roman"/>
          <w:i/>
          <w:color w:val="auto"/>
          <w:szCs w:val="22"/>
          <w:u w:val="single"/>
        </w:rPr>
        <w:tab/>
        <w:t>any other information required by the jurisdiction so as to promote transparency and public confidence in how the grantee entities, agencies, and organizations expend the funds.</w:t>
      </w:r>
    </w:p>
    <w:p w:rsidR="00147AAA" w:rsidRDefault="00147AAA" w:rsidP="006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(C)</w:t>
      </w:r>
      <w:r w:rsidRPr="00D66822">
        <w:rPr>
          <w:rFonts w:eastAsiaTheme="minorHAnsi" w:cs="Times New Roman"/>
          <w:i/>
          <w:color w:val="auto"/>
          <w:szCs w:val="22"/>
          <w:u w:val="single"/>
        </w:rPr>
        <w:tab/>
        <w:t>Unless all or portions of the report may be redacted or exempted pursuant to subsection (D), a county and municipality receiving expenditure reports required by this paragraph shall prominently display the reports on the jurisdiction’s Internet website. The reports must be downloadable and maintained for one year.  If a jurisdiction does not maintain an Internet website, the register must be maintained on the Internet website of the Comptroller General.  Also, a jurisdiction shall display the name and amount of funds awarded to any entity, agency, or organization that has failed to timely submit an expenditure report.</w:t>
      </w:r>
    </w:p>
    <w:p w:rsidR="00147AAA" w:rsidRPr="00D66822" w:rsidRDefault="00147AAA" w:rsidP="006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i/>
          <w:color w:val="auto"/>
          <w:szCs w:val="22"/>
          <w:u w:val="single"/>
        </w:rPr>
        <w:t>(D)</w:t>
      </w:r>
      <w:r w:rsidRPr="00D66822">
        <w:rPr>
          <w:rFonts w:eastAsiaTheme="minorHAnsi" w:cs="Times New Roman"/>
          <w:i/>
          <w:color w:val="auto"/>
          <w:szCs w:val="22"/>
          <w:u w:val="single"/>
        </w:rPr>
        <w:tab/>
        <w:t>Any information that is expressly prohibited from public disclosure by federal or state law or regulation must be redacted from any posting required by this paragraph.  A county or municipality may also exempt disclosure of any expenditure or reimbursement that the jurisdiction determines is reasonable and necessary to exclude.  If a jurisdiction excludes an expenditure or reimbursement, the jurisdiction must, in general terms, state the reasons for the exclusion.  The statement shall be displayed in the same manner and location as the expenditure report.</w:t>
      </w:r>
    </w:p>
    <w:p w:rsidR="00147AAA" w:rsidRPr="00D66822" w:rsidRDefault="00147AAA" w:rsidP="006B28B4">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heme="minorBidi"/>
          <w:color w:val="auto"/>
          <w:szCs w:val="22"/>
        </w:rPr>
      </w:pPr>
      <w:r w:rsidRPr="00D66822">
        <w:rPr>
          <w:rFonts w:eastAsiaTheme="minorHAnsi" w:cs="Times New Roman"/>
          <w:color w:val="auto"/>
          <w:szCs w:val="22"/>
        </w:rPr>
        <w:tab/>
      </w:r>
      <w:r w:rsidRPr="00D66822">
        <w:rPr>
          <w:rFonts w:eastAsiaTheme="minorHAnsi" w:cs="Times New Roman"/>
          <w:i/>
          <w:color w:val="auto"/>
          <w:szCs w:val="22"/>
          <w:u w:val="single"/>
        </w:rPr>
        <w:t>(E)</w:t>
      </w:r>
      <w:r w:rsidRPr="00D66822">
        <w:rPr>
          <w:rFonts w:eastAsiaTheme="minorHAnsi" w:cs="Times New Roman"/>
          <w:i/>
          <w:color w:val="auto"/>
          <w:szCs w:val="22"/>
          <w:u w:val="single"/>
        </w:rPr>
        <w:tab/>
        <w:t>To avoid additional expense for county and municipal governments in the implementation of this paragraph, the expenditure reporting must be effected using existing resources with no additional expense to the jurisdiction.  The Office of the Comptroller General must be available to county and municipal governments, upon their formal request, to provide technical assistance in meeting the requirements of this paragraph.  The Office of the Comptroller General shall not intercede on behalf of jurisdictions unless a formal request is made.</w:t>
      </w:r>
    </w:p>
    <w:p w:rsidR="00147AAA"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b/>
          <w:i/>
          <w:szCs w:val="22"/>
          <w:u w:val="single"/>
        </w:rPr>
        <w:t>89.139.</w:t>
      </w:r>
      <w:r w:rsidRPr="00D66822">
        <w:rPr>
          <w:rFonts w:eastAsiaTheme="minorHAnsi" w:cs="Times New Roman"/>
          <w:i/>
          <w:szCs w:val="22"/>
          <w:u w:val="single"/>
        </w:rPr>
        <w:tab/>
        <w:t xml:space="preserve">(GP: Other Injured South Carolinians Fund)  (A)  </w:t>
      </w:r>
      <w:r w:rsidRPr="00D66822">
        <w:rPr>
          <w:rFonts w:eastAsiaTheme="minorHAnsi" w:cs="Times New Roman"/>
          <w:i/>
          <w:szCs w:val="22"/>
          <w:u w:val="single"/>
        </w:rPr>
        <w:tab/>
        <w:t>There is created the Other Injured South Carolinians Fund, that must be separate and distinct from the general fund.  The purpose of the fund is to compensate victims injured anywhere in this State due to negligence on behalf of the State, or an agent of the State, for medical costs not covered by insurance or other means which exceed the individual victim's share of the maximum amount recoverable from a governmental entity for a single occurrence pursuant to Section 15-78-120 of the Tort Claims Act.</w:t>
      </w:r>
    </w:p>
    <w:p w:rsidR="00147AAA" w:rsidRPr="00D66822"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szCs w:val="22"/>
        </w:rPr>
        <w:tab/>
      </w:r>
      <w:r w:rsidRPr="00D66822">
        <w:rPr>
          <w:rFonts w:eastAsiaTheme="minorHAnsi" w:cs="Times New Roman"/>
          <w:i/>
          <w:szCs w:val="22"/>
          <w:u w:val="single"/>
        </w:rPr>
        <w:t>(B)</w:t>
      </w:r>
      <w:r w:rsidRPr="00D66822">
        <w:rPr>
          <w:rFonts w:eastAsiaTheme="minorHAnsi" w:cs="Times New Roman"/>
          <w:i/>
          <w:szCs w:val="22"/>
          <w:u w:val="single"/>
        </w:rPr>
        <w:tab/>
        <w:t>The Chairman of the Senate Finance Committee and the Chairman of the House Ways and Means Committee shall jointly appoint an administrator for the fund.  The administrator shall serve without compensation and until all claims to the fund have been processed.  The administrator shall establish a sixty day period to receive claims to the fund.  For two weeks prior to the opening of the claims period, the administrator must publish a notice in a newspaper of general circulation in the State the procedure by which claims may be submitted.  The State Office of Victim Assistance shall provide administrative and logistical assistance to the administrator.  The administrator may use up to $50,000 from the fund to defray the costs associated with managing the fund and to reimburse the State Office of Victim Assistance for any costs associated with providing support.</w:t>
      </w:r>
    </w:p>
    <w:p w:rsidR="00147AAA"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sectPr w:rsidR="00147AAA" w:rsidSect="00DF7D42">
          <w:headerReference w:type="default" r:id="rId95"/>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eastAsiaTheme="minorHAnsi" w:cs="Times New Roman"/>
          <w:szCs w:val="22"/>
        </w:rPr>
        <w:tab/>
      </w:r>
      <w:r w:rsidRPr="00D66822">
        <w:rPr>
          <w:rFonts w:eastAsiaTheme="minorHAnsi" w:cs="Times New Roman"/>
          <w:i/>
          <w:szCs w:val="22"/>
          <w:u w:val="single"/>
        </w:rPr>
        <w:t>(C)</w:t>
      </w:r>
      <w:r w:rsidRPr="00D66822">
        <w:rPr>
          <w:rFonts w:eastAsiaTheme="minorHAnsi" w:cs="Times New Roman"/>
          <w:i/>
          <w:szCs w:val="22"/>
          <w:u w:val="single"/>
        </w:rPr>
        <w:tab/>
        <w:t xml:space="preserve">At the close of the claims period, the administrator shall pay to each claimant the actual amount of their verifiable medical expenses if the aggregate amount of claims to the fund does not exceed the amount available in the fund.  If the aggregate amount of claims exceeds the amount in the fund, the administrator 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w:t>
      </w:r>
    </w:p>
    <w:p w:rsidR="00147AAA"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66822">
        <w:rPr>
          <w:rFonts w:eastAsiaTheme="minorHAnsi" w:cs="Times New Roman"/>
          <w:i/>
          <w:szCs w:val="22"/>
          <w:u w:val="single"/>
        </w:rPr>
        <w:lastRenderedPageBreak/>
        <w:t>expenses and must not be used to pay subrogation claims or attorneys fees.</w:t>
      </w:r>
    </w:p>
    <w:p w:rsidR="00147AAA" w:rsidRPr="00D66822" w:rsidRDefault="00147AAA" w:rsidP="0045640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3" w:name="section90"/>
      <w:bookmarkEnd w:id="83"/>
      <w:r w:rsidRPr="00D66822">
        <w:rPr>
          <w:rFonts w:cs="Times New Roman"/>
          <w:b/>
          <w:szCs w:val="22"/>
        </w:rPr>
        <w:lastRenderedPageBreak/>
        <w:t>SECTION 90 - X91-STATEWIDE REVENUE</w:t>
      </w:r>
      <w:r>
        <w:rPr>
          <w:rFonts w:cs="Times New Roman"/>
          <w:b/>
          <w:szCs w:val="22"/>
        </w:rPr>
        <w:fldChar w:fldCharType="begin"/>
      </w:r>
      <w:r>
        <w:instrText xml:space="preserve"> XE "SECTION 90 - X91-STATEWIDE REVENUE" </w:instrText>
      </w:r>
      <w:r>
        <w:rPr>
          <w:rFonts w:cs="Times New Roman"/>
          <w:b/>
          <w:szCs w:val="22"/>
        </w:rPr>
        <w:fldChar w:fldCharType="end"/>
      </w:r>
    </w:p>
    <w:p w:rsidR="00147AAA" w:rsidRPr="00D66822" w:rsidRDefault="00147AAA" w:rsidP="00EA547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90.1.</w:t>
      </w:r>
      <w:r w:rsidRPr="00D66822">
        <w:rPr>
          <w:rFonts w:cs="Times New Roman"/>
          <w:b/>
          <w:szCs w:val="22"/>
        </w:rPr>
        <w:tab/>
      </w:r>
      <w:r w:rsidRPr="00D66822">
        <w:rPr>
          <w:rFonts w:cs="Times New Roman"/>
          <w:szCs w:val="22"/>
        </w:rPr>
        <w:t xml:space="preserve">(SR: Year End Expenditures)  Unless specifically authorized herein, the appropriations provided in Part IA of this act as ordinary expenses of the State Government shall lapse on July 31, </w:t>
      </w:r>
      <w:r w:rsidRPr="00D66822">
        <w:rPr>
          <w:rFonts w:cs="Times New Roman"/>
          <w:strike/>
          <w:szCs w:val="22"/>
        </w:rPr>
        <w:t>2012</w:t>
      </w:r>
      <w:r w:rsidRPr="00D66822">
        <w:rPr>
          <w:rFonts w:cs="Times New Roman"/>
          <w:szCs w:val="22"/>
        </w:rPr>
        <w:t xml:space="preserve"> </w:t>
      </w:r>
      <w:r w:rsidRPr="00D66822">
        <w:rPr>
          <w:rFonts w:cs="Times New Roman"/>
          <w:i/>
          <w:szCs w:val="22"/>
          <w:u w:val="single"/>
        </w:rPr>
        <w:t>2013</w:t>
      </w:r>
      <w:r w:rsidRPr="00D66822">
        <w:rPr>
          <w:rFonts w:cs="Times New Roman"/>
          <w:szCs w:val="22"/>
        </w:rPr>
        <w:t xml:space="preserve">.  State agencies are required to submit all current fiscal year input documents to the Office of Comptroller General by July </w:t>
      </w:r>
      <w:r w:rsidRPr="00D66822">
        <w:rPr>
          <w:rFonts w:cs="Times New Roman"/>
          <w:strike/>
          <w:szCs w:val="22"/>
        </w:rPr>
        <w:t>13, 2012</w:t>
      </w:r>
      <w:r w:rsidRPr="00D66822">
        <w:rPr>
          <w:rFonts w:cs="Times New Roman"/>
          <w:szCs w:val="22"/>
        </w:rPr>
        <w:t xml:space="preserve"> </w:t>
      </w:r>
      <w:r w:rsidRPr="00D66822">
        <w:rPr>
          <w:rFonts w:cs="Times New Roman"/>
          <w:i/>
          <w:szCs w:val="22"/>
          <w:u w:val="single"/>
        </w:rPr>
        <w:t>12, 2013</w:t>
      </w:r>
      <w:r w:rsidRPr="00D66822">
        <w:rPr>
          <w:rFonts w:cs="Times New Roman"/>
          <w:szCs w:val="22"/>
        </w:rPr>
        <w:t>.  Appropriations for Permanent Improvements, now outstanding or hereafter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66822">
        <w:rPr>
          <w:rFonts w:cs="Times New Roman"/>
          <w:szCs w:val="22"/>
        </w:rPr>
        <w:tab/>
      </w:r>
      <w:r w:rsidRPr="00D66822">
        <w:rPr>
          <w:rFonts w:cs="Times New Roman"/>
          <w:b/>
          <w:szCs w:val="22"/>
        </w:rPr>
        <w:t>90</w:t>
      </w:r>
      <w:r w:rsidRPr="00D66822">
        <w:rPr>
          <w:rFonts w:cs="Times New Roman"/>
          <w:b/>
          <w:bCs/>
          <w:szCs w:val="22"/>
        </w:rPr>
        <w:t>.2.</w:t>
      </w:r>
      <w:r w:rsidRPr="00D66822">
        <w:rPr>
          <w:rFonts w:cs="Times New Roman"/>
          <w:szCs w:val="22"/>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147AAA" w:rsidSect="00DF7D42">
          <w:headerReference w:type="default" r:id="rId96"/>
          <w:type w:val="continuous"/>
          <w:pgSz w:w="15840" w:h="12240" w:orient="landscape" w:code="1"/>
          <w:pgMar w:top="1152" w:right="1800" w:bottom="1584" w:left="2160" w:header="1008" w:footer="1008" w:gutter="288"/>
          <w:paperSrc w:first="2794" w:other="2794"/>
          <w:lnNumType w:countBy="1"/>
          <w:cols w:space="720"/>
          <w:docGrid w:linePitch="360"/>
        </w:sectPr>
      </w:pPr>
      <w:r w:rsidRPr="00D66822">
        <w:rPr>
          <w:rFonts w:cs="Times New Roman"/>
          <w:b/>
          <w:bCs/>
          <w:szCs w:val="22"/>
        </w:rPr>
        <w:tab/>
      </w:r>
      <w:r w:rsidRPr="00D66822">
        <w:rPr>
          <w:rFonts w:cs="Times New Roman"/>
          <w:b/>
          <w:szCs w:val="22"/>
        </w:rPr>
        <w:t>90.3.</w:t>
      </w:r>
      <w:r w:rsidRPr="00D66822">
        <w:rPr>
          <w:rFonts w:cs="Times New Roman"/>
          <w:b/>
          <w:szCs w:val="22"/>
        </w:rPr>
        <w:tab/>
      </w:r>
      <w:r w:rsidRPr="00D66822">
        <w:rPr>
          <w:rFonts w:cs="Times New Roman"/>
          <w:szCs w:val="22"/>
        </w:rPr>
        <w:t xml:space="preserve">(SR: Tobacco Settlement)  Contingent upon the approval of the Tobacco Settlement Revenue Management Authority and parties to the trust agreement, the State Treasurer shall transfer an amount equal to </w:t>
      </w:r>
      <w:r w:rsidRPr="00D66822">
        <w:rPr>
          <w:rFonts w:cs="Times New Roman"/>
          <w:strike/>
          <w:szCs w:val="22"/>
        </w:rPr>
        <w:t>$10,000,000</w:t>
      </w:r>
      <w:r w:rsidRPr="00D66822">
        <w:rPr>
          <w:rFonts w:cs="Times New Roman"/>
          <w:szCs w:val="22"/>
        </w:rPr>
        <w:t xml:space="preserve"> </w:t>
      </w:r>
      <w:r w:rsidRPr="00D66822">
        <w:rPr>
          <w:rFonts w:cs="Times New Roman"/>
          <w:i/>
          <w:szCs w:val="22"/>
          <w:u w:val="single"/>
        </w:rPr>
        <w:t>$8,481,912</w:t>
      </w:r>
      <w:r w:rsidRPr="00D66822">
        <w:rPr>
          <w:rFonts w:cs="Times New Roman"/>
          <w:szCs w:val="22"/>
        </w:rPr>
        <w:t xml:space="preserve"> from the unrestricted taxable proceeds portion of the principal of the Healthcare Tobacco Settlement Trust Fund established pursuant to Section 11-11-170(B)(1) of the 1976 Code to the Department of Health and Human Services to be expended </w:t>
      </w:r>
      <w:r w:rsidRPr="00D66822">
        <w:rPr>
          <w:rFonts w:cs="Times New Roman"/>
          <w:strike/>
          <w:szCs w:val="22"/>
        </w:rPr>
        <w:t>as follows:  $10,000,000</w:t>
      </w:r>
      <w:r w:rsidRPr="00D66822">
        <w:rPr>
          <w:rFonts w:cs="Times New Roman"/>
          <w:szCs w:val="22"/>
        </w:rPr>
        <w:t xml:space="preserve"> for </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r>
      <w:r w:rsidRPr="00D66822">
        <w:rPr>
          <w:rFonts w:cs="Times New Roman"/>
          <w:b/>
          <w:szCs w:val="22"/>
        </w:rPr>
        <w:t>90</w:t>
      </w:r>
      <w:r w:rsidRPr="00D66822">
        <w:rPr>
          <w:rFonts w:cs="Times New Roman"/>
          <w:b/>
          <w:bCs/>
          <w:szCs w:val="22"/>
        </w:rPr>
        <w:t>.4.</w:t>
      </w:r>
      <w:r w:rsidRPr="00D66822">
        <w:rPr>
          <w:rFonts w:cs="Times New Roman"/>
          <w:b/>
          <w:bCs/>
          <w:szCs w:val="22"/>
        </w:rPr>
        <w:tab/>
      </w:r>
      <w:r w:rsidRPr="00D66822">
        <w:rPr>
          <w:rFonts w:cs="Times New Roman"/>
          <w:bCs/>
          <w:szCs w:val="22"/>
        </w:rPr>
        <w:t xml:space="preserve">(SR: Contingency Reserve Fund)  </w:t>
      </w:r>
      <w:r w:rsidRPr="00D66822">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147AAA" w:rsidRPr="00D66822" w:rsidRDefault="00147AAA" w:rsidP="00EA547B">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D66822">
        <w:rPr>
          <w:rFonts w:cs="Times New Roman"/>
          <w:szCs w:val="22"/>
        </w:rPr>
        <w:tab/>
        <w:t>(B)</w:t>
      </w:r>
      <w:r w:rsidRPr="00D66822">
        <w:rPr>
          <w:rFonts w:cs="Times New Roman"/>
          <w:szCs w:val="22"/>
        </w:rPr>
        <w:tab/>
        <w:t>(1)</w:t>
      </w:r>
      <w:r w:rsidRPr="00D66822">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147AAA" w:rsidRPr="00D66822" w:rsidRDefault="00147AAA" w:rsidP="00EA547B">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D66822">
        <w:rPr>
          <w:rFonts w:cs="Times New Roman"/>
          <w:szCs w:val="22"/>
        </w:rPr>
        <w:tab/>
      </w:r>
      <w:r w:rsidRPr="00D66822">
        <w:rPr>
          <w:rFonts w:cs="Times New Roman"/>
          <w:szCs w:val="22"/>
        </w:rPr>
        <w:tab/>
      </w:r>
      <w:r w:rsidRPr="00D66822">
        <w:rPr>
          <w:rFonts w:cs="Times New Roman"/>
          <w:szCs w:val="22"/>
        </w:rPr>
        <w:tab/>
        <w:t>(2)</w:t>
      </w:r>
      <w:r w:rsidRPr="00D66822">
        <w:rPr>
          <w:rFonts w:cs="Times New Roman"/>
          <w:szCs w:val="22"/>
        </w:rPr>
        <w:tab/>
        <w:t>After the appropriation of amounts required pursuant to item (1) of this subsection, any remaining balance may be appropriated by the General Assembly as it deems appropriate.</w:t>
      </w:r>
    </w:p>
    <w:p w:rsidR="00147AAA" w:rsidRPr="00D66822" w:rsidRDefault="00147AAA" w:rsidP="00EA547B">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D66822">
        <w:rPr>
          <w:rFonts w:cs="Times New Roman"/>
          <w:szCs w:val="22"/>
        </w:rPr>
        <w:tab/>
      </w:r>
      <w:r w:rsidRPr="00D66822">
        <w:rPr>
          <w:rFonts w:cs="Times New Roman"/>
          <w:b/>
          <w:szCs w:val="22"/>
        </w:rPr>
        <w:t>90.5.</w:t>
      </w:r>
      <w:r w:rsidRPr="00D66822">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147AAA" w:rsidRPr="00D66822" w:rsidRDefault="00147AAA" w:rsidP="00EA547B">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D66822">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147AAA" w:rsidRPr="00D66822" w:rsidRDefault="00147AAA" w:rsidP="00EA547B">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D66822">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147AAA" w:rsidRPr="00D66822" w:rsidRDefault="00147AAA" w:rsidP="00EA547B">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bCs/>
          <w:szCs w:val="22"/>
        </w:rPr>
      </w:pPr>
      <w:r w:rsidRPr="00D66822">
        <w:rPr>
          <w:rFonts w:cs="Times New Roman"/>
          <w:bCs/>
          <w:szCs w:val="22"/>
        </w:rPr>
        <w:tab/>
      </w:r>
      <w:r w:rsidRPr="00D66822">
        <w:rPr>
          <w:rFonts w:cs="Times New Roman"/>
          <w:b/>
          <w:bCs/>
          <w:szCs w:val="22"/>
        </w:rPr>
        <w:t>90.6.</w:t>
      </w:r>
      <w:r w:rsidRPr="00D66822">
        <w:rPr>
          <w:rFonts w:cs="Times New Roman"/>
          <w:bCs/>
          <w:szCs w:val="22"/>
        </w:rPr>
        <w:tab/>
        <w:t>(SR: LGF)  For the current fiscal year, Section 6-27-30 of the 1976 Code is suspended.</w:t>
      </w:r>
    </w:p>
    <w:p w:rsidR="00147AAA" w:rsidRPr="00D66822" w:rsidRDefault="00147AAA" w:rsidP="00261CF5">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bCs/>
          <w:szCs w:val="22"/>
        </w:rPr>
      </w:pPr>
      <w:r w:rsidRPr="00D66822">
        <w:rPr>
          <w:rFonts w:cs="Times New Roman"/>
          <w:color w:val="auto"/>
          <w:szCs w:val="22"/>
        </w:rPr>
        <w:tab/>
      </w:r>
      <w:r w:rsidRPr="00D66822">
        <w:rPr>
          <w:rFonts w:cs="Times New Roman"/>
          <w:b/>
          <w:color w:val="auto"/>
          <w:szCs w:val="22"/>
        </w:rPr>
        <w:t>90.7.</w:t>
      </w:r>
      <w:r w:rsidRPr="00D66822">
        <w:rPr>
          <w:rFonts w:cs="Times New Roman"/>
          <w:color w:val="auto"/>
          <w:szCs w:val="22"/>
        </w:rPr>
        <w:tab/>
        <w:t xml:space="preserve">(SR: E-Verify)  For the current fiscal year, a state entity must certify that it is a participant in the E-Verify federal work authorization program </w:t>
      </w:r>
      <w:r w:rsidRPr="00D66822">
        <w:rPr>
          <w:rFonts w:cs="Times New Roman"/>
          <w:bCs/>
          <w:szCs w:val="22"/>
        </w:rPr>
        <w:t>before</w:t>
      </w:r>
      <w:r w:rsidRPr="00D66822">
        <w:rPr>
          <w:rFonts w:cs="Times New Roman"/>
          <w:color w:val="auto"/>
          <w:szCs w:val="22"/>
        </w:rPr>
        <w:t xml:space="preserve"> it may accept or use any monies that are a part of the federal stimulus package.  Failure to do so is a violation of the provisions of Act 280 of 2008.</w:t>
      </w:r>
    </w:p>
    <w:p w:rsidR="00147AAA" w:rsidRPr="00D66822" w:rsidRDefault="00147AAA" w:rsidP="00261CF5">
      <w:pPr>
        <w:tabs>
          <w:tab w:val="left" w:pos="180"/>
          <w:tab w:val="left" w:pos="360"/>
          <w:tab w:val="left" w:pos="720"/>
          <w:tab w:val="left" w:pos="850"/>
          <w:tab w:val="left" w:pos="1080"/>
          <w:tab w:val="left" w:pos="1350"/>
          <w:tab w:val="left" w:pos="1512"/>
          <w:tab w:val="left" w:pos="1728"/>
          <w:tab w:val="right" w:leader="dot" w:pos="10454"/>
        </w:tabs>
        <w:jc w:val="both"/>
        <w:rPr>
          <w:rFonts w:cs="Times New Roman"/>
          <w:szCs w:val="22"/>
        </w:rPr>
      </w:pPr>
      <w:r w:rsidRPr="00D66822">
        <w:rPr>
          <w:rFonts w:cs="Times New Roman"/>
          <w:bCs/>
          <w:szCs w:val="22"/>
        </w:rPr>
        <w:tab/>
      </w:r>
      <w:r w:rsidRPr="00D66822">
        <w:rPr>
          <w:rFonts w:cs="Times New Roman"/>
          <w:b/>
          <w:bCs/>
          <w:szCs w:val="22"/>
        </w:rPr>
        <w:t>90.8.</w:t>
      </w:r>
      <w:r w:rsidRPr="00D66822">
        <w:rPr>
          <w:rFonts w:cs="Times New Roman"/>
          <w:b/>
          <w:bCs/>
          <w:szCs w:val="22"/>
        </w:rPr>
        <w:tab/>
      </w:r>
      <w:r w:rsidRPr="00D66822">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147AAA" w:rsidRPr="00D66822" w:rsidRDefault="00147AAA" w:rsidP="00261CF5">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szCs w:val="22"/>
        </w:rPr>
      </w:pPr>
      <w:r w:rsidRPr="00D66822">
        <w:rPr>
          <w:rFonts w:cs="Times New Roman"/>
          <w:szCs w:val="22"/>
        </w:rPr>
        <w:lastRenderedPageBreak/>
        <w:tab/>
      </w:r>
      <w:r w:rsidRPr="00D66822">
        <w:rPr>
          <w:rFonts w:cs="Times New Roman"/>
          <w:b/>
          <w:szCs w:val="22"/>
        </w:rPr>
        <w:t>90.9.</w:t>
      </w:r>
      <w:r w:rsidRPr="00D66822">
        <w:rPr>
          <w:rFonts w:cs="Times New Roman"/>
          <w:szCs w:val="22"/>
        </w:rPr>
        <w:tab/>
        <w:t xml:space="preserve">(SR: Health </w:t>
      </w:r>
      <w:r w:rsidRPr="00D66822">
        <w:rPr>
          <w:rFonts w:cs="Times New Roman"/>
          <w:bCs/>
          <w:szCs w:val="22"/>
        </w:rPr>
        <w:t>Care</w:t>
      </w:r>
      <w:r w:rsidRPr="00D66822">
        <w:rPr>
          <w:rFonts w:cs="Times New Roman"/>
          <w:szCs w:val="22"/>
        </w:rPr>
        <w:t xml:space="preserve"> Maintenance of Effort Funding)  The source of funds appropriated in this provision is $157,299,845 from the revenue collected during Fiscal Year </w:t>
      </w:r>
      <w:r w:rsidRPr="00D66822">
        <w:rPr>
          <w:rFonts w:cs="Times New Roman"/>
          <w:strike/>
          <w:szCs w:val="22"/>
        </w:rPr>
        <w:t>2010-11</w:t>
      </w:r>
      <w:r w:rsidRPr="00D66822">
        <w:rPr>
          <w:rFonts w:cs="Times New Roman"/>
          <w:szCs w:val="22"/>
        </w:rPr>
        <w:t xml:space="preserve"> </w:t>
      </w:r>
      <w:r w:rsidRPr="00D66822">
        <w:rPr>
          <w:rFonts w:cs="Times New Roman"/>
          <w:i/>
          <w:szCs w:val="22"/>
          <w:u w:val="single"/>
        </w:rPr>
        <w:t>2011-12</w:t>
      </w:r>
      <w:r w:rsidRPr="00D66822">
        <w:rPr>
          <w:rFonts w:cs="Times New Roman"/>
          <w:szCs w:val="22"/>
        </w:rPr>
        <w:t xml:space="preserve"> and Fiscal Year </w:t>
      </w:r>
      <w:r w:rsidRPr="00D66822">
        <w:rPr>
          <w:rFonts w:cs="Times New Roman"/>
          <w:strike/>
          <w:szCs w:val="22"/>
        </w:rPr>
        <w:t>2011-12</w:t>
      </w:r>
      <w:r w:rsidRPr="00D66822">
        <w:rPr>
          <w:rFonts w:cs="Times New Roman"/>
          <w:szCs w:val="22"/>
        </w:rPr>
        <w:t xml:space="preserve"> </w:t>
      </w:r>
      <w:r w:rsidRPr="00D66822">
        <w:rPr>
          <w:rFonts w:cs="Times New Roman"/>
          <w:i/>
          <w:szCs w:val="22"/>
          <w:u w:val="single"/>
        </w:rPr>
        <w:t>2012-13</w:t>
      </w:r>
      <w:r w:rsidRPr="00D66822">
        <w:rPr>
          <w:rFonts w:cs="Times New Roman"/>
          <w:szCs w:val="22"/>
        </w:rPr>
        <w:t xml:space="preserve"> from the 50 cent cigarette surcharge and deposited into the South Carolina Medicaid Reserve Fund and shall be utilized by the Department of Health and Human Services for the Medicaid Program’s maintenance of effort.  By this provision these funds are deemed to have been received and are available for appropriation.</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 xml:space="preserve">The residual funds from the cigarette surcharge shall remain in the South Carolina Medicaid Reserve Fund and may be used by the director of the Department of Health and Human Services to ensure access to care in rural and underserved areas of the state.  Within ninety days of the start of the fiscal year, the department shall develop methods and criteria for determining how access issues will be identified, assessed and addressed.  Any use of these funds shall require thirty days prior notice to the Chairmen of the Senate Finance and House Ways and Means Committees.  </w:t>
      </w:r>
      <w:r w:rsidRPr="00D66822">
        <w:rPr>
          <w:rFonts w:cs="Times New Roman"/>
          <w:iCs/>
          <w:szCs w:val="22"/>
        </w:rPr>
        <w:t xml:space="preserve">The department shall provide an assessment of access to care as part of the reporting requirements stipulated in Proviso 21.32, (DHHS: Medicaid Reporting).  The director is not authorized to access any of the residual funds prior to January 31, </w:t>
      </w:r>
      <w:r w:rsidRPr="00D66822">
        <w:rPr>
          <w:rFonts w:cs="Times New Roman"/>
          <w:iCs/>
          <w:strike/>
          <w:szCs w:val="22"/>
        </w:rPr>
        <w:t>2012</w:t>
      </w:r>
      <w:r w:rsidRPr="00D66822">
        <w:rPr>
          <w:rFonts w:cs="Times New Roman"/>
          <w:iCs/>
          <w:szCs w:val="22"/>
        </w:rPr>
        <w:t xml:space="preserve"> </w:t>
      </w:r>
      <w:r w:rsidRPr="00D66822">
        <w:rPr>
          <w:rFonts w:cs="Times New Roman"/>
          <w:i/>
          <w:iCs/>
          <w:szCs w:val="22"/>
          <w:u w:val="single"/>
        </w:rPr>
        <w:t>2013</w:t>
      </w:r>
      <w:r w:rsidRPr="00D66822">
        <w:rPr>
          <w:rFonts w:cs="Times New Roman"/>
          <w:iCs/>
          <w:szCs w:val="22"/>
        </w:rPr>
        <w:t xml:space="preserve">.  The director must submit a proposal for any use of the funds to the General Assembly by January 1, </w:t>
      </w:r>
      <w:r w:rsidRPr="00D66822">
        <w:rPr>
          <w:rFonts w:cs="Times New Roman"/>
          <w:iCs/>
          <w:strike/>
          <w:szCs w:val="22"/>
        </w:rPr>
        <w:t>2012</w:t>
      </w:r>
      <w:r w:rsidRPr="00D66822">
        <w:rPr>
          <w:rFonts w:cs="Times New Roman"/>
          <w:iCs/>
          <w:szCs w:val="22"/>
        </w:rPr>
        <w:t xml:space="preserve"> </w:t>
      </w:r>
      <w:r w:rsidRPr="00D66822">
        <w:rPr>
          <w:rFonts w:cs="Times New Roman"/>
          <w:i/>
          <w:iCs/>
          <w:szCs w:val="22"/>
          <w:u w:val="single"/>
        </w:rPr>
        <w:t>2013</w:t>
      </w:r>
      <w:r w:rsidRPr="00D66822">
        <w:rPr>
          <w:rFonts w:cs="Times New Roman"/>
          <w:iCs/>
          <w:szCs w:val="22"/>
        </w:rPr>
        <w:t xml:space="preserve">.  If no action is taken on the proposal by the General Assembly by January 31, </w:t>
      </w:r>
      <w:r w:rsidRPr="00D66822">
        <w:rPr>
          <w:rFonts w:cs="Times New Roman"/>
          <w:iCs/>
          <w:strike/>
          <w:szCs w:val="22"/>
        </w:rPr>
        <w:t>2012</w:t>
      </w:r>
      <w:r w:rsidRPr="00D66822">
        <w:rPr>
          <w:rFonts w:cs="Times New Roman"/>
          <w:iCs/>
          <w:szCs w:val="22"/>
        </w:rPr>
        <w:t xml:space="preserve"> </w:t>
      </w:r>
      <w:r w:rsidRPr="00D66822">
        <w:rPr>
          <w:rFonts w:cs="Times New Roman"/>
          <w:i/>
          <w:iCs/>
          <w:szCs w:val="22"/>
          <w:u w:val="single"/>
        </w:rPr>
        <w:t>2013</w:t>
      </w:r>
      <w:r w:rsidRPr="00D66822">
        <w:rPr>
          <w:rFonts w:cs="Times New Roman"/>
          <w:iCs/>
          <w:szCs w:val="22"/>
        </w:rPr>
        <w:t>, the director may access the residual funds as presented in the proposal.</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tab/>
        <w:t>Unexpended funds appropriated pursuant to this provision may be carried forward to succeeding fiscal years and expended for the same purposes.</w:t>
      </w:r>
    </w:p>
    <w:p w:rsidR="00147AAA" w:rsidRPr="00D66822" w:rsidRDefault="00147AAA" w:rsidP="00EA547B">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strike/>
          <w:szCs w:val="22"/>
        </w:rPr>
      </w:pPr>
      <w:r w:rsidRPr="00D66822">
        <w:rPr>
          <w:rFonts w:cs="Times New Roman"/>
          <w:szCs w:val="22"/>
        </w:rPr>
        <w:tab/>
      </w:r>
      <w:r w:rsidRPr="00D66822">
        <w:rPr>
          <w:rFonts w:cs="Times New Roman"/>
          <w:b/>
          <w:szCs w:val="22"/>
        </w:rPr>
        <w:t>90.10.</w:t>
      </w:r>
      <w:r w:rsidRPr="00D66822">
        <w:rPr>
          <w:rFonts w:cs="Times New Roman"/>
          <w:szCs w:val="22"/>
        </w:rPr>
        <w:tab/>
        <w:t xml:space="preserve">(SR: ARRA Funds)  </w:t>
      </w:r>
      <w:r w:rsidRPr="00D66822">
        <w:rPr>
          <w:rFonts w:cs="Times New Roman"/>
          <w:strike/>
          <w:szCs w:val="22"/>
        </w:rPr>
        <w:t>Pursuant to the State Fiscal Stabilization Fund Program established by Title IV of the American Recovery and Reinvestment Act of 2009 (ARRA), $501,948 of federal funds are authorized for appropriation pursuant to this provision.  $501,948 shall be transferred to the School for the Deaf and the Blind to supplement appropriations made for the expenses of state government in the annual general appropriation act for Fiscal Year 2011-12 and the Office of State Budget is directed to increase agency federal fund authorization for funds from the State Budget Stabilization Fund allocated herein.</w:t>
      </w:r>
    </w:p>
    <w:p w:rsidR="00147AAA" w:rsidRPr="00D66822" w:rsidRDefault="00147AAA" w:rsidP="00EA547B">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strike/>
          <w:szCs w:val="22"/>
        </w:rPr>
      </w:pPr>
      <w:r w:rsidRPr="00D66822">
        <w:rPr>
          <w:rFonts w:cs="Times New Roman"/>
          <w:szCs w:val="22"/>
        </w:rPr>
        <w:tab/>
      </w:r>
      <w:r w:rsidRPr="00D66822">
        <w:rPr>
          <w:rFonts w:cs="Times New Roman"/>
          <w:strike/>
          <w:szCs w:val="22"/>
        </w:rPr>
        <w:t>For purposes of the expenditures authorized by this provision, the funds must be used in a manner consistent with the provisions of the State Fiscal Stabilization Fund established by the American Recovery and Reinvestment Act of 2009 and the provisions of this act.</w:t>
      </w:r>
    </w:p>
    <w:p w:rsidR="00147AAA"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zCs w:val="22"/>
        </w:rPr>
        <w:tab/>
      </w:r>
      <w:r w:rsidRPr="00D66822">
        <w:rPr>
          <w:rFonts w:cs="Times New Roman"/>
          <w:b/>
          <w:szCs w:val="22"/>
        </w:rPr>
        <w:t>90.11.</w:t>
      </w:r>
      <w:r w:rsidRPr="00D66822">
        <w:rPr>
          <w:rFonts w:cs="Times New Roman"/>
          <w:szCs w:val="22"/>
        </w:rPr>
        <w:tab/>
        <w:t xml:space="preserve">(SR: Non-recurring Revenue) </w:t>
      </w:r>
      <w:r w:rsidRPr="00D66822">
        <w:rPr>
          <w:rFonts w:cs="Times New Roman"/>
          <w:snapToGrid w:val="0"/>
          <w:szCs w:val="22"/>
        </w:rPr>
        <w:t xml:space="preserve"> </w:t>
      </w:r>
      <w:r w:rsidRPr="00D66822">
        <w:rPr>
          <w:rFonts w:cs="Times New Roman"/>
          <w:strike/>
          <w:snapToGrid w:val="0"/>
          <w:szCs w:val="22"/>
        </w:rPr>
        <w:t>(A)  The source of revenue appropriated in this provision is $255,804,144 of non-recurring revenue generated from the following sources, transferred to the State Treasurer.  T</w:t>
      </w:r>
      <w:r w:rsidRPr="00D66822">
        <w:rPr>
          <w:rFonts w:cs="Times New Roman"/>
          <w:strike/>
          <w:szCs w:val="22"/>
        </w:rPr>
        <w:t>his revenue is deemed to have occurred and is available for use in Fiscal Year 2011-12 after September 1, 2011, following the Comptroller General’s close of the state’s books on Fiscal Year 2010</w:t>
      </w:r>
      <w:r w:rsidRPr="00D66822">
        <w:rPr>
          <w:rFonts w:cs="Times New Roman"/>
          <w:strike/>
          <w:szCs w:val="22"/>
        </w:rPr>
        <w:noBreakHyphen/>
        <w:t>11.</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(1)</w:t>
      </w:r>
      <w:r w:rsidRPr="00D66822">
        <w:rPr>
          <w:rFonts w:cs="Times New Roman"/>
          <w:strike/>
          <w:snapToGrid w:val="0"/>
          <w:szCs w:val="22"/>
        </w:rPr>
        <w:tab/>
        <w:t>$71,000,600 from Fiscal Year 2009-10 Contingency Reserve Fund;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(2)</w:t>
      </w:r>
      <w:r w:rsidRPr="00D66822">
        <w:rPr>
          <w:rFonts w:cs="Times New Roman"/>
          <w:strike/>
          <w:snapToGrid w:val="0"/>
          <w:szCs w:val="22"/>
        </w:rPr>
        <w:tab/>
        <w:t>$173,803,544 from Fiscal Year 2010-11 unobligated general fund revenue as certified by the Board of Economic Advisors;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(3)</w:t>
      </w:r>
      <w:r w:rsidRPr="00D66822">
        <w:rPr>
          <w:rFonts w:cs="Times New Roman"/>
          <w:strike/>
          <w:snapToGrid w:val="0"/>
          <w:szCs w:val="22"/>
        </w:rPr>
        <w:tab/>
        <w:t>$1,000,000 from F03, Budget and Control Board, Subfund 4154, Ordinary Sinking Fund;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(4)</w:t>
      </w:r>
      <w:r w:rsidRPr="00D66822">
        <w:rPr>
          <w:rFonts w:cs="Times New Roman"/>
          <w:strike/>
          <w:snapToGrid w:val="0"/>
          <w:szCs w:val="22"/>
        </w:rPr>
        <w:tab/>
        <w:t>$3,000,000 from F03, Budget and Control Board, Subfund 3197, Motor Pool; and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(5)</w:t>
      </w:r>
      <w:r w:rsidRPr="00D66822">
        <w:rPr>
          <w:rFonts w:cs="Times New Roman"/>
          <w:strike/>
          <w:snapToGrid w:val="0"/>
          <w:szCs w:val="22"/>
        </w:rPr>
        <w:tab/>
        <w:t xml:space="preserve">$7,000,000 from R40, Department of Motor Vehicles from any earmarked or restricted account designated as “special revenue funds” as defined by the Comptroller General’s records </w:t>
      </w:r>
      <w:r w:rsidRPr="00D66822">
        <w:rPr>
          <w:rFonts w:cs="Times New Roman"/>
          <w:bCs/>
          <w:iCs/>
          <w:strike/>
          <w:snapToGrid w:val="0"/>
          <w:szCs w:val="22"/>
        </w:rPr>
        <w:t>if the funds transferred from the Department of Motor Vehicles by Proviso 90.10 of Act 291 of 2010 have been repaid pursuant to Proviso 90.9 of Act 291 of 2010</w:t>
      </w:r>
      <w:r w:rsidRPr="00D66822">
        <w:rPr>
          <w:rFonts w:cs="Times New Roman"/>
          <w:strike/>
          <w:snapToGrid w:val="0"/>
          <w:szCs w:val="22"/>
        </w:rPr>
        <w: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iCs/>
          <w:szCs w:val="22"/>
        </w:rPr>
        <w:lastRenderedPageBreak/>
        <w:tab/>
      </w:r>
      <w:r w:rsidRPr="00D66822">
        <w:rPr>
          <w:rFonts w:cs="Times New Roman"/>
          <w:iCs/>
          <w:strike/>
          <w:szCs w:val="22"/>
        </w:rPr>
        <w:t xml:space="preserve">Any restrictions concerning specific utilization of these funds are lifted for the specified fiscal year.  </w:t>
      </w:r>
      <w:r w:rsidRPr="00D66822">
        <w:rPr>
          <w:rFonts w:cs="Times New Roman"/>
          <w:strike/>
          <w:snapToGrid w:val="0"/>
          <w:szCs w:val="22"/>
        </w:rPr>
        <w:t>The above agency transfers shall occur no later than thirty days after the close of the books on Fiscal Year 2010-11 and shall be available for use in Fiscal year 2011-12.</w:t>
      </w:r>
    </w:p>
    <w:p w:rsidR="00147AAA" w:rsidRPr="00D66822" w:rsidRDefault="00147AAA" w:rsidP="00EA547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D66822">
        <w:rPr>
          <w:rFonts w:cs="Times New Roman"/>
          <w:snapToGrid w:val="0"/>
          <w:szCs w:val="22"/>
        </w:rPr>
        <w:tab/>
      </w:r>
      <w:r w:rsidRPr="00D66822">
        <w:rPr>
          <w:rFonts w:cs="Times New Roman"/>
          <w:strike/>
          <w:snapToGrid w:val="0"/>
          <w:szCs w:val="22"/>
        </w:rPr>
        <w:t>(B)</w:t>
      </w:r>
      <w:r w:rsidRPr="00D66822">
        <w:rPr>
          <w:rFonts w:cs="Times New Roman"/>
          <w:strike/>
          <w:snapToGrid w:val="0"/>
          <w:szCs w:val="22"/>
        </w:rPr>
        <w:tab/>
        <w:t>The State Treasurer shall disburse the following appropriations by September 30, 2011, for the purposes stated:</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(1)</w:t>
      </w:r>
      <w:r w:rsidRPr="00D66822">
        <w:rPr>
          <w:rFonts w:cs="Times New Roman"/>
          <w:strike/>
          <w:szCs w:val="22"/>
        </w:rPr>
        <w:tab/>
        <w:t>H63-Department of Education</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(a)</w:t>
      </w:r>
      <w:r w:rsidRPr="00D66822">
        <w:rPr>
          <w:rFonts w:cs="Times New Roman"/>
          <w:strike/>
          <w:szCs w:val="22"/>
        </w:rPr>
        <w:tab/>
        <w:t>EFA Base Student Cost</w:t>
      </w:r>
      <w:r w:rsidRPr="00D66822">
        <w:rPr>
          <w:rFonts w:cs="Times New Roman"/>
          <w:strike/>
          <w:szCs w:val="22"/>
        </w:rPr>
        <w:tab/>
        <w:t>$</w:t>
      </w:r>
      <w:r w:rsidRPr="00D66822">
        <w:rPr>
          <w:rFonts w:cs="Times New Roman"/>
          <w:strike/>
          <w:szCs w:val="22"/>
        </w:rPr>
        <w:tab/>
        <w:t>56,174,107;</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(b)</w:t>
      </w:r>
      <w:r w:rsidRPr="00D66822">
        <w:rPr>
          <w:rFonts w:cs="Times New Roman"/>
          <w:strike/>
          <w:szCs w:val="22"/>
        </w:rPr>
        <w:tab/>
        <w:t>Transportation</w:t>
      </w:r>
      <w:r w:rsidRPr="00D66822">
        <w:rPr>
          <w:rFonts w:cs="Times New Roman"/>
          <w:strike/>
          <w:szCs w:val="22"/>
        </w:rPr>
        <w:tab/>
        <w:t>$</w:t>
      </w:r>
      <w:r w:rsidRPr="00D66822">
        <w:rPr>
          <w:rFonts w:cs="Times New Roman"/>
          <w:strike/>
          <w:szCs w:val="22"/>
        </w:rPr>
        <w:tab/>
        <w:t>3,000,000;</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(2)</w:t>
      </w:r>
      <w:r w:rsidRPr="00D66822">
        <w:rPr>
          <w:rFonts w:cs="Times New Roman"/>
          <w:strike/>
          <w:szCs w:val="22"/>
        </w:rPr>
        <w:tab/>
        <w:t>H03-Commission on Higher Education</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SREB Dues</w:t>
      </w:r>
      <w:r w:rsidRPr="00D66822">
        <w:rPr>
          <w:rFonts w:cs="Times New Roman"/>
          <w:strike/>
          <w:szCs w:val="22"/>
        </w:rPr>
        <w:tab/>
        <w:t>$</w:t>
      </w:r>
      <w:r w:rsidRPr="00D66822">
        <w:rPr>
          <w:rFonts w:cs="Times New Roman"/>
          <w:strike/>
          <w:szCs w:val="22"/>
        </w:rPr>
        <w:tab/>
        <w:t>591,019;</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(3)</w:t>
      </w:r>
      <w:r w:rsidRPr="00D66822">
        <w:rPr>
          <w:rFonts w:cs="Times New Roman"/>
          <w:strike/>
          <w:szCs w:val="22"/>
        </w:rPr>
        <w:tab/>
        <w:t>H59-State Board for Technical and Comprehensive Education</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CATT Program</w:t>
      </w:r>
      <w:r w:rsidRPr="00D66822">
        <w:rPr>
          <w:rFonts w:cs="Times New Roman"/>
          <w:strike/>
          <w:szCs w:val="22"/>
        </w:rPr>
        <w:tab/>
        <w:t>$</w:t>
      </w:r>
      <w:r w:rsidRPr="00D66822">
        <w:rPr>
          <w:rFonts w:cs="Times New Roman"/>
          <w:strike/>
          <w:szCs w:val="22"/>
        </w:rPr>
        <w:tab/>
        <w:t>1,000,000;</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(4)</w:t>
      </w:r>
      <w:r w:rsidRPr="00D66822">
        <w:rPr>
          <w:rFonts w:cs="Times New Roman"/>
          <w:strike/>
          <w:szCs w:val="22"/>
        </w:rPr>
        <w:tab/>
        <w:t>J02-Department of Health and Human Services</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Medicaid Maintenance of Effort</w:t>
      </w:r>
      <w:r w:rsidRPr="00D66822">
        <w:rPr>
          <w:rFonts w:cs="Times New Roman"/>
          <w:strike/>
          <w:szCs w:val="22"/>
        </w:rPr>
        <w:tab/>
        <w:t>$</w:t>
      </w:r>
      <w:r w:rsidRPr="00D66822">
        <w:rPr>
          <w:rFonts w:cs="Times New Roman"/>
          <w:strike/>
          <w:szCs w:val="22"/>
        </w:rPr>
        <w:tab/>
        <w:t>45,577,252;</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(5)</w:t>
      </w:r>
      <w:r w:rsidRPr="00D66822">
        <w:rPr>
          <w:rFonts w:cs="Times New Roman"/>
          <w:strike/>
          <w:szCs w:val="22"/>
        </w:rPr>
        <w:tab/>
        <w:t>R60-Department of Employment and Workforce</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Unemployment Insurance Trust Fund</w:t>
      </w:r>
      <w:r w:rsidRPr="00D66822">
        <w:rPr>
          <w:rFonts w:cs="Times New Roman"/>
          <w:strike/>
          <w:szCs w:val="22"/>
        </w:rPr>
        <w:tab/>
        <w:t>$</w:t>
      </w:r>
      <w:r w:rsidRPr="00D66822">
        <w:rPr>
          <w:rFonts w:cs="Times New Roman"/>
          <w:strike/>
          <w:szCs w:val="22"/>
        </w:rPr>
        <w:tab/>
        <w:t>146,000,000;</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(6)</w:t>
      </w:r>
      <w:r w:rsidRPr="00D66822">
        <w:rPr>
          <w:rFonts w:cs="Times New Roman"/>
          <w:strike/>
          <w:szCs w:val="22"/>
        </w:rPr>
        <w:tab/>
        <w:t>P20-Clemson University-PSA</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Agency Operations</w:t>
      </w:r>
      <w:r w:rsidRPr="00D66822">
        <w:rPr>
          <w:rFonts w:cs="Times New Roman"/>
          <w:strike/>
          <w:szCs w:val="22"/>
        </w:rPr>
        <w:tab/>
        <w:t>$</w:t>
      </w:r>
      <w:r w:rsidRPr="00D66822">
        <w:rPr>
          <w:rFonts w:cs="Times New Roman"/>
          <w:strike/>
          <w:szCs w:val="22"/>
        </w:rPr>
        <w:tab/>
        <w:t>250,000;</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(7)</w:t>
      </w:r>
      <w:r w:rsidRPr="00D66822">
        <w:rPr>
          <w:rFonts w:cs="Times New Roman"/>
          <w:strike/>
          <w:szCs w:val="22"/>
        </w:rPr>
        <w:tab/>
        <w:t>K05-Department of Public Safety</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Illegal Immigration</w:t>
      </w:r>
      <w:r w:rsidRPr="00D66822">
        <w:rPr>
          <w:rFonts w:cs="Times New Roman"/>
          <w:strike/>
          <w:szCs w:val="22"/>
        </w:rPr>
        <w:tab/>
        <w:t>$</w:t>
      </w:r>
      <w:r w:rsidRPr="00D66822">
        <w:rPr>
          <w:rFonts w:cs="Times New Roman"/>
          <w:strike/>
          <w:szCs w:val="22"/>
        </w:rPr>
        <w:tab/>
        <w:t>611,766;</w:t>
      </w:r>
    </w:p>
    <w:p w:rsidR="00147AAA" w:rsidRPr="00D66822" w:rsidRDefault="00147AAA" w:rsidP="00261CF5">
      <w:pPr>
        <w:keepNext/>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(8)</w:t>
      </w:r>
      <w:r w:rsidRPr="00D66822">
        <w:rPr>
          <w:rFonts w:cs="Times New Roman"/>
          <w:strike/>
          <w:szCs w:val="22"/>
        </w:rPr>
        <w:tab/>
        <w:t>E23-Commission on Indigent Defense</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Civil Appointment Fund</w:t>
      </w:r>
      <w:r w:rsidRPr="00D66822">
        <w:rPr>
          <w:rFonts w:cs="Times New Roman"/>
          <w:strike/>
          <w:szCs w:val="22"/>
        </w:rPr>
        <w:tab/>
        <w:t>$</w:t>
      </w:r>
      <w:r w:rsidRPr="00D66822">
        <w:rPr>
          <w:rFonts w:cs="Times New Roman"/>
          <w:strike/>
          <w:szCs w:val="22"/>
        </w:rPr>
        <w:tab/>
        <w:t>1,500,000;</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(9)</w:t>
      </w:r>
      <w:r w:rsidRPr="00D66822">
        <w:rPr>
          <w:rFonts w:cs="Times New Roman"/>
          <w:strike/>
          <w:szCs w:val="22"/>
        </w:rPr>
        <w:tab/>
        <w:t>J04-Department of Health and Environmental Control</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 w:val="left" w:pos="1107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Donate Life</w:t>
      </w:r>
      <w:r w:rsidRPr="00D66822">
        <w:rPr>
          <w:rFonts w:cs="Times New Roman"/>
          <w:strike/>
          <w:szCs w:val="22"/>
        </w:rPr>
        <w:tab/>
        <w:t>$</w:t>
      </w:r>
      <w:r w:rsidRPr="00D66822">
        <w:rPr>
          <w:rFonts w:cs="Times New Roman"/>
          <w:strike/>
          <w:szCs w:val="22"/>
        </w:rPr>
        <w:tab/>
        <w:t>100,000;</w:t>
      </w:r>
      <w:r w:rsidRPr="00D66822">
        <w:rPr>
          <w:rFonts w:cs="Times New Roman"/>
          <w:strike/>
          <w:szCs w:val="22"/>
        </w:rPr>
        <w:tab/>
        <w:t>and</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(10)</w:t>
      </w:r>
      <w:r w:rsidRPr="00D66822">
        <w:rPr>
          <w:rFonts w:cs="Times New Roman"/>
          <w:strike/>
          <w:szCs w:val="22"/>
        </w:rPr>
        <w:tab/>
        <w:t>D10-State Law Enforcement Division</w:t>
      </w:r>
    </w:p>
    <w:p w:rsidR="00147AAA" w:rsidRPr="00D66822" w:rsidRDefault="00147AAA" w:rsidP="007C54C5">
      <w:pPr>
        <w:tabs>
          <w:tab w:val="left" w:pos="216"/>
          <w:tab w:val="left" w:pos="432"/>
          <w:tab w:val="left" w:pos="630"/>
          <w:tab w:val="left" w:pos="900"/>
          <w:tab w:val="left" w:pos="1080"/>
          <w:tab w:val="left" w:pos="1296"/>
          <w:tab w:val="left" w:pos="1512"/>
          <w:tab w:val="left" w:leader="dot" w:pos="9540"/>
          <w:tab w:val="right" w:leader="dot" w:pos="1098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Methamphetamine Lab Clean-Up</w:t>
      </w:r>
      <w:r w:rsidRPr="00D66822">
        <w:rPr>
          <w:rFonts w:cs="Times New Roman"/>
          <w:strike/>
          <w:szCs w:val="22"/>
        </w:rPr>
        <w:tab/>
        <w:t>$</w:t>
      </w:r>
      <w:r w:rsidRPr="00D66822">
        <w:rPr>
          <w:rFonts w:cs="Times New Roman"/>
          <w:strike/>
          <w:szCs w:val="22"/>
        </w:rPr>
        <w:tab/>
        <w:t>1,000,000;</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The funds appropriated above to the Department of Employment and Workforce may only be used by the department to make payments on outstanding loans from the Unemployment Insurance Trust Fund.  As soon as practicable after the effective date of this act, the Department of Employment and Workforce is directed to recalculate premium rates.  The recalculated premium rates shall be retroactive to January 1, 2011.  Any cost savings to employers in rate class 2-20 due to general fund appropriations in any particular year must be allocated proportionately to each employer with respect to each respective employer's responsibility in paying back the federal unemployment loan that particular year and must be administered by the department.  Employers must be notified of changes in the premiums due and employer accounts must be credited and adjusted as appropriate.  The Department of Employment and Workforce is directed to contact the Federal Government by August 1, 2011, to maximize efforts to buy the loan down to the greatest extent possible.</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 xml:space="preserve">In the event that the Fiscal Year 2010-11 unobligated general fund revenue as certified by the Board of Economic Advisors does not total at least $173,803,544, then the appropriations in subsection (B)(4) of this provision for Medicaid Maintenance of Effort </w:t>
      </w:r>
      <w:r w:rsidRPr="00D66822">
        <w:rPr>
          <w:rFonts w:cs="Times New Roman"/>
          <w:strike/>
          <w:szCs w:val="22"/>
        </w:rPr>
        <w:lastRenderedPageBreak/>
        <w:t>shall be reduced to cover the amounts not realized.  If the reduction in the Medicaid Maintenance of Effort appropriation is not sufficient to cover the amounts not realized, then the remaining appropriations in this provision shall be reduced on a pro rata basis by an amount sufficient to cover the amounts not realized.  In the event that $7,000,000 is not transferred from the Department of Motor Vehicles, then the remaining appropriations in this provision shall be reduced on a pro rata basis.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Unexpended funds appropriated pursuant to this provision may be carried forward to succeeding fiscal years and expended for the same purposes.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(C)</w:t>
      </w:r>
      <w:r w:rsidRPr="00D66822">
        <w:rPr>
          <w:rFonts w:cs="Times New Roman"/>
          <w:strike/>
          <w:szCs w:val="22"/>
        </w:rPr>
        <w:tab/>
        <w:t>For Fiscal Year 2011-12, the license plate replacement interval is suspended until the funds transferred from the department within this provision are repaid to the department or until such time as the Plate Replacement Fee Fund has a sufficient balance to reinstitute license plate replacement.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(D)</w:t>
      </w:r>
      <w:r w:rsidRPr="00D66822">
        <w:rPr>
          <w:rFonts w:cs="Times New Roman"/>
          <w:strike/>
          <w:szCs w:val="22"/>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2011-12 at the Fiscal Year 2009-10 level.  There shall also be paid from the escrow account the annual dues of the Southern States Energy Board.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b/>
          <w:snapToGrid w:val="0"/>
          <w:szCs w:val="22"/>
        </w:rPr>
        <w:t>90.12.</w:t>
      </w:r>
      <w:r w:rsidRPr="00D66822">
        <w:rPr>
          <w:rFonts w:cs="Times New Roman"/>
          <w:b/>
          <w:snapToGrid w:val="0"/>
          <w:szCs w:val="22"/>
        </w:rPr>
        <w:tab/>
      </w:r>
      <w:r w:rsidRPr="00D66822">
        <w:rPr>
          <w:rFonts w:cs="Times New Roman"/>
          <w:snapToGrid w:val="0"/>
          <w:szCs w:val="22"/>
        </w:rPr>
        <w:t xml:space="preserve">(SR: Excess EIA Revenue)  </w:t>
      </w:r>
      <w:r w:rsidRPr="00D66822">
        <w:rPr>
          <w:rFonts w:cs="Times New Roman"/>
          <w:strike/>
          <w:snapToGrid w:val="0"/>
          <w:szCs w:val="22"/>
        </w:rPr>
        <w:t>Fiscal Year 2010-11 excess EIA revenues above the Fiscal Year 2010-11 appropriations are authorized for appropriation in Part IA, Section 1, of this act.</w:t>
      </w:r>
    </w:p>
    <w:p w:rsidR="00147AAA" w:rsidRDefault="00147AAA" w:rsidP="00EA547B">
      <w:pPr>
        <w:tabs>
          <w:tab w:val="left" w:pos="216"/>
          <w:tab w:val="left" w:pos="432"/>
          <w:tab w:val="left" w:pos="648"/>
          <w:tab w:val="left" w:pos="900"/>
          <w:tab w:val="left" w:leader="dot" w:pos="6930"/>
          <w:tab w:val="right" w:pos="7920"/>
        </w:tabs>
        <w:ind w:right="-18"/>
        <w:jc w:val="both"/>
        <w:rPr>
          <w:rFonts w:cs="Times New Roman"/>
          <w:snapToGrid w:val="0"/>
          <w:szCs w:val="22"/>
        </w:rPr>
      </w:pPr>
      <w:r w:rsidRPr="00D66822">
        <w:rPr>
          <w:rFonts w:cs="Times New Roman"/>
          <w:snapToGrid w:val="0"/>
          <w:szCs w:val="22"/>
        </w:rPr>
        <w:tab/>
      </w:r>
      <w:r w:rsidRPr="00D66822">
        <w:rPr>
          <w:rFonts w:cs="Times New Roman"/>
          <w:b/>
          <w:snapToGrid w:val="0"/>
          <w:szCs w:val="22"/>
        </w:rPr>
        <w:t>90.13.</w:t>
      </w:r>
      <w:r w:rsidRPr="00D66822">
        <w:rPr>
          <w:rFonts w:cs="Times New Roman"/>
          <w:b/>
          <w:snapToGrid w:val="0"/>
          <w:szCs w:val="22"/>
        </w:rPr>
        <w:tab/>
      </w:r>
      <w:r w:rsidRPr="00D66822">
        <w:rPr>
          <w:rFonts w:cs="Times New Roman"/>
          <w:snapToGrid w:val="0"/>
          <w:szCs w:val="22"/>
        </w:rPr>
        <w:t xml:space="preserve">(SR: Prohibits Public Funded Lobbyists)  </w:t>
      </w:r>
      <w:r w:rsidRPr="00D66822">
        <w:rPr>
          <w:rFonts w:cs="Times New Roman"/>
          <w:strike/>
          <w:snapToGrid w:val="0"/>
          <w:szCs w:val="22"/>
        </w:rPr>
        <w:t>In order to eliminate taxpayer funded lobbying, the following state agencies and institutions, for Fiscal Year 2011-12, shall transfer the amounts indicated to the General Fund:</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Administrative Law Court</w:t>
      </w:r>
      <w:r w:rsidRPr="00D66822">
        <w:rPr>
          <w:rFonts w:cs="Times New Roman"/>
          <w:strike/>
          <w:szCs w:val="22"/>
        </w:rPr>
        <w:tab/>
        <w:t>$</w:t>
      </w:r>
      <w:r w:rsidRPr="00D66822">
        <w:rPr>
          <w:rFonts w:cs="Times New Roman"/>
          <w:strike/>
          <w:szCs w:val="22"/>
        </w:rPr>
        <w:tab/>
        <w:t>22,000</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The Citadel</w:t>
      </w:r>
      <w:r w:rsidRPr="00D66822">
        <w:rPr>
          <w:rFonts w:cs="Times New Roman"/>
          <w:strike/>
          <w:szCs w:val="22"/>
        </w:rPr>
        <w:tab/>
        <w:t>$</w:t>
      </w:r>
      <w:r w:rsidRPr="00D66822">
        <w:rPr>
          <w:rFonts w:cs="Times New Roman"/>
          <w:strike/>
          <w:szCs w:val="22"/>
        </w:rPr>
        <w:tab/>
        <w:t>16,881</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Clemson University</w:t>
      </w:r>
      <w:r w:rsidRPr="00D66822">
        <w:rPr>
          <w:rFonts w:cs="Times New Roman"/>
          <w:strike/>
          <w:szCs w:val="22"/>
        </w:rPr>
        <w:tab/>
        <w:t>$</w:t>
      </w:r>
      <w:r w:rsidRPr="00D66822">
        <w:rPr>
          <w:rFonts w:cs="Times New Roman"/>
          <w:strike/>
          <w:szCs w:val="22"/>
        </w:rPr>
        <w:tab/>
        <w:t>45,546</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Coastal Carolina University</w:t>
      </w:r>
      <w:r w:rsidRPr="00D66822">
        <w:rPr>
          <w:rFonts w:cs="Times New Roman"/>
          <w:strike/>
          <w:szCs w:val="22"/>
        </w:rPr>
        <w:tab/>
        <w:t>$</w:t>
      </w:r>
      <w:r w:rsidRPr="00D66822">
        <w:rPr>
          <w:rFonts w:cs="Times New Roman"/>
          <w:strike/>
          <w:szCs w:val="22"/>
        </w:rPr>
        <w:tab/>
        <w:t>20,230</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College of Charleston</w:t>
      </w:r>
      <w:r w:rsidRPr="00D66822">
        <w:rPr>
          <w:rFonts w:cs="Times New Roman"/>
          <w:strike/>
          <w:szCs w:val="22"/>
        </w:rPr>
        <w:tab/>
        <w:t>$</w:t>
      </w:r>
      <w:r w:rsidRPr="00D66822">
        <w:rPr>
          <w:rFonts w:cs="Times New Roman"/>
          <w:strike/>
          <w:szCs w:val="22"/>
        </w:rPr>
        <w:tab/>
        <w:t>34,000</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Department of Health &amp; Environmental Control</w:t>
      </w:r>
      <w:r w:rsidRPr="00D66822">
        <w:rPr>
          <w:rFonts w:cs="Times New Roman"/>
          <w:strike/>
          <w:szCs w:val="22"/>
        </w:rPr>
        <w:tab/>
        <w:t>$</w:t>
      </w:r>
      <w:r w:rsidRPr="00D66822">
        <w:rPr>
          <w:rFonts w:cs="Times New Roman"/>
          <w:strike/>
          <w:szCs w:val="22"/>
        </w:rPr>
        <w:tab/>
        <w:t>26,553</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State Board for Technical &amp; Comprehensive Education</w:t>
      </w:r>
      <w:r w:rsidRPr="00D66822">
        <w:rPr>
          <w:rFonts w:cs="Times New Roman"/>
          <w:strike/>
          <w:szCs w:val="22"/>
        </w:rPr>
        <w:tab/>
        <w:t>$</w:t>
      </w:r>
      <w:r w:rsidRPr="00D66822">
        <w:rPr>
          <w:rFonts w:cs="Times New Roman"/>
          <w:strike/>
          <w:szCs w:val="22"/>
        </w:rPr>
        <w:tab/>
        <w:t>22,431</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Florence-Darlington Technical College</w:t>
      </w:r>
      <w:r w:rsidRPr="00D66822">
        <w:rPr>
          <w:rFonts w:cs="Times New Roman"/>
          <w:strike/>
          <w:szCs w:val="22"/>
        </w:rPr>
        <w:tab/>
        <w:t>$</w:t>
      </w:r>
      <w:r w:rsidRPr="00D66822">
        <w:rPr>
          <w:rFonts w:cs="Times New Roman"/>
          <w:strike/>
          <w:szCs w:val="22"/>
        </w:rPr>
        <w:tab/>
        <w:t>10,001</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Greenville Technical College</w:t>
      </w:r>
      <w:r w:rsidRPr="00D66822">
        <w:rPr>
          <w:rFonts w:cs="Times New Roman"/>
          <w:strike/>
          <w:szCs w:val="22"/>
        </w:rPr>
        <w:tab/>
        <w:t>$</w:t>
      </w:r>
      <w:r w:rsidRPr="00D66822">
        <w:rPr>
          <w:rFonts w:cs="Times New Roman"/>
          <w:strike/>
          <w:szCs w:val="22"/>
        </w:rPr>
        <w:tab/>
        <w:t>31,783</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Horry-Georgetown Technical College</w:t>
      </w:r>
      <w:r w:rsidRPr="00D66822">
        <w:rPr>
          <w:rFonts w:cs="Times New Roman"/>
          <w:strike/>
          <w:szCs w:val="22"/>
        </w:rPr>
        <w:tab/>
        <w:t>$</w:t>
      </w:r>
      <w:r w:rsidRPr="00D66822">
        <w:rPr>
          <w:rFonts w:cs="Times New Roman"/>
          <w:strike/>
          <w:szCs w:val="22"/>
        </w:rPr>
        <w:tab/>
        <w:t xml:space="preserve">  1,183</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Tri-County Technical College</w:t>
      </w:r>
      <w:r w:rsidRPr="00D66822">
        <w:rPr>
          <w:rFonts w:cs="Times New Roman"/>
          <w:strike/>
          <w:szCs w:val="22"/>
        </w:rPr>
        <w:tab/>
        <w:t>$</w:t>
      </w:r>
      <w:r w:rsidRPr="00D66822">
        <w:rPr>
          <w:rFonts w:cs="Times New Roman"/>
          <w:strike/>
          <w:szCs w:val="22"/>
        </w:rPr>
        <w:tab/>
        <w:t>55,545</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Francis Marion University</w:t>
      </w:r>
      <w:r w:rsidRPr="00D66822">
        <w:rPr>
          <w:rFonts w:cs="Times New Roman"/>
          <w:strike/>
          <w:szCs w:val="22"/>
        </w:rPr>
        <w:tab/>
        <w:t>$</w:t>
      </w:r>
      <w:r w:rsidRPr="00D66822">
        <w:rPr>
          <w:rFonts w:cs="Times New Roman"/>
          <w:strike/>
          <w:szCs w:val="22"/>
        </w:rPr>
        <w:tab/>
        <w:t>23,500</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Judicial Department</w:t>
      </w:r>
      <w:r w:rsidRPr="00D66822">
        <w:rPr>
          <w:rFonts w:cs="Times New Roman"/>
          <w:strike/>
          <w:szCs w:val="22"/>
        </w:rPr>
        <w:tab/>
        <w:t>$</w:t>
      </w:r>
      <w:r w:rsidRPr="00D66822">
        <w:rPr>
          <w:rFonts w:cs="Times New Roman"/>
          <w:strike/>
          <w:szCs w:val="22"/>
        </w:rPr>
        <w:tab/>
        <w:t>59,164</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Medical University of South Carolina</w:t>
      </w:r>
      <w:r w:rsidRPr="00D66822">
        <w:rPr>
          <w:rFonts w:cs="Times New Roman"/>
          <w:strike/>
          <w:szCs w:val="22"/>
        </w:rPr>
        <w:tab/>
        <w:t>$</w:t>
      </w:r>
      <w:r w:rsidRPr="00D66822">
        <w:rPr>
          <w:rFonts w:cs="Times New Roman"/>
          <w:strike/>
          <w:szCs w:val="22"/>
        </w:rPr>
        <w:tab/>
        <w:t>80,380</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Department of Natural Resources</w:t>
      </w:r>
      <w:r w:rsidRPr="00D66822">
        <w:rPr>
          <w:rFonts w:cs="Times New Roman"/>
          <w:strike/>
          <w:szCs w:val="22"/>
        </w:rPr>
        <w:tab/>
        <w:t>$</w:t>
      </w:r>
      <w:r w:rsidRPr="00D66822">
        <w:rPr>
          <w:rFonts w:cs="Times New Roman"/>
          <w:strike/>
          <w:szCs w:val="22"/>
        </w:rPr>
        <w:tab/>
        <w:t>17,157</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Prosecution Coordination Commission</w:t>
      </w:r>
      <w:r w:rsidRPr="00D66822">
        <w:rPr>
          <w:rFonts w:cs="Times New Roman"/>
          <w:strike/>
          <w:szCs w:val="22"/>
        </w:rPr>
        <w:tab/>
        <w:t>$</w:t>
      </w:r>
      <w:r w:rsidRPr="00D66822">
        <w:rPr>
          <w:rFonts w:cs="Times New Roman"/>
          <w:strike/>
          <w:szCs w:val="22"/>
        </w:rPr>
        <w:tab/>
        <w:t>19,290</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lastRenderedPageBreak/>
        <w:tab/>
      </w:r>
      <w:r w:rsidRPr="00D66822">
        <w:rPr>
          <w:rFonts w:cs="Times New Roman"/>
          <w:szCs w:val="22"/>
        </w:rPr>
        <w:tab/>
      </w:r>
      <w:r w:rsidRPr="00D66822">
        <w:rPr>
          <w:rFonts w:cs="Times New Roman"/>
          <w:strike/>
          <w:szCs w:val="22"/>
        </w:rPr>
        <w:t>South Carolina State University</w:t>
      </w:r>
      <w:r w:rsidRPr="00D66822">
        <w:rPr>
          <w:rFonts w:cs="Times New Roman"/>
          <w:strike/>
          <w:szCs w:val="22"/>
        </w:rPr>
        <w:tab/>
        <w:t>$</w:t>
      </w:r>
      <w:r w:rsidRPr="00D66822">
        <w:rPr>
          <w:rFonts w:cs="Times New Roman"/>
          <w:strike/>
          <w:szCs w:val="22"/>
        </w:rPr>
        <w:tab/>
        <w:t>20,000</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University Of South Carolina</w:t>
      </w:r>
      <w:r w:rsidRPr="00D66822">
        <w:rPr>
          <w:rFonts w:cs="Times New Roman"/>
          <w:strike/>
          <w:szCs w:val="22"/>
        </w:rPr>
        <w:tab/>
        <w:t>$</w:t>
      </w:r>
      <w:r w:rsidRPr="00D66822">
        <w:rPr>
          <w:rFonts w:cs="Times New Roman"/>
          <w:strike/>
          <w:szCs w:val="22"/>
        </w:rPr>
        <w:tab/>
        <w:t>53,368</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University of South Carolina-Upstate</w:t>
      </w:r>
      <w:r w:rsidRPr="00D66822">
        <w:rPr>
          <w:rFonts w:cs="Times New Roman"/>
          <w:strike/>
          <w:szCs w:val="22"/>
        </w:rPr>
        <w:tab/>
        <w:t>$</w:t>
      </w:r>
      <w:r w:rsidRPr="00D66822">
        <w:rPr>
          <w:rFonts w:cs="Times New Roman"/>
          <w:strike/>
          <w:szCs w:val="22"/>
        </w:rPr>
        <w:tab/>
        <w:t>11,000</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Winthrop University</w:t>
      </w:r>
      <w:r w:rsidRPr="00D66822">
        <w:rPr>
          <w:rFonts w:cs="Times New Roman"/>
          <w:strike/>
          <w:szCs w:val="22"/>
        </w:rPr>
        <w:tab/>
        <w:t>$</w:t>
      </w:r>
      <w:r w:rsidRPr="00D66822">
        <w:rPr>
          <w:rFonts w:cs="Times New Roman"/>
          <w:strike/>
          <w:szCs w:val="22"/>
        </w:rPr>
        <w:tab/>
        <w:t xml:space="preserve">  9,300</w:t>
      </w:r>
    </w:p>
    <w:p w:rsidR="00147AAA" w:rsidRPr="00D66822" w:rsidRDefault="00147AAA" w:rsidP="007C54C5">
      <w:pPr>
        <w:tabs>
          <w:tab w:val="left" w:pos="216"/>
          <w:tab w:val="left" w:pos="432"/>
          <w:tab w:val="left" w:pos="648"/>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Lander University</w:t>
      </w:r>
      <w:r w:rsidRPr="00D66822">
        <w:rPr>
          <w:rFonts w:cs="Times New Roman"/>
          <w:strike/>
          <w:szCs w:val="22"/>
        </w:rPr>
        <w:tab/>
      </w:r>
      <w:r w:rsidRPr="00D66822">
        <w:rPr>
          <w:rFonts w:cs="Times New Roman"/>
          <w:strike/>
          <w:szCs w:val="22"/>
          <w:u w:val="single"/>
        </w:rPr>
        <w:t>$</w:t>
      </w:r>
      <w:r w:rsidRPr="00D66822">
        <w:rPr>
          <w:rFonts w:cs="Times New Roman"/>
          <w:strike/>
          <w:szCs w:val="22"/>
          <w:u w:val="single"/>
        </w:rPr>
        <w:tab/>
        <w:t>25,000</w:t>
      </w:r>
    </w:p>
    <w:p w:rsidR="00147AAA" w:rsidRPr="00D66822" w:rsidRDefault="00147AAA" w:rsidP="00D17F1E">
      <w:pPr>
        <w:tabs>
          <w:tab w:val="left" w:pos="216"/>
          <w:tab w:val="left" w:pos="432"/>
          <w:tab w:val="left" w:pos="648"/>
          <w:tab w:val="left" w:pos="900"/>
          <w:tab w:val="left" w:leader="dot" w:pos="7650"/>
          <w:tab w:val="right" w:leader="dot" w:pos="8640"/>
          <w:tab w:val="left" w:pos="873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Total</w:t>
      </w:r>
      <w:r w:rsidRPr="00D66822">
        <w:rPr>
          <w:rFonts w:cs="Times New Roman"/>
          <w:strike/>
          <w:szCs w:val="22"/>
        </w:rPr>
        <w:tab/>
      </w:r>
      <w:r w:rsidRPr="00D66822">
        <w:rPr>
          <w:rFonts w:cs="Times New Roman"/>
          <w:strike/>
          <w:szCs w:val="22"/>
        </w:rPr>
        <w:tab/>
        <w:t>$</w:t>
      </w:r>
      <w:r w:rsidRPr="00D66822">
        <w:rPr>
          <w:rFonts w:cs="Times New Roman"/>
          <w:strike/>
          <w:szCs w:val="22"/>
        </w:rPr>
        <w:tab/>
        <w:t>604,312</w:t>
      </w:r>
      <w:r w:rsidRPr="00D66822">
        <w:rPr>
          <w:rFonts w:cs="Times New Roman"/>
          <w:strike/>
          <w:szCs w:val="22"/>
        </w:rPr>
        <w:tab/>
        <w:t>.</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66822">
        <w:rPr>
          <w:rFonts w:cs="Times New Roman"/>
          <w:snapToGrid w:val="0"/>
          <w:szCs w:val="22"/>
        </w:rPr>
        <w:tab/>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napToGrid w:val="0"/>
          <w:szCs w:val="22"/>
        </w:rPr>
        <w:tab/>
        <w:t>All state agencies and institutions are prohibited from entering into contracts using general fund appropriations to provide lobbying services to the agency or institution.</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zCs w:val="22"/>
        </w:rPr>
        <w:tab/>
      </w:r>
      <w:r w:rsidRPr="00D66822">
        <w:rPr>
          <w:rFonts w:cs="Times New Roman"/>
          <w:b/>
          <w:szCs w:val="22"/>
        </w:rPr>
        <w:t>90.14.</w:t>
      </w:r>
      <w:r w:rsidRPr="00D66822">
        <w:rPr>
          <w:rFonts w:cs="Times New Roman"/>
          <w:b/>
          <w:szCs w:val="22"/>
        </w:rPr>
        <w:tab/>
      </w:r>
      <w:r w:rsidRPr="00D66822">
        <w:rPr>
          <w:rFonts w:cs="Times New Roman"/>
          <w:szCs w:val="22"/>
        </w:rPr>
        <w:t xml:space="preserve">(SR: Non-recurring Revenue – Increased Enforcement Collections)  </w:t>
      </w:r>
      <w:r w:rsidRPr="00D66822">
        <w:rPr>
          <w:rFonts w:cs="Times New Roman"/>
          <w:strike/>
          <w:snapToGrid w:val="0"/>
          <w:szCs w:val="22"/>
        </w:rPr>
        <w:t xml:space="preserve">For Fiscal Year 2011-12, the Department of Revenue shall continue its efforts </w:t>
      </w:r>
      <w:r w:rsidRPr="00D66822">
        <w:rPr>
          <w:rFonts w:cs="Times New Roman"/>
          <w:strike/>
          <w:szCs w:val="22"/>
        </w:rPr>
        <w:t>pertaining</w:t>
      </w:r>
      <w:r w:rsidRPr="00D66822">
        <w:rPr>
          <w:rFonts w:cs="Times New Roman"/>
          <w:strike/>
          <w:snapToGrid w:val="0"/>
          <w:szCs w:val="22"/>
        </w:rPr>
        <w:t xml:space="preserve"> to </w:t>
      </w:r>
      <w:r w:rsidRPr="00D66822">
        <w:rPr>
          <w:rFonts w:cs="Times New Roman"/>
          <w:strike/>
          <w:szCs w:val="22"/>
        </w:rPr>
        <w:t>increased</w:t>
      </w:r>
      <w:r w:rsidRPr="00D66822">
        <w:rPr>
          <w:rFonts w:cs="Times New Roman"/>
          <w:strike/>
          <w:snapToGrid w:val="0"/>
          <w:szCs w:val="22"/>
        </w:rPr>
        <w:t xml:space="preserve"> enforcement collections as established in Fiscal Year 2009-10.</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 xml:space="preserve">The department may collect revenues from foreign collections within its jurisdiction, which may include but is not </w:t>
      </w:r>
      <w:r w:rsidRPr="00D66822">
        <w:rPr>
          <w:rFonts w:cs="Times New Roman"/>
          <w:strike/>
          <w:szCs w:val="22"/>
        </w:rPr>
        <w:t>limited</w:t>
      </w:r>
      <w:r w:rsidRPr="00D66822">
        <w:rPr>
          <w:rFonts w:cs="Times New Roman"/>
          <w:strike/>
          <w:snapToGrid w:val="0"/>
          <w:szCs w:val="22"/>
        </w:rPr>
        <w:t xml:space="preserve"> to corporate, individual or sales tax collections but especially shall focus on enforced collections and outstanding liabilities.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 xml:space="preserve">Funding previously received by the department for enforced collections shall be used to fund foreign auditors to conduct </w:t>
      </w:r>
      <w:r w:rsidRPr="00D66822">
        <w:rPr>
          <w:rFonts w:cs="Times New Roman"/>
          <w:strike/>
          <w:szCs w:val="22"/>
        </w:rPr>
        <w:t>foreign</w:t>
      </w:r>
      <w:r w:rsidRPr="00D66822">
        <w:rPr>
          <w:rFonts w:cs="Times New Roman"/>
          <w:strike/>
          <w:snapToGrid w:val="0"/>
          <w:szCs w:val="22"/>
        </w:rPr>
        <w:t xml:space="preserve"> audits of multi-national and international corporations.  Personnel may include revenue officers and criminal investigators.  These employees will focus on collecting outstanding liabilities owed to this state.</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zCs w:val="22"/>
        </w:rPr>
        <w:tab/>
      </w:r>
      <w:r w:rsidRPr="00D66822">
        <w:rPr>
          <w:rFonts w:cs="Times New Roman"/>
          <w:iCs/>
          <w:strike/>
          <w:szCs w:val="22"/>
        </w:rPr>
        <w:t xml:space="preserve">During the current fiscal year, in applying the revenue statutes of this State, the department's interpretation of those statutes must be based solely on the plain meaning of the statute's text and the legislative intent giving rise to the enactment of the statutes.  Terms contained in the tax statutes of this State may not be given broader meaning beyond the meaning of the statute.  At least twice during the fiscal year, the department shall submit a report to the Chairman of the Senate Finance Committee and the Chairman of the House Ways and Means Committee regarding any discovered ambiguity in the meaning of a </w:t>
      </w:r>
      <w:r w:rsidRPr="00D66822">
        <w:rPr>
          <w:rFonts w:cs="Times New Roman"/>
          <w:strike/>
          <w:snapToGrid w:val="0"/>
          <w:szCs w:val="22"/>
        </w:rPr>
        <w:t>revenue</w:t>
      </w:r>
      <w:r w:rsidRPr="00D66822">
        <w:rPr>
          <w:rFonts w:cs="Times New Roman"/>
          <w:iCs/>
          <w:strike/>
          <w:szCs w:val="22"/>
        </w:rPr>
        <w:t xml:space="preserve"> statute.  The first report must be submitted no later than November first and the second report must be submitted no later than May first of the fiscal year.</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 xml:space="preserve">The funds collected under this provision shall be deposited in a fund separate and distinct from the general fund as established within the Office of the State Treasurer, except that any motor fuel </w:t>
      </w:r>
      <w:r w:rsidRPr="00D66822">
        <w:rPr>
          <w:rFonts w:cs="Times New Roman"/>
          <w:strike/>
          <w:szCs w:val="22"/>
        </w:rPr>
        <w:t>funds</w:t>
      </w:r>
      <w:r w:rsidRPr="00D66822">
        <w:rPr>
          <w:rFonts w:cs="Times New Roman"/>
          <w:strike/>
          <w:snapToGrid w:val="0"/>
          <w:szCs w:val="22"/>
        </w:rPr>
        <w:t xml:space="preserve"> collected as a result of the enforced collection efforts shall be distributed in the same manner as other motor fuel tax revenues are currently distributed.</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When the department determines that quarterly enforced collections have exceeded the schedule provided in this provision, the department shall deposit the excess funds into the separate and distinct fund not to exceed the totals as provided in this provision.</w:t>
      </w:r>
    </w:p>
    <w:p w:rsidR="00147AAA"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For the fiscal year beginning July 1, 2011 and ending June 30, 2012, of the first $48,080,667 in enforced collections resulting from increased enforcement, the State Treasurer shall disburse 58.4% to the Department of Health and Human Services for Medicaid Maintenance of Effort and 41.6% to the Department of Education for the Education Foundation Supplement so that the resulting amount of remittances are:</w:t>
      </w:r>
    </w:p>
    <w:p w:rsidR="00147AAA" w:rsidRDefault="00147AAA" w:rsidP="00242FE8">
      <w:pPr>
        <w:keepNext/>
        <w:tabs>
          <w:tab w:val="left" w:pos="216"/>
          <w:tab w:val="left" w:pos="432"/>
          <w:tab w:val="left" w:pos="630"/>
          <w:tab w:val="left" w:pos="900"/>
          <w:tab w:val="left" w:pos="1080"/>
          <w:tab w:val="left" w:pos="1296"/>
          <w:tab w:val="left" w:pos="1512"/>
          <w:tab w:val="left" w:leader="dot" w:pos="6480"/>
          <w:tab w:val="right" w:pos="7920"/>
        </w:tabs>
        <w:jc w:val="both"/>
        <w:rPr>
          <w:rFonts w:cs="Times New Roman"/>
          <w:strike/>
          <w:szCs w:val="22"/>
        </w:rPr>
      </w:pPr>
      <w:r w:rsidRPr="00D66822">
        <w:rPr>
          <w:rFonts w:cs="Times New Roman"/>
          <w:szCs w:val="22"/>
        </w:rPr>
        <w:lastRenderedPageBreak/>
        <w:tab/>
      </w:r>
      <w:r w:rsidRPr="00D66822">
        <w:rPr>
          <w:rFonts w:cs="Times New Roman"/>
          <w:strike/>
          <w:szCs w:val="22"/>
        </w:rPr>
        <w:t>J02-Department of Health and Human Services-Medicaid</w:t>
      </w:r>
    </w:p>
    <w:p w:rsidR="00147AAA" w:rsidRPr="00D66822" w:rsidRDefault="00147AAA"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Maintenance of Effort</w:t>
      </w:r>
      <w:r w:rsidRPr="00D66822">
        <w:rPr>
          <w:rFonts w:cs="Times New Roman"/>
          <w:strike/>
          <w:szCs w:val="22"/>
        </w:rPr>
        <w:tab/>
        <w:t>$</w:t>
      </w:r>
      <w:r w:rsidRPr="00D66822">
        <w:rPr>
          <w:rFonts w:cs="Times New Roman"/>
          <w:strike/>
          <w:szCs w:val="22"/>
        </w:rPr>
        <w:tab/>
        <w:t>28,080,667;</w:t>
      </w:r>
      <w:r w:rsidRPr="00D66822">
        <w:rPr>
          <w:rFonts w:cs="Times New Roman"/>
          <w:strike/>
          <w:szCs w:val="22"/>
        </w:rPr>
        <w:tab/>
      </w:r>
      <w:r w:rsidRPr="00D66822">
        <w:rPr>
          <w:rFonts w:cs="Times New Roman"/>
          <w:strike/>
          <w:szCs w:val="22"/>
        </w:rPr>
        <w:tab/>
        <w:t>and</w:t>
      </w:r>
    </w:p>
    <w:p w:rsidR="00147AAA" w:rsidRDefault="00147AAA" w:rsidP="00EA547B">
      <w:pPr>
        <w:tabs>
          <w:tab w:val="left" w:pos="216"/>
          <w:tab w:val="left" w:pos="432"/>
          <w:tab w:val="left" w:pos="630"/>
          <w:tab w:val="left" w:pos="900"/>
          <w:tab w:val="left" w:pos="1080"/>
          <w:tab w:val="left" w:pos="1296"/>
          <w:tab w:val="left" w:pos="1512"/>
          <w:tab w:val="right" w:leader="dot" w:pos="4860"/>
        </w:tabs>
        <w:jc w:val="both"/>
        <w:rPr>
          <w:rFonts w:cs="Times New Roman"/>
          <w:strike/>
          <w:szCs w:val="22"/>
        </w:rPr>
      </w:pPr>
      <w:r w:rsidRPr="00D66822">
        <w:rPr>
          <w:rFonts w:cs="Times New Roman"/>
          <w:szCs w:val="22"/>
        </w:rPr>
        <w:tab/>
      </w:r>
      <w:r w:rsidRPr="00D66822">
        <w:rPr>
          <w:rFonts w:cs="Times New Roman"/>
          <w:strike/>
          <w:szCs w:val="22"/>
        </w:rPr>
        <w:t>H63-Department of Education-Education Foundation</w:t>
      </w:r>
    </w:p>
    <w:p w:rsidR="00147AAA" w:rsidRPr="00D66822" w:rsidRDefault="00147AAA"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Supplement</w:t>
      </w:r>
      <w:r w:rsidRPr="00D66822">
        <w:rPr>
          <w:rFonts w:cs="Times New Roman"/>
          <w:strike/>
          <w:szCs w:val="22"/>
        </w:rPr>
        <w:tab/>
        <w:t>$</w:t>
      </w:r>
      <w:r w:rsidRPr="00D66822">
        <w:rPr>
          <w:rFonts w:cs="Times New Roman"/>
          <w:strike/>
          <w:szCs w:val="22"/>
        </w:rPr>
        <w:tab/>
        <w:t>20,000,000.</w:t>
      </w:r>
    </w:p>
    <w:p w:rsidR="00147AAA" w:rsidRPr="00D66822" w:rsidRDefault="00147AAA" w:rsidP="00EA547B">
      <w:pPr>
        <w:tabs>
          <w:tab w:val="left" w:pos="216"/>
          <w:tab w:val="left" w:pos="432"/>
          <w:tab w:val="left" w:pos="648"/>
          <w:tab w:val="left" w:pos="900"/>
          <w:tab w:val="left" w:pos="1080"/>
          <w:tab w:val="left" w:pos="1296"/>
          <w:tab w:val="left" w:pos="1512"/>
          <w:tab w:val="right" w:leader="dot" w:pos="4860"/>
        </w:tabs>
        <w:jc w:val="both"/>
        <w:rPr>
          <w:rFonts w:cs="Times New Roman"/>
          <w:strike/>
          <w:szCs w:val="22"/>
        </w:rPr>
      </w:pPr>
      <w:r w:rsidRPr="00D66822">
        <w:rPr>
          <w:rFonts w:cs="Times New Roman"/>
          <w:szCs w:val="22"/>
        </w:rPr>
        <w:tab/>
      </w:r>
      <w:r w:rsidRPr="00D66822">
        <w:rPr>
          <w:rFonts w:cs="Times New Roman"/>
          <w:strike/>
          <w:szCs w:val="22"/>
        </w:rPr>
        <w:t>For the fiscal year beginning July 1, 2011 and ending June 30, 2012, the State Treasurer shall disburse quarterly the following funds on a pro rata basis:</w:t>
      </w:r>
    </w:p>
    <w:p w:rsidR="00147AAA" w:rsidRPr="00D66822" w:rsidRDefault="00147AAA" w:rsidP="00EA547B">
      <w:pPr>
        <w:tabs>
          <w:tab w:val="left" w:pos="216"/>
          <w:tab w:val="left" w:pos="432"/>
          <w:tab w:val="left" w:pos="630"/>
          <w:tab w:val="left" w:pos="900"/>
          <w:tab w:val="left" w:pos="1080"/>
          <w:tab w:val="left" w:pos="1296"/>
          <w:tab w:val="left" w:pos="1512"/>
          <w:tab w:val="right" w:leader="dot" w:pos="4860"/>
        </w:tabs>
        <w:jc w:val="both"/>
        <w:rPr>
          <w:rFonts w:cs="Times New Roman"/>
          <w:strike/>
          <w:szCs w:val="22"/>
        </w:rPr>
      </w:pPr>
      <w:r w:rsidRPr="00D66822">
        <w:rPr>
          <w:rFonts w:cs="Times New Roman"/>
          <w:szCs w:val="22"/>
        </w:rPr>
        <w:tab/>
      </w:r>
      <w:r w:rsidRPr="00D66822">
        <w:rPr>
          <w:rFonts w:cs="Times New Roman"/>
          <w:strike/>
          <w:szCs w:val="22"/>
        </w:rPr>
        <w:t>(1)</w:t>
      </w:r>
      <w:r w:rsidRPr="00D66822">
        <w:rPr>
          <w:rFonts w:cs="Times New Roman"/>
          <w:strike/>
          <w:szCs w:val="22"/>
        </w:rPr>
        <w:tab/>
        <w:t>E28-Election Commission</w:t>
      </w:r>
    </w:p>
    <w:p w:rsidR="00147AAA" w:rsidRPr="00D66822" w:rsidRDefault="00147AAA"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2012 Primary Election</w:t>
      </w:r>
      <w:r w:rsidRPr="00D66822">
        <w:rPr>
          <w:rFonts w:cs="Times New Roman"/>
          <w:strike/>
          <w:szCs w:val="22"/>
        </w:rPr>
        <w:tab/>
        <w:t>$</w:t>
      </w:r>
      <w:r w:rsidRPr="00D66822">
        <w:rPr>
          <w:rFonts w:cs="Times New Roman"/>
          <w:strike/>
          <w:szCs w:val="22"/>
        </w:rPr>
        <w:tab/>
        <w:t>253,000;</w:t>
      </w:r>
    </w:p>
    <w:p w:rsidR="00147AAA" w:rsidRPr="00D66822" w:rsidRDefault="00147AAA" w:rsidP="007C54C5">
      <w:pPr>
        <w:tabs>
          <w:tab w:val="left" w:pos="216"/>
          <w:tab w:val="left" w:pos="432"/>
          <w:tab w:val="left" w:pos="630"/>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trike/>
          <w:szCs w:val="22"/>
        </w:rPr>
        <w:t>(2)</w:t>
      </w:r>
      <w:r w:rsidRPr="00D66822">
        <w:rPr>
          <w:rFonts w:cs="Times New Roman"/>
          <w:strike/>
          <w:szCs w:val="22"/>
        </w:rPr>
        <w:tab/>
        <w:t>K05-Department of Public Safety</w:t>
      </w:r>
    </w:p>
    <w:p w:rsidR="00147AAA" w:rsidRPr="00D66822" w:rsidRDefault="00147AAA"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Highway Patrol Overtime</w:t>
      </w:r>
      <w:r w:rsidRPr="00D66822">
        <w:rPr>
          <w:rFonts w:cs="Times New Roman"/>
          <w:strike/>
          <w:szCs w:val="22"/>
        </w:rPr>
        <w:tab/>
        <w:t>$</w:t>
      </w:r>
      <w:r w:rsidRPr="00D66822">
        <w:rPr>
          <w:rFonts w:cs="Times New Roman"/>
          <w:strike/>
          <w:szCs w:val="22"/>
        </w:rPr>
        <w:tab/>
        <w:t>5,000,000;</w:t>
      </w:r>
      <w:r w:rsidRPr="00D66822">
        <w:rPr>
          <w:rFonts w:cs="Times New Roman"/>
          <w:strike/>
          <w:szCs w:val="22"/>
        </w:rPr>
        <w:tab/>
        <w:t xml:space="preserve"> and</w:t>
      </w:r>
    </w:p>
    <w:p w:rsidR="00147AAA" w:rsidRPr="00D66822" w:rsidRDefault="00147AAA" w:rsidP="007C54C5">
      <w:pPr>
        <w:tabs>
          <w:tab w:val="left" w:pos="216"/>
          <w:tab w:val="left" w:pos="432"/>
          <w:tab w:val="left" w:pos="630"/>
          <w:tab w:val="left" w:pos="900"/>
          <w:tab w:val="left" w:leader="dot" w:pos="7650"/>
          <w:tab w:val="right" w:leader="dot" w:pos="8640"/>
        </w:tabs>
        <w:ind w:right="-14"/>
        <w:jc w:val="both"/>
        <w:rPr>
          <w:rFonts w:cs="Times New Roman"/>
          <w:strike/>
          <w:szCs w:val="22"/>
        </w:rPr>
      </w:pPr>
      <w:r w:rsidRPr="00D66822">
        <w:rPr>
          <w:rFonts w:cs="Times New Roman"/>
          <w:szCs w:val="22"/>
        </w:rPr>
        <w:tab/>
      </w:r>
      <w:r w:rsidRPr="00D66822">
        <w:rPr>
          <w:rFonts w:cs="Times New Roman"/>
          <w:strike/>
          <w:szCs w:val="22"/>
        </w:rPr>
        <w:t>(3)</w:t>
      </w:r>
      <w:r w:rsidRPr="00D66822">
        <w:rPr>
          <w:rFonts w:cs="Times New Roman"/>
          <w:strike/>
          <w:szCs w:val="22"/>
        </w:rPr>
        <w:tab/>
        <w:t>P16-Department of Agriculture</w:t>
      </w:r>
    </w:p>
    <w:p w:rsidR="00147AAA" w:rsidRPr="00D66822" w:rsidRDefault="00147AAA" w:rsidP="007C54C5">
      <w:pPr>
        <w:tabs>
          <w:tab w:val="left" w:pos="216"/>
          <w:tab w:val="left" w:pos="432"/>
          <w:tab w:val="left" w:pos="630"/>
          <w:tab w:val="left" w:pos="900"/>
          <w:tab w:val="left" w:leader="dot" w:pos="7290"/>
          <w:tab w:val="right" w:leader="dot" w:pos="8640"/>
          <w:tab w:val="left" w:pos="8730"/>
        </w:tabs>
        <w:ind w:right="-14"/>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zCs w:val="22"/>
        </w:rPr>
        <w:tab/>
      </w:r>
      <w:r w:rsidRPr="00D66822">
        <w:rPr>
          <w:rFonts w:cs="Times New Roman"/>
          <w:strike/>
          <w:szCs w:val="22"/>
        </w:rPr>
        <w:t>Agri-Business Economic Development</w:t>
      </w:r>
      <w:r w:rsidRPr="00D66822">
        <w:rPr>
          <w:rFonts w:cs="Times New Roman"/>
          <w:strike/>
          <w:szCs w:val="22"/>
        </w:rPr>
        <w:tab/>
        <w:t>$</w:t>
      </w:r>
      <w:r w:rsidRPr="00D66822">
        <w:rPr>
          <w:rFonts w:cs="Times New Roman"/>
          <w:strike/>
          <w:szCs w:val="22"/>
        </w:rPr>
        <w:tab/>
        <w:t>500,000.</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Prior to the close of the books on Fiscal Year 2011-12, the funds accumulated in the aforementioned separate and dist</w:t>
      </w:r>
      <w:r w:rsidRPr="00D66822">
        <w:rPr>
          <w:rFonts w:cs="Times New Roman"/>
          <w:strike/>
          <w:snapToGrid w:val="0"/>
          <w:szCs w:val="22"/>
        </w:rPr>
        <w:t>inct fund shall be transferred to the General Reserve Fund, up to the amount necessary to meet the constit</w:t>
      </w:r>
      <w:r w:rsidRPr="00D66822">
        <w:rPr>
          <w:rFonts w:cs="Times New Roman"/>
          <w:strike/>
          <w:szCs w:val="22"/>
        </w:rPr>
        <w:t>utional five percent requirement.</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zCs w:val="22"/>
        </w:rPr>
        <w:tab/>
      </w:r>
      <w:r w:rsidRPr="00D66822">
        <w:rPr>
          <w:rFonts w:cs="Times New Roman"/>
          <w:strike/>
          <w:szCs w:val="22"/>
        </w:rPr>
        <w:t xml:space="preserve">To insure that customary and usual enforced collections are unaffected by this provision, the Office of the State Treasurer may not disburse funds from this account until the following schedule of General Fund enforced </w:t>
      </w:r>
      <w:r w:rsidRPr="00D66822">
        <w:rPr>
          <w:rFonts w:cs="Times New Roman"/>
          <w:strike/>
          <w:snapToGrid w:val="0"/>
          <w:szCs w:val="22"/>
        </w:rPr>
        <w:t>collections</w:t>
      </w:r>
      <w:r w:rsidRPr="00D66822">
        <w:rPr>
          <w:rFonts w:cs="Times New Roman"/>
          <w:strike/>
          <w:szCs w:val="22"/>
        </w:rPr>
        <w:t xml:space="preserve"> are deposited by the Department of Revenue by the end of each quarter in the fiscal year.  If </w:t>
      </w:r>
      <w:r w:rsidRPr="00D66822">
        <w:rPr>
          <w:rFonts w:cs="Times New Roman"/>
          <w:strike/>
          <w:snapToGrid w:val="0"/>
          <w:szCs w:val="22"/>
        </w:rPr>
        <w:t>quarterly</w:t>
      </w:r>
      <w:r w:rsidRPr="00D66822">
        <w:rPr>
          <w:rFonts w:cs="Times New Roman"/>
          <w:strike/>
          <w:szCs w:val="22"/>
        </w:rPr>
        <w:t xml:space="preserve"> General Fund enforced collections do not reach the required levels, distributions from this account are suspended for that quarter.  The required deposits of quarterly General Fund enforced collections by the end of each quarter are:</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 xml:space="preserve">July to </w:t>
      </w:r>
      <w:r w:rsidRPr="00D66822">
        <w:rPr>
          <w:rFonts w:cs="Times New Roman"/>
          <w:strike/>
          <w:snapToGrid w:val="0"/>
          <w:szCs w:val="22"/>
        </w:rPr>
        <w:t>September</w:t>
      </w:r>
      <w:r w:rsidRPr="00D66822">
        <w:rPr>
          <w:rFonts w:cs="Times New Roman"/>
          <w:strike/>
          <w:szCs w:val="22"/>
        </w:rPr>
        <w:t xml:space="preserve"> 2011</w:t>
      </w:r>
      <w:r w:rsidRPr="00D66822">
        <w:rPr>
          <w:rFonts w:cs="Times New Roman"/>
          <w:strike/>
          <w:szCs w:val="22"/>
        </w:rPr>
        <w:tab/>
        <w:t>$11,250,000</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October to December 2011</w:t>
      </w:r>
      <w:r w:rsidRPr="00D66822">
        <w:rPr>
          <w:rFonts w:cs="Times New Roman"/>
          <w:strike/>
          <w:szCs w:val="22"/>
        </w:rPr>
        <w:tab/>
        <w:t>$22,500,000</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January to March 2012</w:t>
      </w:r>
      <w:r w:rsidRPr="00D66822">
        <w:rPr>
          <w:rFonts w:cs="Times New Roman"/>
          <w:strike/>
          <w:szCs w:val="22"/>
        </w:rPr>
        <w:tab/>
        <w:t>$33,750,000</w:t>
      </w:r>
    </w:p>
    <w:p w:rsidR="00147AAA" w:rsidRPr="00D66822" w:rsidRDefault="00147AAA" w:rsidP="00EA547B">
      <w:pPr>
        <w:tabs>
          <w:tab w:val="left" w:pos="216"/>
          <w:tab w:val="left" w:pos="432"/>
          <w:tab w:val="left" w:pos="648"/>
          <w:tab w:val="left" w:pos="770"/>
          <w:tab w:val="left" w:pos="1080"/>
          <w:tab w:val="left" w:pos="1296"/>
          <w:tab w:val="left" w:pos="1512"/>
          <w:tab w:val="left" w:pos="1728"/>
          <w:tab w:val="right" w:pos="4320"/>
        </w:tabs>
        <w:jc w:val="both"/>
        <w:rPr>
          <w:rFonts w:cs="Times New Roman"/>
          <w:strike/>
          <w:szCs w:val="22"/>
        </w:rPr>
      </w:pPr>
      <w:r w:rsidRPr="00D66822">
        <w:rPr>
          <w:rFonts w:cs="Times New Roman"/>
          <w:szCs w:val="22"/>
        </w:rPr>
        <w:tab/>
      </w:r>
      <w:r w:rsidRPr="00D66822">
        <w:rPr>
          <w:rFonts w:cs="Times New Roman"/>
          <w:szCs w:val="22"/>
        </w:rPr>
        <w:tab/>
      </w:r>
      <w:r w:rsidRPr="00D66822">
        <w:rPr>
          <w:rFonts w:cs="Times New Roman"/>
          <w:strike/>
          <w:szCs w:val="22"/>
        </w:rPr>
        <w:t>April to June 2012</w:t>
      </w:r>
      <w:r w:rsidRPr="00D66822">
        <w:rPr>
          <w:rFonts w:cs="Times New Roman"/>
          <w:strike/>
          <w:szCs w:val="22"/>
        </w:rPr>
        <w:tab/>
        <w:t>$45,000,000</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66822">
        <w:rPr>
          <w:rFonts w:cs="Times New Roman"/>
          <w:snapToGrid w:val="0"/>
          <w:szCs w:val="22"/>
        </w:rPr>
        <w:tab/>
      </w:r>
      <w:r w:rsidRPr="00D66822">
        <w:rPr>
          <w:rFonts w:cs="Times New Roman"/>
          <w:strike/>
          <w:snapToGrid w:val="0"/>
          <w:szCs w:val="22"/>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assistance to the Board of </w:t>
      </w:r>
      <w:r w:rsidRPr="00D66822">
        <w:rPr>
          <w:rFonts w:cs="Times New Roman"/>
          <w:strike/>
          <w:szCs w:val="22"/>
        </w:rPr>
        <w:t>Economic</w:t>
      </w:r>
      <w:r w:rsidRPr="00D66822">
        <w:rPr>
          <w:rFonts w:cs="Times New Roman"/>
          <w:strike/>
          <w:snapToGrid w:val="0"/>
          <w:szCs w:val="22"/>
        </w:rPr>
        <w:t xml:space="preserve"> Advisors to assist in monitoring revenue collection seasonal flows that impact the funding of state government programs.</w:t>
      </w:r>
    </w:p>
    <w:p w:rsidR="00147AAA" w:rsidRPr="00D66822" w:rsidRDefault="00147AAA" w:rsidP="00EA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66822">
        <w:rPr>
          <w:rFonts w:cs="Times New Roman"/>
          <w:snapToGrid w:val="0"/>
          <w:szCs w:val="22"/>
        </w:rPr>
        <w:tab/>
      </w:r>
      <w:r w:rsidRPr="00D66822">
        <w:rPr>
          <w:rFonts w:cs="Times New Roman"/>
          <w:strike/>
          <w:snapToGrid w:val="0"/>
          <w:szCs w:val="22"/>
        </w:rPr>
        <w:t>By this provision these funds are deemed to have been received and are available for appropriation.</w:t>
      </w:r>
    </w:p>
    <w:p w:rsidR="00147AAA" w:rsidRPr="00D66822" w:rsidRDefault="00147AAA"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trike/>
          <w:snapToGrid w:val="0"/>
          <w:szCs w:val="22"/>
        </w:rPr>
      </w:pPr>
      <w:r w:rsidRPr="00D66822">
        <w:rPr>
          <w:rFonts w:cs="Times New Roman"/>
          <w:szCs w:val="22"/>
        </w:rPr>
        <w:tab/>
      </w:r>
      <w:r w:rsidRPr="00D66822">
        <w:rPr>
          <w:rFonts w:cs="Times New Roman"/>
          <w:strike/>
          <w:szCs w:val="22"/>
        </w:rPr>
        <w:t>Unexpended funds appropriated pursuant to this provision may be carried forward to succeeding fiscal years and expended for the same purpose.</w:t>
      </w:r>
    </w:p>
    <w:p w:rsidR="00147AAA" w:rsidRPr="00D66822" w:rsidRDefault="00147AAA"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szCs w:val="22"/>
        </w:rPr>
      </w:pPr>
      <w:r w:rsidRPr="00D66822">
        <w:rPr>
          <w:rFonts w:cs="Times New Roman"/>
          <w:b/>
          <w:iCs/>
          <w:szCs w:val="22"/>
        </w:rPr>
        <w:tab/>
        <w:t>90.15.</w:t>
      </w:r>
      <w:r w:rsidRPr="00D66822">
        <w:rPr>
          <w:rFonts w:cs="Times New Roman"/>
          <w:iCs/>
          <w:szCs w:val="22"/>
        </w:rPr>
        <w:tab/>
        <w:t xml:space="preserve">(SR: Excess FY 11-12 Revenue - SC Conservation Bank)  </w:t>
      </w:r>
      <w:r w:rsidRPr="00D66822">
        <w:rPr>
          <w:rFonts w:cs="Times New Roman"/>
          <w:iCs/>
          <w:strike/>
          <w:szCs w:val="22"/>
        </w:rPr>
        <w:t>Prior to the close of the books for Fiscal Year 2011-12, to the extent that unobligated Fiscal Year 2011-12 surplus revenues above the amount certified by the Board of Economic Advisors are available, the State Treasurer is directed to transfer the first $2,000,000 to the South Carolina Conservation Bank.  The South Carolina Conservation Bank may retain and carry forward unexpended funds to succeeding fiscal years and expend these funds for the same purpose.</w:t>
      </w:r>
    </w:p>
    <w:p w:rsidR="00147AAA" w:rsidRPr="00D66822" w:rsidRDefault="00147AAA"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Cs/>
          <w:szCs w:val="22"/>
        </w:rPr>
      </w:pPr>
      <w:r w:rsidRPr="00D66822">
        <w:rPr>
          <w:rFonts w:cs="Times New Roman"/>
          <w:b/>
          <w:bCs/>
          <w:iCs/>
          <w:szCs w:val="22"/>
        </w:rPr>
        <w:lastRenderedPageBreak/>
        <w:tab/>
        <w:t>90.16.</w:t>
      </w:r>
      <w:r w:rsidRPr="00D66822">
        <w:rPr>
          <w:rFonts w:cs="Times New Roman"/>
          <w:b/>
          <w:bCs/>
          <w:iCs/>
          <w:szCs w:val="22"/>
        </w:rPr>
        <w:tab/>
      </w:r>
      <w:r w:rsidRPr="00D66822">
        <w:rPr>
          <w:rFonts w:cs="Times New Roman"/>
          <w:iCs/>
          <w:szCs w:val="22"/>
        </w:rPr>
        <w:t xml:space="preserve">(SR: Admissions Tax)  For Fiscal Year </w:t>
      </w:r>
      <w:r w:rsidRPr="00D66822">
        <w:rPr>
          <w:rFonts w:cs="Times New Roman"/>
          <w:iCs/>
          <w:strike/>
          <w:szCs w:val="22"/>
        </w:rPr>
        <w:t>2011-12</w:t>
      </w:r>
      <w:r w:rsidRPr="00D66822">
        <w:rPr>
          <w:rFonts w:cs="Times New Roman"/>
          <w:iCs/>
          <w:szCs w:val="22"/>
        </w:rPr>
        <w:t xml:space="preserve"> </w:t>
      </w:r>
      <w:r w:rsidRPr="00D66822">
        <w:rPr>
          <w:rFonts w:cs="Times New Roman"/>
          <w:i/>
          <w:iCs/>
          <w:szCs w:val="22"/>
          <w:u w:val="single"/>
        </w:rPr>
        <w:t>2012-13</w:t>
      </w:r>
      <w:r w:rsidRPr="00D66822">
        <w:rPr>
          <w:rFonts w:cs="Times New Roman"/>
          <w:iCs/>
          <w:szCs w:val="22"/>
        </w:rPr>
        <w:t>, up to one hundred fourteen thousand dollars in admissions tax revenue collected annually from all events held at a motorsports entertainment complex facility with at least sixty thousand permanent seats must be rebated to the motorsports entertainment complex facility in the current fiscal year to keep a NASCAR race at the motorsports entertainment complex facility.</w:t>
      </w:r>
    </w:p>
    <w:p w:rsidR="00147AAA" w:rsidRPr="00D66822" w:rsidRDefault="00147AAA"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napToGrid w:val="0"/>
          <w:szCs w:val="22"/>
        </w:rPr>
      </w:pPr>
      <w:r w:rsidRPr="00D66822">
        <w:rPr>
          <w:rFonts w:cs="Times New Roman"/>
          <w:b/>
          <w:snapToGrid w:val="0"/>
          <w:szCs w:val="22"/>
        </w:rPr>
        <w:tab/>
        <w:t>90.17.</w:t>
      </w:r>
      <w:r w:rsidRPr="00D66822">
        <w:rPr>
          <w:rFonts w:cs="Times New Roman"/>
          <w:b/>
          <w:snapToGrid w:val="0"/>
          <w:szCs w:val="22"/>
        </w:rPr>
        <w:tab/>
      </w:r>
      <w:r w:rsidRPr="00D66822">
        <w:rPr>
          <w:rFonts w:cs="Times New Roman"/>
          <w:snapToGrid w:val="0"/>
          <w:szCs w:val="22"/>
        </w:rPr>
        <w:t xml:space="preserve">(SR: Contingency Reserve Fund Transfers)  Any excess Fiscal Year </w:t>
      </w:r>
      <w:r w:rsidRPr="00D66822">
        <w:rPr>
          <w:rFonts w:cs="Times New Roman"/>
          <w:strike/>
          <w:snapToGrid w:val="0"/>
          <w:szCs w:val="22"/>
        </w:rPr>
        <w:t>2010-11</w:t>
      </w:r>
      <w:r w:rsidRPr="00D66822">
        <w:rPr>
          <w:rFonts w:cs="Times New Roman"/>
          <w:snapToGrid w:val="0"/>
          <w:szCs w:val="22"/>
        </w:rPr>
        <w:t xml:space="preserve"> </w:t>
      </w:r>
      <w:r w:rsidRPr="00D66822">
        <w:rPr>
          <w:rFonts w:cs="Times New Roman"/>
          <w:i/>
          <w:snapToGrid w:val="0"/>
          <w:szCs w:val="22"/>
          <w:u w:val="single"/>
        </w:rPr>
        <w:t>2011-12</w:t>
      </w:r>
      <w:r w:rsidRPr="00D66822">
        <w:rPr>
          <w:rFonts w:cs="Times New Roman"/>
          <w:snapToGrid w:val="0"/>
          <w:szCs w:val="22"/>
        </w:rPr>
        <w:t xml:space="preserve"> general fund revenue above the amounts appropriated in Proviso </w:t>
      </w:r>
      <w:r w:rsidRPr="00D66822">
        <w:rPr>
          <w:rFonts w:cs="Times New Roman"/>
          <w:strike/>
          <w:snapToGrid w:val="0"/>
          <w:szCs w:val="22"/>
        </w:rPr>
        <w:t>90.11</w:t>
      </w:r>
      <w:r w:rsidRPr="00D66822">
        <w:rPr>
          <w:rFonts w:cs="Times New Roman"/>
          <w:snapToGrid w:val="0"/>
          <w:szCs w:val="22"/>
        </w:rPr>
        <w:t xml:space="preserve"> </w:t>
      </w:r>
      <w:r w:rsidRPr="00D66822">
        <w:rPr>
          <w:rFonts w:cs="Times New Roman"/>
          <w:i/>
          <w:snapToGrid w:val="0"/>
          <w:szCs w:val="22"/>
          <w:u w:val="single"/>
        </w:rPr>
        <w:t>90.20</w:t>
      </w:r>
      <w:r w:rsidRPr="00D66822">
        <w:rPr>
          <w:rFonts w:cs="Times New Roman"/>
          <w:snapToGrid w:val="0"/>
          <w:szCs w:val="22"/>
        </w:rPr>
        <w:t xml:space="preserve"> shall be transferred to the Contingency Reserve Fund.</w:t>
      </w:r>
    </w:p>
    <w:p w:rsidR="00147AAA" w:rsidRPr="00D66822" w:rsidRDefault="00147AAA" w:rsidP="00EA547B">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napToGrid w:val="0"/>
          <w:szCs w:val="22"/>
        </w:rPr>
      </w:pPr>
      <w:r w:rsidRPr="00D66822">
        <w:rPr>
          <w:rFonts w:cs="Times New Roman"/>
          <w:snapToGrid w:val="0"/>
          <w:szCs w:val="22"/>
        </w:rPr>
        <w:tab/>
      </w:r>
      <w:r w:rsidRPr="00D66822">
        <w:rPr>
          <w:rFonts w:cs="Times New Roman"/>
          <w:b/>
          <w:snapToGrid w:val="0"/>
          <w:szCs w:val="22"/>
        </w:rPr>
        <w:t>90.18.</w:t>
      </w:r>
      <w:r w:rsidRPr="00D66822">
        <w:rPr>
          <w:rFonts w:cs="Times New Roman"/>
          <w:b/>
          <w:snapToGrid w:val="0"/>
          <w:szCs w:val="22"/>
        </w:rPr>
        <w:tab/>
      </w:r>
      <w:r w:rsidRPr="00D66822">
        <w:rPr>
          <w:rFonts w:cs="Times New Roman"/>
          <w:snapToGrid w:val="0"/>
          <w:szCs w:val="22"/>
        </w:rPr>
        <w:t>(SR: Agency Deficit Notice)  The Comptroller General or the Office of State Budget shall (1) provide written notice to each member of the General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147AAA" w:rsidRDefault="00147AAA" w:rsidP="00B05E5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66822">
        <w:rPr>
          <w:rFonts w:cs="Times New Roman"/>
          <w:i/>
        </w:rPr>
        <w:tab/>
      </w:r>
      <w:r w:rsidRPr="00D66822">
        <w:rPr>
          <w:rFonts w:cs="Times New Roman"/>
          <w:b/>
          <w:i/>
          <w:u w:val="single"/>
        </w:rPr>
        <w:t>90.19.</w:t>
      </w:r>
      <w:r w:rsidRPr="00D66822">
        <w:rPr>
          <w:rFonts w:cs="Times New Roman"/>
          <w:i/>
          <w:u w:val="single"/>
        </w:rPr>
        <w:tab/>
        <w:t xml:space="preserve">(SR: National Mortgage Settlement)  Of the funds derived from the National Mortgage Settlement and credited to the Litigation Recovery Account during the prior fiscal year, the first </w:t>
      </w:r>
      <w:r w:rsidRPr="00D66822">
        <w:rPr>
          <w:rFonts w:cs="Times New Roman"/>
          <w:i/>
          <w:color w:val="auto"/>
          <w:u w:val="single"/>
        </w:rPr>
        <w:t xml:space="preserve">$4,636,000 must be transferred to the General Fund for credit in Fiscal Year 2011-12, the next </w:t>
      </w:r>
      <w:r w:rsidRPr="00D66822">
        <w:rPr>
          <w:rFonts w:cs="Times New Roman"/>
          <w:i/>
          <w:u w:val="single"/>
        </w:rPr>
        <w:t>ten million dollars in that account in the current fiscal year must be transferred to the Department of Commerce’s Deal Closing Fund,</w:t>
      </w:r>
      <w:r w:rsidRPr="00D66822">
        <w:rPr>
          <w:rFonts w:cs="Times New Roman"/>
          <w:i/>
          <w:color w:val="auto"/>
          <w:u w:val="single"/>
        </w:rPr>
        <w:t xml:space="preserve"> </w:t>
      </w:r>
      <w:r w:rsidRPr="00D66822">
        <w:rPr>
          <w:rFonts w:cs="Times New Roman"/>
          <w:i/>
          <w:u w:val="single"/>
        </w:rPr>
        <w:t>and any remaining amount in the Litigation Recovery Account on July 1, 2012, must be transferred to the General Fund for credit in Fiscal Year 2012-13.</w:t>
      </w:r>
    </w:p>
    <w:p w:rsidR="00147AAA" w:rsidRDefault="00147AAA" w:rsidP="00925A36">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D66822">
        <w:rPr>
          <w:rFonts w:cs="Times New Roman"/>
        </w:rPr>
        <w:tab/>
      </w:r>
      <w:r w:rsidRPr="00D66822">
        <w:rPr>
          <w:rFonts w:cs="Times New Roman"/>
          <w:b/>
          <w:i/>
          <w:u w:val="single"/>
        </w:rPr>
        <w:t>90.20.</w:t>
      </w:r>
      <w:r w:rsidRPr="00D66822">
        <w:rPr>
          <w:rFonts w:cs="Times New Roman"/>
          <w:i/>
          <w:u w:val="single"/>
        </w:rPr>
        <w:tab/>
        <w:t xml:space="preserve">(SR: Non-recurring Revenue) </w:t>
      </w:r>
      <w:r w:rsidRPr="00D66822">
        <w:rPr>
          <w:rFonts w:cs="Times New Roman"/>
          <w:i/>
          <w:snapToGrid w:val="0"/>
          <w:u w:val="single"/>
        </w:rPr>
        <w:t xml:space="preserve"> (A)  The source of revenue appropriated in this provision is $519,420,450 of non-recurring revenue generated from the following sources </w:t>
      </w:r>
      <w:r w:rsidRPr="00D66822">
        <w:rPr>
          <w:rFonts w:cs="Times New Roman"/>
          <w:i/>
          <w:snapToGrid w:val="0"/>
          <w:szCs w:val="22"/>
          <w:u w:val="single"/>
        </w:rPr>
        <w:t>and</w:t>
      </w:r>
      <w:r w:rsidRPr="00D66822">
        <w:rPr>
          <w:rFonts w:cs="Times New Roman"/>
          <w:i/>
          <w:snapToGrid w:val="0"/>
          <w:u w:val="single"/>
        </w:rPr>
        <w:t xml:space="preserve"> transferred to the State Treasurer.  T</w:t>
      </w:r>
      <w:r w:rsidRPr="00D66822">
        <w:rPr>
          <w:rFonts w:cs="Times New Roman"/>
          <w:i/>
          <w:u w:val="single"/>
        </w:rPr>
        <w:t>his revenue is deemed to have occurred and is available for use in Fiscal Year 2012-13 after September 1, 2012, following the Comptroller General’s close of the state’s books on Fiscal Year 2011-12.</w:t>
      </w:r>
    </w:p>
    <w:p w:rsidR="00147AAA" w:rsidRPr="00D66822" w:rsidRDefault="00147AAA" w:rsidP="00925A36">
      <w:pPr>
        <w:tabs>
          <w:tab w:val="left" w:pos="216"/>
          <w:tab w:val="left" w:pos="432"/>
          <w:tab w:val="left" w:pos="648"/>
          <w:tab w:val="left" w:pos="900"/>
          <w:tab w:val="left" w:pos="1080"/>
          <w:tab w:val="left" w:pos="1296"/>
          <w:tab w:val="left" w:pos="1512"/>
          <w:tab w:val="left" w:leader="dot" w:pos="9540"/>
          <w:tab w:val="right" w:leader="dot" w:pos="10980"/>
        </w:tabs>
        <w:ind w:right="-14"/>
        <w:jc w:val="both"/>
        <w:rPr>
          <w:rFonts w:cs="Times New Roman"/>
          <w:i/>
          <w:snapToGrid w:val="0"/>
          <w:u w:val="single"/>
        </w:rPr>
      </w:pPr>
      <w:r w:rsidRPr="00D66822">
        <w:rPr>
          <w:rFonts w:cs="Times New Roman"/>
          <w:snapToGrid w:val="0"/>
        </w:rPr>
        <w:tab/>
      </w:r>
      <w:r w:rsidRPr="00D66822">
        <w:rPr>
          <w:rFonts w:cs="Times New Roman"/>
          <w:i/>
          <w:snapToGrid w:val="0"/>
          <w:u w:val="single"/>
        </w:rPr>
        <w:t>(1)</w:t>
      </w:r>
      <w:r w:rsidRPr="00D66822">
        <w:rPr>
          <w:rFonts w:cs="Times New Roman"/>
          <w:i/>
          <w:snapToGrid w:val="0"/>
          <w:u w:val="single"/>
        </w:rPr>
        <w:tab/>
        <w:t xml:space="preserve">$122,333,689 from Fiscal Year </w:t>
      </w:r>
      <w:r w:rsidRPr="00D66822">
        <w:rPr>
          <w:rFonts w:cs="Times New Roman"/>
          <w:i/>
          <w:u w:val="single"/>
        </w:rPr>
        <w:t>2010</w:t>
      </w:r>
      <w:r w:rsidRPr="00D66822">
        <w:rPr>
          <w:rFonts w:cs="Times New Roman"/>
          <w:i/>
          <w:snapToGrid w:val="0"/>
          <w:u w:val="single"/>
        </w:rPr>
        <w:t>-11 Contingency Reserve Fund; and</w:t>
      </w:r>
    </w:p>
    <w:p w:rsidR="00147AAA" w:rsidRPr="00D66822" w:rsidRDefault="00147AAA" w:rsidP="0092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D66822">
        <w:rPr>
          <w:rFonts w:cs="Times New Roman"/>
          <w:snapToGrid w:val="0"/>
        </w:rPr>
        <w:tab/>
      </w:r>
      <w:r w:rsidRPr="00D66822">
        <w:rPr>
          <w:rFonts w:cs="Times New Roman"/>
          <w:i/>
          <w:snapToGrid w:val="0"/>
          <w:u w:val="single"/>
        </w:rPr>
        <w:t>(2)</w:t>
      </w:r>
      <w:r w:rsidRPr="00D66822">
        <w:rPr>
          <w:rFonts w:cs="Times New Roman"/>
          <w:i/>
          <w:snapToGrid w:val="0"/>
          <w:u w:val="single"/>
        </w:rPr>
        <w:tab/>
        <w:t>$397,086,761 from Fiscal Year 2011-12 unobligated general fund revenue as certified by the Board of Economic Advisors.</w:t>
      </w:r>
    </w:p>
    <w:p w:rsidR="00147AAA" w:rsidRPr="00D66822" w:rsidRDefault="00147AAA" w:rsidP="00925A36">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D66822">
        <w:rPr>
          <w:rFonts w:cs="Times New Roman"/>
          <w:iCs/>
        </w:rPr>
        <w:tab/>
      </w:r>
      <w:r w:rsidRPr="00D66822">
        <w:rPr>
          <w:rFonts w:cs="Times New Roman"/>
          <w:i/>
          <w:iCs/>
          <w:u w:val="single"/>
        </w:rPr>
        <w:t>Any restrictions concerning specific utilization of these funds are lifted for the specified fiscal year.</w:t>
      </w:r>
      <w:r w:rsidRPr="00D66822">
        <w:rPr>
          <w:rFonts w:cs="Times New Roman"/>
          <w:b/>
          <w:i/>
          <w:iCs/>
          <w:u w:val="single"/>
        </w:rPr>
        <w:t xml:space="preserve">  </w:t>
      </w:r>
      <w:r w:rsidRPr="00D66822">
        <w:rPr>
          <w:rFonts w:cs="Times New Roman"/>
          <w:i/>
          <w:snapToGrid w:val="0"/>
          <w:u w:val="single"/>
        </w:rPr>
        <w:t>The above agency transfers shall occur no later than thirty days after the close of the books on Fiscal Year 2011-12 and shall be available for use in Fiscal year 2012-13.</w:t>
      </w:r>
    </w:p>
    <w:p w:rsidR="00147AAA" w:rsidRPr="00D66822" w:rsidRDefault="00147AAA" w:rsidP="00925A36">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D66822">
        <w:rPr>
          <w:rFonts w:cs="Times New Roman"/>
          <w:snapToGrid w:val="0"/>
        </w:rPr>
        <w:tab/>
      </w:r>
      <w:r w:rsidRPr="00D66822">
        <w:rPr>
          <w:rFonts w:cs="Times New Roman"/>
          <w:i/>
          <w:snapToGrid w:val="0"/>
          <w:u w:val="single"/>
        </w:rPr>
        <w:t>(B)</w:t>
      </w:r>
      <w:r w:rsidRPr="00D66822">
        <w:rPr>
          <w:rFonts w:cs="Times New Roman"/>
          <w:i/>
          <w:snapToGrid w:val="0"/>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147AAA" w:rsidRPr="00D66822" w:rsidRDefault="00147AAA" w:rsidP="00925A36">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D66822">
        <w:rPr>
          <w:rFonts w:cs="Times New Roman"/>
          <w:snapToGrid w:val="0"/>
        </w:rPr>
        <w:tab/>
      </w:r>
      <w:r w:rsidRPr="00D66822">
        <w:rPr>
          <w:rFonts w:cs="Times New Roman"/>
          <w:i/>
          <w:snapToGrid w:val="0"/>
          <w:u w:val="single"/>
        </w:rPr>
        <w:t xml:space="preserve">The State Treasurer shall disburse the </w:t>
      </w:r>
      <w:r w:rsidRPr="00D66822">
        <w:rPr>
          <w:rFonts w:cs="Times New Roman"/>
          <w:i/>
          <w:snapToGrid w:val="0"/>
          <w:szCs w:val="22"/>
          <w:u w:val="single"/>
        </w:rPr>
        <w:t>following</w:t>
      </w:r>
      <w:r w:rsidRPr="00D66822">
        <w:rPr>
          <w:rFonts w:cs="Times New Roman"/>
          <w:i/>
          <w:snapToGrid w:val="0"/>
          <w:u w:val="single"/>
        </w:rPr>
        <w:t xml:space="preserve"> appropriations by September 30, 2012, for the purposes stated:</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w:t>
      </w:r>
      <w:r w:rsidRPr="00D66822">
        <w:rPr>
          <w:rFonts w:cs="Times New Roman"/>
          <w:i/>
          <w:u w:val="single"/>
        </w:rPr>
        <w:tab/>
        <w:t>General Reserve Fund</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Full 5% Funding</w:t>
      </w:r>
      <w:r w:rsidRPr="00D66822">
        <w:rPr>
          <w:rFonts w:cs="Times New Roman"/>
          <w:i/>
          <w:u w:val="single"/>
        </w:rPr>
        <w:tab/>
        <w:t>$</w:t>
      </w:r>
      <w:r w:rsidRPr="00D66822">
        <w:rPr>
          <w:rFonts w:cs="Times New Roman"/>
          <w:i/>
          <w:u w:val="single"/>
        </w:rPr>
        <w:tab/>
        <w:t>98,175,036;</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w:t>
      </w:r>
      <w:r w:rsidRPr="00D66822">
        <w:rPr>
          <w:rFonts w:cs="Times New Roman"/>
          <w:i/>
          <w:u w:val="single"/>
        </w:rPr>
        <w:tab/>
        <w:t>Y14-State Ports Authority</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Harbor Deepening Reserve Fund</w:t>
      </w:r>
      <w:r w:rsidRPr="00D66822">
        <w:rPr>
          <w:rFonts w:cs="Times New Roman"/>
          <w:i/>
          <w:u w:val="single"/>
        </w:rPr>
        <w:tab/>
        <w:t>$</w:t>
      </w:r>
      <w:r w:rsidRPr="00D66822">
        <w:rPr>
          <w:rFonts w:cs="Times New Roman"/>
          <w:i/>
          <w:u w:val="single"/>
        </w:rPr>
        <w:tab/>
        <w:t>180,000,000;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w:t>
      </w:r>
      <w:r w:rsidRPr="00D66822">
        <w:rPr>
          <w:rFonts w:cs="Times New Roman"/>
          <w:i/>
          <w:u w:val="single"/>
        </w:rPr>
        <w:tab/>
        <w:t>H59-State Board for Technical and Comprehensive Education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CATT Program/ReadySC</w:t>
      </w:r>
      <w:r w:rsidRPr="00D66822">
        <w:rPr>
          <w:rFonts w:cs="Times New Roman"/>
          <w:i/>
          <w:u w:val="single"/>
        </w:rPr>
        <w:tab/>
        <w:t>$</w:t>
      </w:r>
      <w:r w:rsidRPr="00D66822">
        <w:rPr>
          <w:rFonts w:cs="Times New Roman"/>
          <w:i/>
          <w:u w:val="single"/>
        </w:rPr>
        <w:tab/>
        <w:t>11,250,000;</w:t>
      </w:r>
    </w:p>
    <w:p w:rsidR="00147AAA" w:rsidRPr="00D66822" w:rsidRDefault="00147AAA" w:rsidP="00242FE8">
      <w:pPr>
        <w:keepNext/>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lastRenderedPageBreak/>
        <w:tab/>
      </w:r>
      <w:r w:rsidRPr="00D66822">
        <w:rPr>
          <w:rFonts w:cs="Times New Roman"/>
        </w:rPr>
        <w:tab/>
      </w:r>
      <w:r w:rsidRPr="00D66822">
        <w:rPr>
          <w:rFonts w:cs="Times New Roman"/>
          <w:i/>
          <w:u w:val="single"/>
        </w:rPr>
        <w:t>(4)</w:t>
      </w:r>
      <w:r w:rsidRPr="00D66822">
        <w:rPr>
          <w:rFonts w:cs="Times New Roman"/>
          <w:i/>
          <w:u w:val="single"/>
        </w:rPr>
        <w:tab/>
        <w:t>P32-Department of Commerce</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Research Funds</w:t>
      </w:r>
      <w:r w:rsidRPr="00D66822">
        <w:rPr>
          <w:rFonts w:cs="Times New Roman"/>
          <w:i/>
          <w:u w:val="single"/>
        </w:rPr>
        <w:tab/>
        <w:t>$</w:t>
      </w:r>
      <w:r w:rsidRPr="00D66822">
        <w:rPr>
          <w:rFonts w:cs="Times New Roman"/>
          <w:i/>
          <w:u w:val="single"/>
        </w:rPr>
        <w:tab/>
        <w:t>3,542,592;</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w:t>
      </w:r>
      <w:r w:rsidRPr="00D66822">
        <w:rPr>
          <w:rFonts w:cs="Times New Roman"/>
          <w:i/>
          <w:u w:val="single"/>
        </w:rPr>
        <w:tab/>
        <w:t>R60-Department of Employment and Workforce</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SUTA Tax Relief</w:t>
      </w:r>
      <w:r w:rsidRPr="00D66822">
        <w:rPr>
          <w:rFonts w:cs="Times New Roman"/>
          <w:i/>
          <w:u w:val="single"/>
        </w:rPr>
        <w:tab/>
        <w:t>$</w:t>
      </w:r>
      <w:r w:rsidRPr="00D66822">
        <w:rPr>
          <w:rFonts w:cs="Times New Roman"/>
          <w:i/>
          <w:u w:val="single"/>
        </w:rPr>
        <w:tab/>
        <w:t>3,009,350;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w:t>
      </w:r>
      <w:r w:rsidRPr="00D66822">
        <w:rPr>
          <w:rFonts w:cs="Times New Roman"/>
          <w:i/>
          <w:u w:val="single"/>
        </w:rPr>
        <w:tab/>
        <w:t>H63-Department of Education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EFA Hold Harmless (Education Foundation Supplement)</w:t>
      </w:r>
      <w:r w:rsidRPr="00D66822">
        <w:rPr>
          <w:rFonts w:cs="Times New Roman"/>
          <w:i/>
          <w:u w:val="single"/>
        </w:rPr>
        <w:tab/>
        <w:t>$</w:t>
      </w:r>
      <w:r w:rsidRPr="00D66822">
        <w:rPr>
          <w:rFonts w:cs="Times New Roman"/>
          <w:i/>
          <w:u w:val="single"/>
        </w:rPr>
        <w:tab/>
        <w:t>19,985,951;</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EFA-IDEA Contingency Reserve</w:t>
      </w:r>
      <w:r w:rsidRPr="00D66822">
        <w:rPr>
          <w:rFonts w:cs="Times New Roman"/>
          <w:i/>
          <w:u w:val="single"/>
        </w:rPr>
        <w:tab/>
        <w:t>$</w:t>
      </w:r>
      <w:r w:rsidRPr="00D66822">
        <w:rPr>
          <w:rFonts w:cs="Times New Roman"/>
          <w:i/>
          <w:u w:val="single"/>
        </w:rPr>
        <w:tab/>
        <w:t>36,202,909;</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(7)</w:t>
      </w:r>
      <w:r w:rsidRPr="00D66822">
        <w:rPr>
          <w:rFonts w:cs="Times New Roman"/>
          <w:i/>
          <w:u w:val="single"/>
        </w:rPr>
        <w:tab/>
        <w:t>L04-Department of Social Services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Child Support Enforcement System</w:t>
      </w:r>
      <w:r w:rsidRPr="00D66822">
        <w:rPr>
          <w:rFonts w:cs="Times New Roman"/>
          <w:i/>
          <w:u w:val="single"/>
        </w:rPr>
        <w:tab/>
        <w:t>$</w:t>
      </w:r>
      <w:r w:rsidRPr="00D66822">
        <w:rPr>
          <w:rFonts w:cs="Times New Roman"/>
          <w:i/>
          <w:u w:val="single"/>
        </w:rPr>
        <w:tab/>
        <w:t>3,500,000;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(8)</w:t>
      </w:r>
      <w:r w:rsidRPr="00D66822">
        <w:rPr>
          <w:rFonts w:cs="Times New Roman"/>
          <w:i/>
          <w:u w:val="single"/>
        </w:rPr>
        <w:tab/>
        <w:t>L32-Housing Finance and Development Authority</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Homeowners Foreclosure Assistance</w:t>
      </w:r>
      <w:r w:rsidRPr="00D66822">
        <w:rPr>
          <w:rFonts w:cs="Times New Roman"/>
          <w:i/>
          <w:u w:val="single"/>
        </w:rPr>
        <w:tab/>
        <w:t>$</w:t>
      </w:r>
      <w:r w:rsidRPr="00D66822">
        <w:rPr>
          <w:rFonts w:cs="Times New Roman"/>
          <w:i/>
          <w:u w:val="single"/>
        </w:rPr>
        <w:tab/>
        <w:t>5,000,000;</w:t>
      </w:r>
    </w:p>
    <w:p w:rsidR="00147AAA" w:rsidRPr="00D66822" w:rsidRDefault="00147AAA" w:rsidP="00634878">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(8.1)</w:t>
      </w:r>
      <w:r w:rsidRPr="00D66822">
        <w:rPr>
          <w:rFonts w:cs="Times New Roman"/>
          <w:i/>
          <w:u w:val="single"/>
        </w:rPr>
        <w:tab/>
        <w:t xml:space="preserve">(Homeowners Foreclosure Assistance)  Of the funds appropriated above for Homeowners Foreclosure Assistance, forty percent shall be used to fund the South Carolina Legal Services for the purpose of representing individuals in foreclosure or who need loss mitigation assistance and to provide counseling to assist individuals in avoiding foreclosure.  Sixty percent shall be used for the Multifamily Bond Program. Fifteen percent of the net proceeds from the Multifamily Bond Program development projects shall be used to provide funding to the three local housing trust funds; Lowcountry </w:t>
      </w:r>
      <w:r w:rsidRPr="00D66822">
        <w:rPr>
          <w:rFonts w:eastAsiaTheme="minorHAnsi" w:cstheme="minorBidi"/>
          <w:i/>
          <w:color w:val="auto"/>
          <w:szCs w:val="22"/>
          <w:u w:val="single"/>
        </w:rPr>
        <w:t>Housing</w:t>
      </w:r>
      <w:r w:rsidRPr="00D66822">
        <w:rPr>
          <w:rFonts w:cs="Times New Roman"/>
          <w:i/>
          <w:u w:val="single"/>
        </w:rPr>
        <w:t xml:space="preserve"> Trust, Community Works of Carolina, and the Midlands Housing Trust Fund, during the Qualified Project Period as defined by the Multifamily Bond Program.</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(9)</w:t>
      </w:r>
      <w:r w:rsidRPr="00D66822">
        <w:rPr>
          <w:rFonts w:cs="Times New Roman"/>
          <w:i/>
          <w:u w:val="single"/>
        </w:rPr>
        <w:tab/>
        <w:t>A20-Legislative Audit Council</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Information Technology Upgrade (Servers, Computers, Software)</w:t>
      </w:r>
      <w:r w:rsidRPr="00D66822">
        <w:rPr>
          <w:rFonts w:cs="Times New Roman"/>
          <w:i/>
          <w:u w:val="single"/>
        </w:rPr>
        <w:tab/>
        <w:t>$</w:t>
      </w:r>
      <w:r w:rsidRPr="00D66822">
        <w:rPr>
          <w:rFonts w:cs="Times New Roman"/>
          <w:i/>
          <w:u w:val="single"/>
        </w:rPr>
        <w:tab/>
        <w:t>45,000;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Peer Review Audit - Government Auditing Standards</w:t>
      </w:r>
      <w:r w:rsidRPr="00D66822">
        <w:rPr>
          <w:rFonts w:cs="Times New Roman"/>
          <w:i/>
          <w:u w:val="single"/>
        </w:rPr>
        <w:tab/>
        <w:t>$</w:t>
      </w:r>
      <w:r w:rsidRPr="00D66822">
        <w:rPr>
          <w:rFonts w:cs="Times New Roman"/>
          <w:i/>
          <w:u w:val="single"/>
        </w:rPr>
        <w:tab/>
        <w:t>15,000;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(10)</w:t>
      </w:r>
      <w:r w:rsidRPr="00D66822">
        <w:rPr>
          <w:rFonts w:cs="Times New Roman"/>
          <w:i/>
          <w:u w:val="single"/>
        </w:rPr>
        <w:tab/>
        <w:t>B04-Judicial Department</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Supreme Court Building Renovation</w:t>
      </w:r>
      <w:r w:rsidRPr="00D66822">
        <w:rPr>
          <w:rFonts w:cs="Times New Roman"/>
          <w:i/>
          <w:u w:val="single"/>
        </w:rPr>
        <w:tab/>
        <w:t>$</w:t>
      </w:r>
      <w:r w:rsidRPr="00D66822">
        <w:rPr>
          <w:rFonts w:cs="Times New Roman"/>
          <w:i/>
          <w:u w:val="single"/>
        </w:rPr>
        <w:tab/>
        <w:t>3,200,000;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(11)</w:t>
      </w:r>
      <w:r w:rsidRPr="00D66822">
        <w:rPr>
          <w:rFonts w:cs="Times New Roman"/>
          <w:i/>
          <w:u w:val="single"/>
        </w:rPr>
        <w:tab/>
        <w:t>C05-Administrative Law Court</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Staff Attorney/Hearing Officer/Business Associate Equipment</w:t>
      </w:r>
      <w:r w:rsidRPr="00D66822">
        <w:rPr>
          <w:rFonts w:cs="Times New Roman"/>
          <w:i/>
          <w:u w:val="single"/>
        </w:rPr>
        <w:tab/>
        <w:t>$</w:t>
      </w:r>
      <w:r w:rsidRPr="00D66822">
        <w:rPr>
          <w:rFonts w:cs="Times New Roman"/>
          <w:i/>
          <w:u w:val="single"/>
        </w:rPr>
        <w:tab/>
        <w:t>6,900;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(12)</w:t>
      </w:r>
      <w:r w:rsidRPr="00D66822">
        <w:rPr>
          <w:rFonts w:cs="Times New Roman"/>
          <w:i/>
          <w:u w:val="single"/>
        </w:rPr>
        <w:tab/>
        <w:t>P32-Department of Commerce</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Deal Closing Fund</w:t>
      </w:r>
      <w:r w:rsidRPr="00D66822">
        <w:rPr>
          <w:rFonts w:cs="Times New Roman"/>
          <w:i/>
          <w:u w:val="single"/>
        </w:rPr>
        <w:tab/>
        <w:t>$</w:t>
      </w:r>
      <w:r w:rsidRPr="00D66822">
        <w:rPr>
          <w:rFonts w:cs="Times New Roman"/>
          <w:i/>
          <w:u w:val="single"/>
        </w:rPr>
        <w:tab/>
        <w:t>2,000,000;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(13)</w:t>
      </w:r>
      <w:r w:rsidRPr="00D66822">
        <w:rPr>
          <w:rFonts w:cs="Times New Roman"/>
          <w:i/>
          <w:u w:val="single"/>
        </w:rPr>
        <w:tab/>
        <w:t>F30-Budget and Control Board, Employee Benefits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Other Post Employment Benefits (OPEB)</w:t>
      </w:r>
      <w:r w:rsidRPr="00D66822">
        <w:rPr>
          <w:rFonts w:cs="Times New Roman"/>
          <w:i/>
          <w:u w:val="single"/>
        </w:rPr>
        <w:tab/>
        <w:t>$</w:t>
      </w:r>
      <w:r w:rsidRPr="00D66822">
        <w:rPr>
          <w:rFonts w:cs="Times New Roman"/>
          <w:i/>
          <w:u w:val="single"/>
        </w:rPr>
        <w:tab/>
        <w:t>20,000,000;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(14)</w:t>
      </w:r>
      <w:r w:rsidRPr="00D66822">
        <w:rPr>
          <w:rFonts w:cs="Times New Roman"/>
          <w:i/>
          <w:u w:val="single"/>
        </w:rPr>
        <w:tab/>
        <w:t>F03-Budget and Control Board</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South Carolina Enterprise Information System-Statewide Program</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SCEIS Program Sustainment</w:t>
      </w:r>
      <w:r w:rsidRPr="00D66822">
        <w:rPr>
          <w:rFonts w:cs="Times New Roman"/>
          <w:i/>
          <w:u w:val="single"/>
        </w:rPr>
        <w:tab/>
        <w:t>$</w:t>
      </w:r>
      <w:r w:rsidRPr="00D66822">
        <w:rPr>
          <w:rFonts w:cs="Times New Roman"/>
          <w:i/>
          <w:u w:val="single"/>
        </w:rPr>
        <w:tab/>
        <w:t>2,458,843;</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(15)</w:t>
      </w:r>
      <w:r w:rsidRPr="00D66822">
        <w:rPr>
          <w:rFonts w:cs="Times New Roman"/>
          <w:i/>
          <w:u w:val="single"/>
        </w:rPr>
        <w:tab/>
        <w:t>F03-Budget and Control Board</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Spartanburg Amusement Train Disaster Relief Fund</w:t>
      </w:r>
      <w:r w:rsidRPr="00D66822">
        <w:rPr>
          <w:rFonts w:cs="Times New Roman"/>
          <w:i/>
          <w:u w:val="single"/>
        </w:rPr>
        <w:tab/>
        <w:t>$</w:t>
      </w:r>
      <w:r w:rsidRPr="00D66822">
        <w:rPr>
          <w:rFonts w:cs="Times New Roman"/>
          <w:i/>
          <w:u w:val="single"/>
        </w:rPr>
        <w:tab/>
        <w:t>2,000,000;</w:t>
      </w:r>
    </w:p>
    <w:p w:rsidR="00147AAA"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eastAsiaTheme="minorHAnsi" w:cstheme="minorBidi"/>
          <w:i/>
          <w:color w:val="auto"/>
          <w:szCs w:val="22"/>
          <w:u w:val="single"/>
        </w:rPr>
      </w:pPr>
      <w:r w:rsidRPr="00D66822">
        <w:rPr>
          <w:rFonts w:eastAsiaTheme="minorHAnsi" w:cstheme="minorBidi"/>
          <w:color w:val="auto"/>
          <w:szCs w:val="22"/>
        </w:rPr>
        <w:tab/>
      </w:r>
      <w:r w:rsidRPr="00D66822">
        <w:rPr>
          <w:rFonts w:eastAsiaTheme="minorHAnsi" w:cstheme="minorBidi"/>
          <w:color w:val="auto"/>
          <w:szCs w:val="22"/>
        </w:rPr>
        <w:tab/>
      </w:r>
      <w:r w:rsidRPr="00D66822">
        <w:rPr>
          <w:rFonts w:eastAsiaTheme="minorHAnsi" w:cstheme="minorBidi"/>
          <w:i/>
          <w:color w:val="auto"/>
          <w:szCs w:val="22"/>
          <w:u w:val="single"/>
        </w:rPr>
        <w:t>(15.1)</w:t>
      </w:r>
      <w:r w:rsidRPr="00D66822">
        <w:rPr>
          <w:rFonts w:eastAsiaTheme="minorHAnsi" w:cstheme="minorBidi"/>
          <w:i/>
          <w:color w:val="auto"/>
          <w:szCs w:val="22"/>
          <w:u w:val="single"/>
        </w:rPr>
        <w:tab/>
        <w:t xml:space="preserve">(Spartanburg Amusement Train Disaster Relief Fund)  (A)  From the $2,000,000 appropriated above for the Spartanburg Amusement Train Disaster Relief Fund, there is created in the State Treasury the Spartanburg County Amusement Train Disaster Relief Fund.  The purpose of the fund is to compensate victims of the amusement train derailment </w:t>
      </w:r>
      <w:r w:rsidRPr="00D66822">
        <w:rPr>
          <w:rFonts w:cs="Times New Roman"/>
          <w:i/>
          <w:u w:val="single"/>
        </w:rPr>
        <w:t>in</w:t>
      </w:r>
      <w:r w:rsidRPr="00D66822">
        <w:rPr>
          <w:rFonts w:eastAsiaTheme="minorHAnsi" w:cstheme="minorBidi"/>
          <w:i/>
          <w:color w:val="auto"/>
          <w:szCs w:val="22"/>
          <w:u w:val="single"/>
        </w:rPr>
        <w:t xml:space="preserve"> Cleveland Park </w:t>
      </w:r>
      <w:r w:rsidRPr="00D66822">
        <w:rPr>
          <w:rFonts w:eastAsiaTheme="minorHAnsi" w:cstheme="minorBidi"/>
          <w:i/>
          <w:color w:val="auto"/>
          <w:szCs w:val="22"/>
          <w:u w:val="single"/>
        </w:rPr>
        <w:lastRenderedPageBreak/>
        <w:t>in Spartanburg County on March 19, 2011, for medical costs not covered by insurance or other means which exceed the individual victim’s share of the maximum amount recoverable from a governmental entity for a single occurrence pursuant to Section 15-78-120 of the Tort Claims Act.</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eastAsiaTheme="minorHAnsi" w:cstheme="minorBidi"/>
          <w:i/>
          <w:color w:val="auto"/>
          <w:szCs w:val="22"/>
          <w:u w:val="single"/>
        </w:rPr>
      </w:pPr>
      <w:r w:rsidRPr="00D66822">
        <w:rPr>
          <w:rFonts w:eastAsiaTheme="minorHAnsi" w:cstheme="minorBidi"/>
          <w:color w:val="auto"/>
          <w:szCs w:val="22"/>
        </w:rPr>
        <w:tab/>
      </w:r>
      <w:r w:rsidRPr="00D66822">
        <w:rPr>
          <w:rFonts w:eastAsiaTheme="minorHAnsi" w:cstheme="minorBidi"/>
          <w:i/>
          <w:color w:val="auto"/>
          <w:szCs w:val="22"/>
          <w:u w:val="single"/>
        </w:rPr>
        <w:t>(B)</w:t>
      </w:r>
      <w:r w:rsidRPr="00D66822">
        <w:rPr>
          <w:rFonts w:eastAsiaTheme="minorHAnsi" w:cstheme="minorBidi"/>
          <w:i/>
          <w:color w:val="auto"/>
          <w:szCs w:val="22"/>
          <w:u w:val="single"/>
        </w:rPr>
        <w:tab/>
        <w:t xml:space="preserve">The Chairman of the Senate Finance Committee and the Chairman of the House Ways and Means Committee shall jointly appoint an administrator for the fund.  The administrator shall serve without compensation and until all claims to the fund have been processed.  The </w:t>
      </w:r>
      <w:r w:rsidRPr="00D66822">
        <w:rPr>
          <w:rFonts w:cs="Times New Roman"/>
          <w:i/>
          <w:u w:val="single"/>
        </w:rPr>
        <w:t>administrator</w:t>
      </w:r>
      <w:r w:rsidRPr="00D66822">
        <w:rPr>
          <w:rFonts w:eastAsiaTheme="minorHAnsi" w:cstheme="minorBidi"/>
          <w:i/>
          <w:color w:val="auto"/>
          <w:szCs w:val="22"/>
          <w:u w:val="single"/>
        </w:rPr>
        <w:t xml:space="preserve"> shall establish a sixty day period to receive claims to the fund.  For two weeks prior to the opening of the claims period, the administrator </w:t>
      </w:r>
      <w:r w:rsidRPr="00D66822">
        <w:rPr>
          <w:rFonts w:cs="Times New Roman"/>
          <w:i/>
          <w:u w:val="single"/>
        </w:rPr>
        <w:t>m</w:t>
      </w:r>
      <w:r w:rsidRPr="00D66822">
        <w:rPr>
          <w:rFonts w:eastAsiaTheme="minorHAnsi" w:cstheme="minorBidi"/>
          <w:i/>
          <w:color w:val="auto"/>
          <w:szCs w:val="22"/>
          <w:u w:val="single"/>
        </w:rPr>
        <w:t>ust publish a notice in a newspaper of general circulation in Spartanburg County the procedure by which claims may be submitted.  The State Office of Victim Assistance shall provide administrative and logistical assistance to the administrator.  The administrator may use up to $50,000 from the fund to defray the costs associated with managing the fund and to reimburse the State Office of Victim Assistance for any costs associated with providing support.</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eastAsiaTheme="minorHAnsi" w:cstheme="minorBidi"/>
          <w:i/>
          <w:color w:val="auto"/>
          <w:szCs w:val="22"/>
          <w:u w:val="single"/>
        </w:rPr>
      </w:pPr>
      <w:r w:rsidRPr="00D66822">
        <w:rPr>
          <w:rFonts w:eastAsiaTheme="minorHAnsi" w:cstheme="minorBidi"/>
          <w:color w:val="auto"/>
          <w:szCs w:val="22"/>
        </w:rPr>
        <w:tab/>
      </w:r>
      <w:r w:rsidRPr="00D66822">
        <w:rPr>
          <w:rFonts w:eastAsiaTheme="minorHAnsi" w:cstheme="minorBidi"/>
          <w:i/>
          <w:color w:val="auto"/>
          <w:szCs w:val="22"/>
          <w:u w:val="single"/>
        </w:rPr>
        <w:t>(C)</w:t>
      </w:r>
      <w:r w:rsidRPr="00D66822">
        <w:rPr>
          <w:rFonts w:eastAsiaTheme="minorHAnsi" w:cstheme="minorBidi"/>
          <w:i/>
          <w:color w:val="auto"/>
          <w:szCs w:val="22"/>
          <w:u w:val="single"/>
        </w:rPr>
        <w:tab/>
        <w:t xml:space="preserve">At the close of the claims period, the administrator shall pay to each claimant the actual amount of their verifiable medical </w:t>
      </w:r>
      <w:r w:rsidRPr="00D66822">
        <w:rPr>
          <w:rFonts w:cs="Times New Roman"/>
          <w:i/>
          <w:u w:val="single"/>
        </w:rPr>
        <w:t>expenses</w:t>
      </w:r>
      <w:r w:rsidRPr="00D66822">
        <w:rPr>
          <w:rFonts w:eastAsiaTheme="minorHAnsi" w:cstheme="minorBidi"/>
          <w:i/>
          <w:color w:val="auto"/>
          <w:szCs w:val="22"/>
          <w:u w:val="single"/>
        </w:rPr>
        <w:t xml:space="preserve"> if the aggregate amount of claims to the fund does not exceed the amount available in the fund.  If the aggregate amount of claims exceeds the amount in the fund, the administrator </w:t>
      </w:r>
      <w:r w:rsidRPr="00D66822">
        <w:rPr>
          <w:rFonts w:cstheme="minorBidi"/>
          <w:i/>
          <w:snapToGrid w:val="0"/>
          <w:color w:val="auto"/>
          <w:szCs w:val="20"/>
          <w:u w:val="single"/>
        </w:rPr>
        <w:t>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expenses and must not be used to pay subrogation claims or attorneys fees.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(16)</w:t>
      </w:r>
      <w:r w:rsidRPr="00D66822">
        <w:rPr>
          <w:rFonts w:cs="Times New Roman"/>
          <w:i/>
          <w:u w:val="single"/>
        </w:rPr>
        <w:tab/>
        <w:t>H59-State Board for Technical and Comprehensive Education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Spartanburg Community College Cherokee Campus Capital Improvements</w:t>
      </w:r>
      <w:r w:rsidRPr="00D66822">
        <w:rPr>
          <w:rFonts w:cs="Times New Roman"/>
          <w:i/>
          <w:u w:val="single"/>
        </w:rPr>
        <w:tab/>
        <w:t>$</w:t>
      </w:r>
      <w:r w:rsidRPr="00D66822">
        <w:rPr>
          <w:rFonts w:cs="Times New Roman"/>
          <w:i/>
          <w:u w:val="single"/>
        </w:rPr>
        <w:tab/>
        <w:t>3,500,000;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(17)</w:t>
      </w:r>
      <w:r w:rsidRPr="00D66822">
        <w:rPr>
          <w:rFonts w:cs="Times New Roman"/>
          <w:i/>
          <w:u w:val="single"/>
        </w:rPr>
        <w:tab/>
        <w:t>D10-State Law Enforcement Division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Personal Service and Operating</w:t>
      </w:r>
      <w:r w:rsidRPr="00D66822">
        <w:rPr>
          <w:rFonts w:cs="Times New Roman"/>
          <w:i/>
          <w:u w:val="single"/>
        </w:rPr>
        <w:tab/>
        <w:t>$</w:t>
      </w:r>
      <w:r w:rsidRPr="00D66822">
        <w:rPr>
          <w:rFonts w:cs="Times New Roman"/>
          <w:i/>
          <w:u w:val="single"/>
        </w:rPr>
        <w:tab/>
        <w:t>1,701,000;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Forensic Equipment</w:t>
      </w:r>
      <w:r w:rsidRPr="00D66822">
        <w:rPr>
          <w:rFonts w:cs="Times New Roman"/>
          <w:i/>
          <w:u w:val="single"/>
        </w:rPr>
        <w:tab/>
        <w:t>$</w:t>
      </w:r>
      <w:r w:rsidRPr="00D66822">
        <w:rPr>
          <w:rFonts w:cs="Times New Roman"/>
          <w:i/>
          <w:u w:val="single"/>
        </w:rPr>
        <w:tab/>
        <w:t>1,134,994;</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Law Enforcement Operating</w:t>
      </w:r>
      <w:r w:rsidRPr="00D66822">
        <w:rPr>
          <w:rFonts w:cs="Times New Roman"/>
          <w:i/>
          <w:u w:val="single"/>
        </w:rPr>
        <w:tab/>
        <w:t>$</w:t>
      </w:r>
      <w:r w:rsidRPr="00D66822">
        <w:rPr>
          <w:rFonts w:cs="Times New Roman"/>
          <w:i/>
          <w:u w:val="single"/>
        </w:rPr>
        <w:tab/>
        <w:t>150,000;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w:t>
      </w:r>
      <w:r w:rsidRPr="00D66822">
        <w:rPr>
          <w:rFonts w:cs="Times New Roman"/>
          <w:i/>
          <w:u w:val="single"/>
        </w:rPr>
        <w:tab/>
        <w:t>CJIS/IT Equipment</w:t>
      </w:r>
      <w:r w:rsidRPr="00D66822">
        <w:rPr>
          <w:rFonts w:cs="Times New Roman"/>
          <w:i/>
          <w:u w:val="single"/>
        </w:rPr>
        <w:tab/>
        <w:t>$</w:t>
      </w:r>
      <w:r w:rsidRPr="00D66822">
        <w:rPr>
          <w:rFonts w:cs="Times New Roman"/>
          <w:i/>
          <w:u w:val="single"/>
        </w:rPr>
        <w:tab/>
        <w:t>4,777,000;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(e)</w:t>
      </w:r>
      <w:r w:rsidRPr="00D66822">
        <w:rPr>
          <w:rFonts w:cs="Times New Roman"/>
          <w:i/>
          <w:u w:val="single"/>
        </w:rPr>
        <w:tab/>
        <w:t>Vehicles</w:t>
      </w:r>
      <w:r w:rsidRPr="00D66822">
        <w:rPr>
          <w:rFonts w:cs="Times New Roman"/>
          <w:i/>
          <w:u w:val="single"/>
        </w:rPr>
        <w:tab/>
        <w:t>$</w:t>
      </w:r>
      <w:r w:rsidRPr="00D66822">
        <w:rPr>
          <w:rFonts w:cs="Times New Roman"/>
          <w:i/>
          <w:u w:val="single"/>
        </w:rPr>
        <w:tab/>
        <w:t>840,000;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(f)</w:t>
      </w:r>
      <w:r w:rsidRPr="00D66822">
        <w:rPr>
          <w:rFonts w:cs="Times New Roman"/>
          <w:i/>
          <w:u w:val="single"/>
        </w:rPr>
        <w:tab/>
      </w:r>
      <w:r w:rsidRPr="00D66822">
        <w:rPr>
          <w:rFonts w:cs="Times New Roman"/>
          <w:i/>
          <w:u w:val="single"/>
        </w:rPr>
        <w:tab/>
        <w:t>Computer Equipment</w:t>
      </w:r>
      <w:r w:rsidRPr="00D66822">
        <w:rPr>
          <w:rFonts w:cs="Times New Roman"/>
          <w:i/>
          <w:u w:val="single"/>
        </w:rPr>
        <w:tab/>
        <w:t>$</w:t>
      </w:r>
      <w:r w:rsidRPr="00D66822">
        <w:rPr>
          <w:rFonts w:cs="Times New Roman"/>
          <w:i/>
          <w:u w:val="single"/>
        </w:rPr>
        <w:tab/>
        <w:t>138,500;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(g)</w:t>
      </w:r>
      <w:r w:rsidRPr="00D66822">
        <w:rPr>
          <w:rFonts w:cs="Times New Roman"/>
          <w:i/>
          <w:u w:val="single"/>
        </w:rPr>
        <w:tab/>
        <w:t>Lieutenant Governor’s Security Detail Equipment</w:t>
      </w:r>
      <w:r w:rsidRPr="00D66822">
        <w:rPr>
          <w:rFonts w:cs="Times New Roman"/>
          <w:i/>
          <w:u w:val="single"/>
        </w:rPr>
        <w:tab/>
        <w:t>$</w:t>
      </w:r>
      <w:r w:rsidRPr="00D66822">
        <w:rPr>
          <w:rFonts w:cs="Times New Roman"/>
          <w:i/>
          <w:u w:val="single"/>
        </w:rPr>
        <w:tab/>
        <w:t>151,200;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(18)</w:t>
      </w:r>
      <w:r w:rsidRPr="00D66822">
        <w:rPr>
          <w:rFonts w:cs="Times New Roman"/>
          <w:i/>
          <w:u w:val="single"/>
        </w:rPr>
        <w:tab/>
        <w:t>K05-Department of Public Safety</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Emergency Communications Equipment</w:t>
      </w:r>
      <w:r w:rsidRPr="00D66822">
        <w:rPr>
          <w:rFonts w:cs="Times New Roman"/>
          <w:i/>
          <w:u w:val="single"/>
        </w:rPr>
        <w:tab/>
        <w:t>$</w:t>
      </w:r>
      <w:r w:rsidRPr="00D66822">
        <w:rPr>
          <w:rFonts w:cs="Times New Roman"/>
          <w:i/>
          <w:u w:val="single"/>
        </w:rPr>
        <w:tab/>
        <w:t>3,250,000;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Bureau of Protective Services Officers Equipment</w:t>
      </w:r>
      <w:r w:rsidRPr="00D66822">
        <w:rPr>
          <w:rFonts w:cs="Times New Roman"/>
          <w:i/>
          <w:u w:val="single"/>
        </w:rPr>
        <w:tab/>
        <w:t>$</w:t>
      </w:r>
      <w:r w:rsidRPr="00D66822">
        <w:rPr>
          <w:rFonts w:cs="Times New Roman"/>
          <w:i/>
          <w:u w:val="single"/>
        </w:rPr>
        <w:tab/>
        <w:t>44,700;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Capitol Complex Garage Security Equipment</w:t>
      </w:r>
      <w:r w:rsidRPr="00D66822">
        <w:rPr>
          <w:rFonts w:cs="Times New Roman"/>
          <w:i/>
          <w:u w:val="single"/>
        </w:rPr>
        <w:tab/>
        <w:t>$</w:t>
      </w:r>
      <w:r w:rsidRPr="00D66822">
        <w:rPr>
          <w:rFonts w:cs="Times New Roman"/>
          <w:i/>
          <w:u w:val="single"/>
        </w:rPr>
        <w:tab/>
        <w:t>75,000;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w:t>
      </w:r>
      <w:r w:rsidRPr="00D66822">
        <w:rPr>
          <w:rFonts w:cs="Times New Roman"/>
          <w:i/>
          <w:u w:val="single"/>
        </w:rPr>
        <w:tab/>
        <w:t>Vehicles</w:t>
      </w:r>
      <w:r w:rsidRPr="00D66822">
        <w:rPr>
          <w:rFonts w:cs="Times New Roman"/>
          <w:i/>
          <w:u w:val="single"/>
        </w:rPr>
        <w:tab/>
        <w:t>$</w:t>
      </w:r>
      <w:r w:rsidRPr="00D66822">
        <w:rPr>
          <w:rFonts w:cs="Times New Roman"/>
          <w:i/>
          <w:u w:val="single"/>
        </w:rPr>
        <w:tab/>
        <w:t>2,000,000;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(19)</w:t>
      </w:r>
      <w:r w:rsidRPr="00D66822">
        <w:rPr>
          <w:rFonts w:cs="Times New Roman"/>
          <w:i/>
          <w:u w:val="single"/>
        </w:rPr>
        <w:tab/>
        <w:t>H63-Department of Education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Governor’s School for the Arts and Humanities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Administration Building Construction</w:t>
      </w:r>
      <w:r w:rsidRPr="00D66822">
        <w:rPr>
          <w:rFonts w:cs="Times New Roman"/>
          <w:i/>
          <w:u w:val="single"/>
        </w:rPr>
        <w:tab/>
        <w:t>$</w:t>
      </w:r>
      <w:r w:rsidRPr="00D66822">
        <w:rPr>
          <w:rFonts w:cs="Times New Roman"/>
          <w:i/>
          <w:u w:val="single"/>
        </w:rPr>
        <w:tab/>
        <w:t>1,250,000;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(20)</w:t>
      </w:r>
      <w:r w:rsidRPr="00D66822">
        <w:rPr>
          <w:rFonts w:cs="Times New Roman"/>
          <w:i/>
          <w:u w:val="single"/>
        </w:rPr>
        <w:tab/>
        <w:t>L12-John de la Howe School</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Deferred Maintenance on Seven Cottages</w:t>
      </w:r>
      <w:r w:rsidRPr="00D66822">
        <w:rPr>
          <w:rFonts w:cs="Times New Roman"/>
          <w:i/>
          <w:u w:val="single"/>
        </w:rPr>
        <w:tab/>
        <w:t>$</w:t>
      </w:r>
      <w:r w:rsidRPr="00D66822">
        <w:rPr>
          <w:rFonts w:cs="Times New Roman"/>
          <w:i/>
          <w:u w:val="single"/>
        </w:rPr>
        <w:tab/>
        <w:t>400,000;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lastRenderedPageBreak/>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Information Technology Upgrade</w:t>
      </w:r>
      <w:r w:rsidRPr="00D66822">
        <w:rPr>
          <w:rFonts w:cs="Times New Roman"/>
          <w:i/>
          <w:u w:val="single"/>
        </w:rPr>
        <w:tab/>
        <w:t>$</w:t>
      </w:r>
      <w:r w:rsidRPr="00D66822">
        <w:rPr>
          <w:rFonts w:cs="Times New Roman"/>
          <w:i/>
          <w:u w:val="single"/>
        </w:rPr>
        <w:tab/>
        <w:t>200,014;</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(21)</w:t>
      </w:r>
      <w:r w:rsidRPr="00D66822">
        <w:rPr>
          <w:rFonts w:cs="Times New Roman"/>
          <w:i/>
          <w:u w:val="single"/>
        </w:rPr>
        <w:tab/>
        <w:t>H71-Wil Lou Gray Opportunity School</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Window Replacement</w:t>
      </w:r>
      <w:r w:rsidRPr="00D66822">
        <w:rPr>
          <w:rFonts w:cs="Times New Roman"/>
          <w:i/>
          <w:u w:val="single"/>
        </w:rPr>
        <w:tab/>
        <w:t>$</w:t>
      </w:r>
      <w:r w:rsidRPr="00D66822">
        <w:rPr>
          <w:rFonts w:cs="Times New Roman"/>
          <w:i/>
          <w:u w:val="single"/>
        </w:rPr>
        <w:tab/>
        <w:t>750,000;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(22)</w:t>
      </w:r>
      <w:r w:rsidRPr="00D66822">
        <w:rPr>
          <w:rFonts w:cs="Times New Roman"/>
          <w:i/>
          <w:u w:val="single"/>
        </w:rPr>
        <w:tab/>
        <w:t>H75-School for the Deaf and Blind</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Robertson Hall Construction</w:t>
      </w:r>
      <w:r w:rsidRPr="00D66822">
        <w:rPr>
          <w:rFonts w:cs="Times New Roman"/>
          <w:i/>
          <w:u w:val="single"/>
        </w:rPr>
        <w:tab/>
        <w:t>$</w:t>
      </w:r>
      <w:r w:rsidRPr="00D66822">
        <w:rPr>
          <w:rFonts w:cs="Times New Roman"/>
          <w:i/>
          <w:u w:val="single"/>
        </w:rPr>
        <w:tab/>
        <w:t>1,477,550;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(23)</w:t>
      </w:r>
      <w:r w:rsidRPr="00D66822">
        <w:rPr>
          <w:rFonts w:cs="Times New Roman"/>
          <w:i/>
          <w:u w:val="single"/>
        </w:rPr>
        <w:tab/>
        <w:t>J02-Department of Health and Human Services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Medicaid Management Information System</w:t>
      </w:r>
      <w:r w:rsidRPr="00D66822">
        <w:rPr>
          <w:rFonts w:cs="Times New Roman"/>
          <w:i/>
          <w:u w:val="single"/>
        </w:rPr>
        <w:tab/>
        <w:t>$</w:t>
      </w:r>
      <w:r w:rsidRPr="00D66822">
        <w:rPr>
          <w:rFonts w:cs="Times New Roman"/>
          <w:i/>
          <w:u w:val="single"/>
        </w:rPr>
        <w:tab/>
        <w:t>3,918,676;</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(24)</w:t>
      </w:r>
      <w:r w:rsidRPr="00D66822">
        <w:rPr>
          <w:rFonts w:cs="Times New Roman"/>
          <w:i/>
          <w:u w:val="single"/>
        </w:rPr>
        <w:tab/>
        <w:t>N04-Department of Corrections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Wateree Radium Drinking Water Compliance</w:t>
      </w:r>
      <w:r w:rsidRPr="00D66822">
        <w:rPr>
          <w:rFonts w:cs="Times New Roman"/>
          <w:i/>
          <w:u w:val="single"/>
        </w:rPr>
        <w:tab/>
        <w:t>$</w:t>
      </w:r>
      <w:r w:rsidRPr="00D66822">
        <w:rPr>
          <w:rFonts w:cs="Times New Roman"/>
          <w:i/>
          <w:u w:val="single"/>
        </w:rPr>
        <w:tab/>
        <w:t>6,000,000;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r>
      <w:r w:rsidRPr="00D66822">
        <w:rPr>
          <w:rFonts w:cs="Times New Roman"/>
          <w:i/>
          <w:u w:val="single"/>
        </w:rPr>
        <w:tab/>
        <w:t>Statewide Roof Replacement</w:t>
      </w:r>
      <w:r w:rsidRPr="00D66822">
        <w:rPr>
          <w:rFonts w:cs="Times New Roman"/>
          <w:i/>
          <w:u w:val="single"/>
        </w:rPr>
        <w:tab/>
        <w:t>$</w:t>
      </w:r>
      <w:r w:rsidRPr="00D66822">
        <w:rPr>
          <w:rFonts w:cs="Times New Roman"/>
          <w:i/>
          <w:u w:val="single"/>
        </w:rPr>
        <w:tab/>
        <w:t>2,500,000;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Statewide Major Maintenance Projects</w:t>
      </w:r>
      <w:r w:rsidRPr="00D66822">
        <w:rPr>
          <w:rFonts w:cs="Times New Roman"/>
          <w:i/>
          <w:u w:val="single"/>
        </w:rPr>
        <w:tab/>
        <w:t>$</w:t>
      </w:r>
      <w:r w:rsidRPr="00D66822">
        <w:rPr>
          <w:rFonts w:cs="Times New Roman"/>
          <w:i/>
          <w:u w:val="single"/>
        </w:rPr>
        <w:tab/>
        <w:t>2,500,000;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w:t>
      </w:r>
      <w:r w:rsidRPr="00D66822">
        <w:rPr>
          <w:rFonts w:cs="Times New Roman"/>
          <w:i/>
          <w:u w:val="single"/>
        </w:rPr>
        <w:tab/>
        <w:t xml:space="preserve">Victim Services Web Based Case Management System </w:t>
      </w:r>
      <w:r w:rsidRPr="00D66822">
        <w:rPr>
          <w:rFonts w:cs="Times New Roman"/>
          <w:i/>
          <w:u w:val="single"/>
        </w:rPr>
        <w:tab/>
        <w:t>$</w:t>
      </w:r>
      <w:r w:rsidRPr="00D66822">
        <w:rPr>
          <w:rFonts w:cs="Times New Roman"/>
          <w:i/>
          <w:u w:val="single"/>
        </w:rPr>
        <w:tab/>
        <w:t>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(e)</w:t>
      </w:r>
      <w:r w:rsidRPr="00D66822">
        <w:rPr>
          <w:rFonts w:cs="Times New Roman"/>
          <w:i/>
          <w:u w:val="single"/>
        </w:rPr>
        <w:tab/>
        <w:t>SC SAVIN Court Notification System</w:t>
      </w:r>
      <w:r w:rsidRPr="00D66822">
        <w:rPr>
          <w:rFonts w:cs="Times New Roman"/>
          <w:i/>
          <w:u w:val="single"/>
        </w:rPr>
        <w:tab/>
        <w:t>$</w:t>
      </w:r>
      <w:r w:rsidRPr="00D66822">
        <w:rPr>
          <w:rFonts w:cs="Times New Roman"/>
          <w:i/>
          <w:u w:val="single"/>
        </w:rPr>
        <w:tab/>
        <w:t>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(f)</w:t>
      </w:r>
      <w:r w:rsidRPr="00D66822">
        <w:rPr>
          <w:rFonts w:cs="Times New Roman"/>
          <w:i/>
          <w:u w:val="single"/>
        </w:rPr>
        <w:tab/>
      </w:r>
      <w:r w:rsidRPr="00D66822">
        <w:rPr>
          <w:rFonts w:cs="Times New Roman"/>
          <w:i/>
          <w:u w:val="single"/>
        </w:rPr>
        <w:tab/>
        <w:t>Allendale CI Pre-Treatment Wastewater Plant Closing</w:t>
      </w:r>
      <w:r w:rsidRPr="00D66822">
        <w:rPr>
          <w:rFonts w:cs="Times New Roman"/>
          <w:i/>
          <w:u w:val="single"/>
        </w:rPr>
        <w:tab/>
        <w:t>$</w:t>
      </w:r>
      <w:r w:rsidRPr="00D66822">
        <w:rPr>
          <w:rFonts w:cs="Times New Roman"/>
          <w:i/>
          <w:u w:val="single"/>
        </w:rPr>
        <w:tab/>
        <w:t>350,000;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(g)</w:t>
      </w:r>
      <w:r w:rsidRPr="00D66822">
        <w:rPr>
          <w:rFonts w:cs="Times New Roman"/>
          <w:i/>
          <w:u w:val="single"/>
        </w:rPr>
        <w:tab/>
        <w:t>Statewide Infirmary Consolidation</w:t>
      </w:r>
      <w:r w:rsidRPr="00D66822">
        <w:rPr>
          <w:rFonts w:cs="Times New Roman"/>
          <w:i/>
          <w:u w:val="single"/>
        </w:rPr>
        <w:tab/>
        <w:t>$</w:t>
      </w:r>
      <w:r w:rsidRPr="00D66822">
        <w:rPr>
          <w:rFonts w:cs="Times New Roman"/>
          <w:i/>
          <w:u w:val="single"/>
        </w:rPr>
        <w:tab/>
        <w:t>300,000;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(h)</w:t>
      </w:r>
      <w:r w:rsidRPr="00D66822">
        <w:rPr>
          <w:rFonts w:cs="Times New Roman"/>
          <w:i/>
          <w:u w:val="single"/>
        </w:rPr>
        <w:tab/>
        <w:t>Farm Irrigation - Wateree</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(i)</w:t>
      </w:r>
      <w:r w:rsidRPr="00D66822">
        <w:rPr>
          <w:rFonts w:cs="Times New Roman"/>
          <w:i/>
          <w:u w:val="single"/>
        </w:rPr>
        <w:tab/>
      </w:r>
      <w:r w:rsidRPr="00D66822">
        <w:rPr>
          <w:rFonts w:cs="Times New Roman"/>
          <w:i/>
          <w:u w:val="single"/>
        </w:rPr>
        <w:tab/>
        <w:t>Training Academy - Weapons Replacement</w:t>
      </w:r>
      <w:r w:rsidRPr="00D66822">
        <w:rPr>
          <w:rFonts w:cs="Times New Roman"/>
          <w:i/>
          <w:u w:val="single"/>
        </w:rPr>
        <w:tab/>
        <w:t>$</w:t>
      </w:r>
      <w:r w:rsidRPr="00D66822">
        <w:rPr>
          <w:rFonts w:cs="Times New Roman"/>
          <w:i/>
          <w:u w:val="single"/>
        </w:rPr>
        <w:tab/>
        <w:t>40,000;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(25)</w:t>
      </w:r>
      <w:r w:rsidRPr="00D66822">
        <w:rPr>
          <w:rFonts w:cs="Times New Roman"/>
          <w:i/>
          <w:u w:val="single"/>
        </w:rPr>
        <w:tab/>
        <w:t>P24-Department of Natural Resources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Replacement of IT Equipment and Maintenance</w:t>
      </w:r>
      <w:r w:rsidRPr="00D66822">
        <w:rPr>
          <w:rFonts w:cs="Times New Roman"/>
          <w:i/>
          <w:u w:val="single"/>
        </w:rPr>
        <w:tab/>
        <w:t>$</w:t>
      </w:r>
      <w:r w:rsidRPr="00D66822">
        <w:rPr>
          <w:rFonts w:cs="Times New Roman"/>
          <w:i/>
          <w:u w:val="single"/>
        </w:rPr>
        <w:tab/>
        <w:t>1,260,505;</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Water Resources Other Operating</w:t>
      </w:r>
      <w:r w:rsidRPr="00D66822">
        <w:rPr>
          <w:rFonts w:cs="Times New Roman"/>
          <w:i/>
          <w:u w:val="single"/>
        </w:rPr>
        <w:tab/>
        <w:t>$</w:t>
      </w:r>
      <w:r w:rsidRPr="00D66822">
        <w:rPr>
          <w:rFonts w:cs="Times New Roman"/>
          <w:i/>
          <w:u w:val="single"/>
        </w:rPr>
        <w:tab/>
        <w:t>1,000,000;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(26)</w:t>
      </w:r>
      <w:r w:rsidRPr="00D66822">
        <w:rPr>
          <w:rFonts w:cs="Times New Roman"/>
          <w:i/>
          <w:u w:val="single"/>
        </w:rPr>
        <w:tab/>
        <w:t>E08-Secretary of State</w:t>
      </w:r>
    </w:p>
    <w:p w:rsidR="00147AAA" w:rsidRPr="00D66822" w:rsidRDefault="00147AAA" w:rsidP="000C0F4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Information Technology Upgrade</w:t>
      </w:r>
      <w:r w:rsidRPr="00D66822">
        <w:rPr>
          <w:rFonts w:cs="Times New Roman"/>
          <w:i/>
          <w:u w:val="single"/>
        </w:rPr>
        <w:tab/>
        <w:t>$</w:t>
      </w:r>
      <w:r w:rsidRPr="00D66822">
        <w:rPr>
          <w:rFonts w:cs="Times New Roman"/>
          <w:i/>
          <w:u w:val="single"/>
        </w:rPr>
        <w:tab/>
        <w:t>500,000;</w:t>
      </w:r>
    </w:p>
    <w:p w:rsidR="00147AAA" w:rsidRPr="00D66822" w:rsidRDefault="00147AAA" w:rsidP="000C0F4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(27)</w:t>
      </w:r>
      <w:r w:rsidRPr="00D66822">
        <w:rPr>
          <w:rFonts w:cs="Times New Roman"/>
          <w:i/>
          <w:u w:val="single"/>
        </w:rPr>
        <w:tab/>
        <w:t>E20-Attorney General</w:t>
      </w:r>
    </w:p>
    <w:p w:rsidR="00147AAA" w:rsidRPr="00D66822" w:rsidRDefault="00147AAA" w:rsidP="000C0F4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Information Technology Upgrade</w:t>
      </w:r>
      <w:r w:rsidRPr="00D66822">
        <w:rPr>
          <w:rFonts w:cs="Times New Roman"/>
          <w:i/>
          <w:u w:val="single"/>
        </w:rPr>
        <w:tab/>
        <w:t>$</w:t>
      </w:r>
      <w:r w:rsidRPr="00D66822">
        <w:rPr>
          <w:rFonts w:cs="Times New Roman"/>
          <w:i/>
          <w:u w:val="single"/>
        </w:rPr>
        <w:tab/>
        <w:t>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Operating Expenses</w:t>
      </w:r>
      <w:r w:rsidRPr="00D66822">
        <w:rPr>
          <w:rFonts w:cs="Times New Roman"/>
          <w:i/>
          <w:u w:val="single"/>
        </w:rPr>
        <w:tab/>
        <w:t>$</w:t>
      </w:r>
      <w:r w:rsidRPr="00D66822">
        <w:rPr>
          <w:rFonts w:cs="Times New Roman"/>
          <w:i/>
          <w:u w:val="single"/>
        </w:rPr>
        <w:tab/>
        <w:t>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(28)</w:t>
      </w:r>
      <w:r w:rsidRPr="00D66822">
        <w:rPr>
          <w:rFonts w:cs="Times New Roman"/>
          <w:i/>
          <w:u w:val="single"/>
        </w:rPr>
        <w:tab/>
        <w:t>E23-Commission on Indigent Defense</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Information Technology Upgrade</w:t>
      </w:r>
      <w:r w:rsidRPr="00D66822">
        <w:rPr>
          <w:rFonts w:cs="Times New Roman"/>
          <w:i/>
          <w:u w:val="single"/>
        </w:rPr>
        <w:tab/>
        <w:t>$</w:t>
      </w:r>
      <w:r w:rsidRPr="00D66822">
        <w:rPr>
          <w:rFonts w:cs="Times New Roman"/>
          <w:i/>
          <w:u w:val="single"/>
        </w:rPr>
        <w:tab/>
        <w:t>101,000;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(29)</w:t>
      </w:r>
      <w:r w:rsidRPr="00D66822">
        <w:rPr>
          <w:rFonts w:cs="Times New Roman"/>
          <w:i/>
          <w:u w:val="single"/>
        </w:rPr>
        <w:tab/>
        <w:t>P12-Forestry Commission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Firefighting Equipment</w:t>
      </w:r>
      <w:r w:rsidRPr="00D66822">
        <w:rPr>
          <w:rFonts w:cs="Times New Roman"/>
          <w:i/>
          <w:u w:val="single"/>
        </w:rPr>
        <w:tab/>
        <w:t>$</w:t>
      </w:r>
      <w:r w:rsidRPr="00D66822">
        <w:rPr>
          <w:rFonts w:cs="Times New Roman"/>
          <w:i/>
          <w:u w:val="single"/>
        </w:rPr>
        <w:tab/>
        <w:t>3,500,000;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(30)</w:t>
      </w:r>
      <w:r w:rsidRPr="00D66822">
        <w:rPr>
          <w:rFonts w:cs="Times New Roman"/>
          <w:i/>
          <w:u w:val="single"/>
        </w:rPr>
        <w:tab/>
        <w:t>P28-Department of Parks, Recreation, and Tourism</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Destination Specific - 2 for 1 Match</w:t>
      </w:r>
      <w:r w:rsidRPr="00D66822">
        <w:rPr>
          <w:rFonts w:cs="Times New Roman"/>
          <w:i/>
          <w:u w:val="single"/>
        </w:rPr>
        <w:tab/>
        <w:t>$</w:t>
      </w:r>
      <w:r w:rsidRPr="00D66822">
        <w:rPr>
          <w:rFonts w:cs="Times New Roman"/>
          <w:i/>
          <w:u w:val="single"/>
        </w:rPr>
        <w:tab/>
        <w:t>4,000,000;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(30.1)</w:t>
      </w:r>
      <w:r w:rsidRPr="00D66822">
        <w:rPr>
          <w:rFonts w:eastAsiaTheme="minorHAnsi" w:cs="Times New Roman"/>
          <w:i/>
          <w:color w:val="auto"/>
          <w:szCs w:val="22"/>
          <w:u w:val="single"/>
        </w:rPr>
        <w:tab/>
        <w:t>(Destination Specific Match )  Each state dollar of the above appropriation for Destination Specific must be matched with two dollars of private funds.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(31)</w:t>
      </w:r>
      <w:r w:rsidRPr="00D66822">
        <w:rPr>
          <w:rFonts w:cs="Times New Roman"/>
          <w:i/>
          <w:u w:val="single"/>
        </w:rPr>
        <w:tab/>
        <w:t>R40-Department of Motor Vehicles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Programming &amp; Training/Implementation of S.1031</w:t>
      </w:r>
      <w:r w:rsidRPr="00D66822">
        <w:rPr>
          <w:rFonts w:cs="Times New Roman"/>
          <w:i/>
          <w:u w:val="single"/>
        </w:rPr>
        <w:tab/>
        <w:t>$</w:t>
      </w:r>
      <w:r w:rsidRPr="00D66822">
        <w:rPr>
          <w:rFonts w:cs="Times New Roman"/>
          <w:i/>
          <w:u w:val="single"/>
        </w:rPr>
        <w:tab/>
        <w:t>88,550;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(32)</w:t>
      </w:r>
      <w:r w:rsidRPr="00D66822">
        <w:rPr>
          <w:rFonts w:cs="Times New Roman"/>
          <w:i/>
          <w:u w:val="single"/>
        </w:rPr>
        <w:tab/>
        <w:t>J04-Department of Health and Environmental Control</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lastRenderedPageBreak/>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AIDS Drug Assistance Program (ADAP)</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HIV Prevention Faith Based Initiatives</w:t>
      </w:r>
      <w:r w:rsidRPr="00D66822">
        <w:rPr>
          <w:rFonts w:cs="Times New Roman"/>
          <w:i/>
          <w:u w:val="single"/>
        </w:rPr>
        <w:tab/>
        <w:t>$</w:t>
      </w:r>
      <w:r w:rsidRPr="00D66822">
        <w:rPr>
          <w:rFonts w:cs="Times New Roman"/>
          <w:i/>
          <w:u w:val="single"/>
        </w:rPr>
        <w:tab/>
        <w:t>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SC Coalition Against Domestic Violence and Sexual Assault</w:t>
      </w:r>
      <w:r w:rsidRPr="00D66822">
        <w:rPr>
          <w:rFonts w:cs="Times New Roman"/>
          <w:i/>
          <w:u w:val="single"/>
        </w:rPr>
        <w:tab/>
        <w:t>$</w:t>
      </w:r>
      <w:r w:rsidRPr="00D66822">
        <w:rPr>
          <w:rFonts w:cs="Times New Roman"/>
          <w:i/>
          <w:u w:val="single"/>
        </w:rPr>
        <w:tab/>
        <w:t>453,680;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w:t>
      </w:r>
      <w:r w:rsidRPr="00D66822">
        <w:rPr>
          <w:rFonts w:cs="Times New Roman"/>
          <w:i/>
          <w:u w:val="single"/>
        </w:rPr>
        <w:tab/>
        <w:t>Kidney Disease Early Evaluation and Risk Assessment Education</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(e)</w:t>
      </w:r>
      <w:r w:rsidRPr="00D66822">
        <w:rPr>
          <w:rFonts w:cs="Times New Roman"/>
          <w:i/>
          <w:u w:val="single"/>
        </w:rPr>
        <w:tab/>
        <w:t>Hemophilia - SC Bleeding Disorders Premium Assistance Program</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(f)</w:t>
      </w:r>
      <w:r w:rsidRPr="00D66822">
        <w:rPr>
          <w:rFonts w:cs="Times New Roman"/>
          <w:i/>
          <w:u w:val="single"/>
        </w:rPr>
        <w:tab/>
      </w:r>
      <w:r w:rsidRPr="00D66822">
        <w:rPr>
          <w:rFonts w:cs="Times New Roman"/>
          <w:i/>
          <w:u w:val="single"/>
        </w:rPr>
        <w:tab/>
        <w:t>S.C. Office of Rural Health - Benefit Bank</w:t>
      </w:r>
      <w:r w:rsidRPr="00D66822">
        <w:rPr>
          <w:rFonts w:cs="Times New Roman"/>
          <w:i/>
          <w:u w:val="single"/>
        </w:rPr>
        <w:tab/>
        <w:t>$</w:t>
      </w:r>
      <w:r w:rsidRPr="00D66822">
        <w:rPr>
          <w:rFonts w:cs="Times New Roman"/>
          <w:i/>
          <w:u w:val="single"/>
        </w:rPr>
        <w:tab/>
        <w:t>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(g)</w:t>
      </w:r>
      <w:r w:rsidRPr="00D66822">
        <w:rPr>
          <w:rFonts w:cs="Times New Roman"/>
          <w:i/>
          <w:u w:val="single"/>
        </w:rPr>
        <w:tab/>
        <w:t>James R. Clark Memorial Sickle Cell Foundation</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(33)</w:t>
      </w:r>
      <w:r w:rsidRPr="00D66822">
        <w:rPr>
          <w:rFonts w:cs="Times New Roman"/>
          <w:i/>
          <w:u w:val="single"/>
        </w:rPr>
        <w:tab/>
        <w:t>F03-Budget and Control Board</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Town of Holly Hill Infrastructure - 1 to 1 Match</w:t>
      </w:r>
      <w:r w:rsidRPr="00D66822">
        <w:rPr>
          <w:rFonts w:cs="Times New Roman"/>
          <w:i/>
          <w:u w:val="single"/>
        </w:rPr>
        <w:tab/>
        <w:t>$</w:t>
      </w:r>
      <w:r w:rsidRPr="00D66822">
        <w:rPr>
          <w:rFonts w:cs="Times New Roman"/>
          <w:i/>
          <w:u w:val="single"/>
        </w:rPr>
        <w:tab/>
        <w:t>450,000;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Transportation Corridor Study</w:t>
      </w:r>
      <w:r w:rsidRPr="00D66822">
        <w:rPr>
          <w:rFonts w:cs="Times New Roman"/>
          <w:i/>
          <w:u w:val="single"/>
        </w:rPr>
        <w:tab/>
        <w:t>$</w:t>
      </w:r>
      <w:r w:rsidRPr="00D66822">
        <w:rPr>
          <w:rFonts w:cs="Times New Roman"/>
          <w:i/>
          <w:u w:val="single"/>
        </w:rPr>
        <w:tab/>
        <w:t>450,000;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(33.1)</w:t>
      </w:r>
      <w:r w:rsidRPr="00D66822">
        <w:rPr>
          <w:rFonts w:eastAsiaTheme="minorHAnsi" w:cs="Times New Roman"/>
          <w:i/>
          <w:color w:val="auto"/>
          <w:szCs w:val="22"/>
          <w:u w:val="single"/>
        </w:rPr>
        <w:tab/>
        <w:t xml:space="preserve">(Town of Holly Hill Infrastructure Match)  Each state dollar of the above appropriation for the Town of Holly Hill Infrastructure must be matched with one dollar of </w:t>
      </w:r>
      <w:r w:rsidRPr="00D66822">
        <w:rPr>
          <w:rFonts w:cs="Times New Roman"/>
          <w:i/>
          <w:u w:val="single"/>
        </w:rPr>
        <w:t xml:space="preserve">non-state </w:t>
      </w:r>
      <w:r w:rsidRPr="00D66822">
        <w:rPr>
          <w:rFonts w:eastAsiaTheme="minorHAnsi" w:cs="Times New Roman"/>
          <w:i/>
          <w:color w:val="auto"/>
          <w:szCs w:val="22"/>
          <w:u w:val="single"/>
        </w:rPr>
        <w:t>funds.</w:t>
      </w:r>
    </w:p>
    <w:p w:rsidR="00147AAA" w:rsidRPr="00D66822" w:rsidRDefault="00147AAA" w:rsidP="000C0F4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(34)</w:t>
      </w:r>
      <w:r w:rsidRPr="00D66822">
        <w:rPr>
          <w:rFonts w:cs="Times New Roman"/>
          <w:i/>
          <w:u w:val="single"/>
        </w:rPr>
        <w:tab/>
        <w:t>H63-Department of Education</w:t>
      </w:r>
    </w:p>
    <w:p w:rsidR="00147AAA" w:rsidRPr="00D66822" w:rsidRDefault="00147AAA" w:rsidP="000C0F4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Palmetto Priority Schools</w:t>
      </w:r>
      <w:r w:rsidRPr="00D66822">
        <w:rPr>
          <w:rFonts w:cs="Times New Roman"/>
          <w:i/>
          <w:u w:val="single"/>
        </w:rPr>
        <w:tab/>
        <w:t>$</w:t>
      </w:r>
      <w:r w:rsidRPr="00D66822">
        <w:rPr>
          <w:rFonts w:cs="Times New Roman"/>
          <w:i/>
          <w:u w:val="single"/>
        </w:rPr>
        <w:tab/>
        <w:t>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SC School Improvement Council</w:t>
      </w:r>
      <w:r w:rsidRPr="00D66822">
        <w:rPr>
          <w:rFonts w:cs="Times New Roman"/>
          <w:i/>
          <w:u w:val="single"/>
        </w:rPr>
        <w:tab/>
        <w:t>$</w:t>
      </w:r>
      <w:r w:rsidRPr="00D66822">
        <w:rPr>
          <w:rFonts w:cs="Times New Roman"/>
          <w:i/>
          <w:u w:val="single"/>
        </w:rPr>
        <w:tab/>
        <w:t>35,000;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(35)</w:t>
      </w:r>
      <w:r w:rsidRPr="00D66822">
        <w:rPr>
          <w:rFonts w:cs="Times New Roman"/>
          <w:i/>
          <w:u w:val="single"/>
        </w:rPr>
        <w:tab/>
        <w:t>H79-Department of Archives and History</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City of Charleston African American Historic Sites Preservation</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City of Hilton Head - Mitchelville Capital Land Purchase</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(36)</w:t>
      </w:r>
      <w:r w:rsidRPr="00D66822">
        <w:rPr>
          <w:rFonts w:cs="Times New Roman"/>
          <w:i/>
          <w:u w:val="single"/>
        </w:rPr>
        <w:tab/>
        <w:t>H87-State Library</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Lamar Library Expansion</w:t>
      </w:r>
      <w:r w:rsidRPr="00D66822">
        <w:rPr>
          <w:rFonts w:cs="Times New Roman"/>
          <w:i/>
          <w:u w:val="single"/>
        </w:rPr>
        <w:tab/>
        <w:t>$</w:t>
      </w:r>
      <w:r w:rsidRPr="00D66822">
        <w:rPr>
          <w:rFonts w:cs="Times New Roman"/>
          <w:i/>
          <w:u w:val="single"/>
        </w:rPr>
        <w:tab/>
        <w:t>75,000;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(37)</w:t>
      </w:r>
      <w:r w:rsidRPr="00D66822">
        <w:rPr>
          <w:rFonts w:cs="Times New Roman"/>
          <w:i/>
          <w:u w:val="single"/>
        </w:rPr>
        <w:tab/>
        <w:t>H95-State Museum</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North Myrtle Beach Historical Museum</w:t>
      </w:r>
      <w:r w:rsidRPr="00D66822">
        <w:rPr>
          <w:rFonts w:cs="Times New Roman"/>
          <w:i/>
          <w:u w:val="single"/>
        </w:rPr>
        <w:tab/>
        <w:t>$</w:t>
      </w:r>
      <w:r w:rsidRPr="00D66822">
        <w:rPr>
          <w:rFonts w:cs="Times New Roman"/>
          <w:i/>
          <w:u w:val="single"/>
        </w:rPr>
        <w:tab/>
        <w:t>300,000;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(38)</w:t>
      </w:r>
      <w:r w:rsidRPr="00D66822">
        <w:rPr>
          <w:rFonts w:cs="Times New Roman"/>
          <w:i/>
          <w:u w:val="single"/>
        </w:rPr>
        <w:tab/>
        <w:t>E21-Prosecution Coordination Commission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Center for Fathers and Families</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(39)</w:t>
      </w:r>
      <w:r w:rsidRPr="00D66822">
        <w:rPr>
          <w:rFonts w:cs="Times New Roman"/>
          <w:i/>
          <w:u w:val="single"/>
        </w:rPr>
        <w:tab/>
        <w:t>K05-Department of Public Safety</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Andrews Public Safety Building - 1 to 1 Match</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(39.1)</w:t>
      </w:r>
      <w:r w:rsidRPr="00D66822">
        <w:rPr>
          <w:rFonts w:eastAsiaTheme="minorHAnsi" w:cs="Times New Roman"/>
          <w:i/>
          <w:color w:val="auto"/>
          <w:szCs w:val="22"/>
          <w:u w:val="single"/>
        </w:rPr>
        <w:tab/>
        <w:t xml:space="preserve">(Andrews Public Safety Building Match)  Each state dollar of the above appropriation for the Andrews Public Safety Building must be matched with one dollar of </w:t>
      </w:r>
      <w:r w:rsidRPr="00D66822">
        <w:rPr>
          <w:rFonts w:cs="Times New Roman"/>
          <w:i/>
          <w:u w:val="single"/>
        </w:rPr>
        <w:t xml:space="preserve">non-state </w:t>
      </w:r>
      <w:r w:rsidRPr="00D66822">
        <w:rPr>
          <w:rFonts w:eastAsiaTheme="minorHAnsi" w:cs="Times New Roman"/>
          <w:i/>
          <w:color w:val="auto"/>
          <w:szCs w:val="22"/>
          <w:u w:val="single"/>
        </w:rPr>
        <w:t>funds.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(40)</w:t>
      </w:r>
      <w:r w:rsidRPr="00D66822">
        <w:rPr>
          <w:rFonts w:cs="Times New Roman"/>
          <w:i/>
          <w:u w:val="single"/>
        </w:rPr>
        <w:tab/>
        <w:t>R52-State Ethics Commission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Information Technology Upgrade</w:t>
      </w:r>
      <w:r w:rsidRPr="00D66822">
        <w:rPr>
          <w:rFonts w:cs="Times New Roman"/>
          <w:i/>
          <w:u w:val="single"/>
        </w:rPr>
        <w:tab/>
        <w:t>$</w:t>
      </w:r>
      <w:r w:rsidRPr="00D66822">
        <w:rPr>
          <w:rFonts w:cs="Times New Roman"/>
          <w:i/>
          <w:u w:val="single"/>
        </w:rPr>
        <w:tab/>
        <w:t>25,000;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(41)</w:t>
      </w:r>
      <w:r w:rsidRPr="00D66822">
        <w:rPr>
          <w:rFonts w:cs="Times New Roman"/>
          <w:i/>
          <w:u w:val="single"/>
        </w:rPr>
        <w:tab/>
        <w:t>U12-Department of Transportation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SMART Ride - Camden</w:t>
      </w:r>
      <w:r w:rsidRPr="00D66822">
        <w:rPr>
          <w:rFonts w:cs="Times New Roman"/>
          <w:i/>
          <w:u w:val="single"/>
        </w:rPr>
        <w:tab/>
        <w:t>$</w:t>
      </w:r>
      <w:r w:rsidRPr="00D66822">
        <w:rPr>
          <w:rFonts w:cs="Times New Roman"/>
          <w:i/>
          <w:u w:val="single"/>
        </w:rPr>
        <w:tab/>
        <w:t>60,000;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(42)</w:t>
      </w:r>
      <w:r w:rsidRPr="00D66822">
        <w:rPr>
          <w:rFonts w:cs="Times New Roman"/>
          <w:i/>
          <w:u w:val="single"/>
        </w:rPr>
        <w:tab/>
        <w:t>X22-Local Government Fund-State Treasurer</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 xml:space="preserve">Local Government Fund </w:t>
      </w:r>
      <w:r w:rsidRPr="00D66822">
        <w:rPr>
          <w:rFonts w:cs="Times New Roman"/>
          <w:i/>
          <w:u w:val="single"/>
        </w:rPr>
        <w:tab/>
        <w:t>$</w:t>
      </w:r>
      <w:r w:rsidRPr="00D66822">
        <w:rPr>
          <w:rFonts w:cs="Times New Roman"/>
          <w:i/>
          <w:u w:val="single"/>
        </w:rPr>
        <w:tab/>
        <w:t>40,000,000;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(43)</w:t>
      </w:r>
      <w:r w:rsidRPr="00D66822">
        <w:rPr>
          <w:rFonts w:cs="Times New Roman"/>
          <w:i/>
          <w:u w:val="single"/>
        </w:rPr>
        <w:tab/>
        <w:t>H03-Commission on Higher Education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University Center of Greenville Technology Upgrade</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lastRenderedPageBreak/>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SC Manufacturers Extension Partnership</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Clinton Junior College - Facility and Program Enhancements</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w:t>
      </w:r>
      <w:r w:rsidRPr="00D66822">
        <w:rPr>
          <w:rFonts w:cs="Times New Roman"/>
          <w:i/>
          <w:u w:val="single"/>
        </w:rPr>
        <w:tab/>
        <w:t>Voorhees College - Student Recruitment and Retention Initiative</w:t>
      </w:r>
      <w:r w:rsidRPr="00D66822">
        <w:rPr>
          <w:rFonts w:cs="Times New Roman"/>
          <w:i/>
          <w:u w:val="single"/>
        </w:rPr>
        <w:tab/>
        <w:t>$</w:t>
      </w:r>
      <w:r w:rsidRPr="00D66822">
        <w:rPr>
          <w:rFonts w:cs="Times New Roman"/>
          <w:i/>
          <w:u w:val="single"/>
        </w:rPr>
        <w:tab/>
        <w:t>300,000;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(44)</w:t>
      </w:r>
      <w:r w:rsidRPr="00D66822">
        <w:rPr>
          <w:rFonts w:cs="Times New Roman"/>
          <w:i/>
          <w:u w:val="single"/>
        </w:rPr>
        <w:tab/>
        <w:t>P20-Clemson University-PSA</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Advanced Plant Technology Lab</w:t>
      </w:r>
      <w:r w:rsidRPr="00D66822">
        <w:rPr>
          <w:rFonts w:cs="Times New Roman"/>
          <w:i/>
          <w:u w:val="single"/>
        </w:rPr>
        <w:tab/>
        <w:t>$</w:t>
      </w:r>
      <w:r w:rsidRPr="00D66822">
        <w:rPr>
          <w:rFonts w:cs="Times New Roman"/>
          <w:i/>
          <w:u w:val="single"/>
        </w:rPr>
        <w:tab/>
        <w:t>4,000,000;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Operating</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(45)</w:t>
      </w:r>
      <w:r w:rsidRPr="00D66822">
        <w:rPr>
          <w:rFonts w:cs="Times New Roman"/>
          <w:i/>
          <w:u w:val="single"/>
        </w:rPr>
        <w:tab/>
        <w:t>H06-Higher Education Tuition Grants Commission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State Student Legislature</w:t>
      </w:r>
      <w:r w:rsidRPr="00D66822">
        <w:rPr>
          <w:rFonts w:cs="Times New Roman"/>
          <w:i/>
          <w:u w:val="single"/>
        </w:rPr>
        <w:tab/>
        <w:t>$</w:t>
      </w:r>
      <w:r w:rsidRPr="00D66822">
        <w:rPr>
          <w:rFonts w:cs="Times New Roman"/>
          <w:i/>
          <w:u w:val="single"/>
        </w:rPr>
        <w:tab/>
        <w:t>25,000;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(46)</w:t>
      </w:r>
      <w:r w:rsidRPr="00D66822">
        <w:rPr>
          <w:rFonts w:cs="Times New Roman"/>
          <w:i/>
          <w:u w:val="single"/>
        </w:rPr>
        <w:tab/>
        <w:t>H27-University of South Carolina-Columbia Campus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Palmetto Poison Center</w:t>
      </w:r>
      <w:r w:rsidRPr="00D66822">
        <w:rPr>
          <w:rFonts w:cs="Times New Roman"/>
          <w:i/>
          <w:u w:val="single"/>
        </w:rPr>
        <w:tab/>
        <w:t>$</w:t>
      </w:r>
      <w:r w:rsidRPr="00D66822">
        <w:rPr>
          <w:rFonts w:cs="Times New Roman"/>
          <w:i/>
          <w:u w:val="single"/>
        </w:rPr>
        <w:tab/>
        <w:t>71,862;</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Child Abuse Medical Response Program</w:t>
      </w:r>
      <w:r w:rsidRPr="00D66822">
        <w:rPr>
          <w:rFonts w:cs="Times New Roman"/>
          <w:i/>
          <w:u w:val="single"/>
        </w:rPr>
        <w:tab/>
        <w:t>$</w:t>
      </w:r>
      <w:r w:rsidRPr="00D66822">
        <w:rPr>
          <w:rFonts w:cs="Times New Roman"/>
          <w:i/>
          <w:u w:val="single"/>
        </w:rPr>
        <w:tab/>
        <w:t>250,000;</w:t>
      </w:r>
    </w:p>
    <w:p w:rsidR="00147AAA" w:rsidRPr="00D66822" w:rsidRDefault="00147AAA" w:rsidP="000C0F4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(47)</w:t>
      </w:r>
      <w:r w:rsidRPr="00D66822">
        <w:rPr>
          <w:rFonts w:cs="Times New Roman"/>
          <w:i/>
          <w:u w:val="single"/>
        </w:rPr>
        <w:tab/>
        <w:t>H37-University of South Carolina-Lancaster Campus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Deferred Maintenance</w:t>
      </w:r>
      <w:r w:rsidRPr="00D66822">
        <w:rPr>
          <w:rFonts w:cs="Times New Roman"/>
          <w:i/>
          <w:u w:val="single"/>
        </w:rPr>
        <w:tab/>
        <w:t>$</w:t>
      </w:r>
      <w:r w:rsidRPr="00D66822">
        <w:rPr>
          <w:rFonts w:cs="Times New Roman"/>
          <w:i/>
          <w:u w:val="single"/>
        </w:rPr>
        <w:tab/>
        <w:t>400,000;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(48)</w:t>
      </w:r>
      <w:r w:rsidRPr="00D66822">
        <w:rPr>
          <w:rFonts w:cs="Times New Roman"/>
          <w:i/>
          <w:u w:val="single"/>
        </w:rPr>
        <w:tab/>
        <w:t>H59-State Board for Technical and Comprehensive Education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Central Carolina Technical College - Training Facility Purchase and Upfit</w:t>
      </w:r>
      <w:r w:rsidRPr="00D66822">
        <w:rPr>
          <w:rFonts w:cs="Times New Roman"/>
          <w:i/>
          <w:u w:val="single"/>
        </w:rPr>
        <w:tab/>
        <w:t>$</w:t>
      </w:r>
      <w:r w:rsidRPr="00D66822">
        <w:rPr>
          <w:rFonts w:cs="Times New Roman"/>
          <w:i/>
          <w:u w:val="single"/>
        </w:rPr>
        <w:tab/>
        <w:t>1,250,000;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Central Carolina Technical College - Building Renovation</w:t>
      </w:r>
      <w:r w:rsidRPr="00D66822">
        <w:rPr>
          <w:rFonts w:cs="Times New Roman"/>
          <w:i/>
          <w:u w:val="single"/>
        </w:rPr>
        <w:tab/>
        <w:t>$</w:t>
      </w:r>
      <w:r w:rsidRPr="00D66822">
        <w:rPr>
          <w:rFonts w:cs="Times New Roman"/>
          <w:i/>
          <w:u w:val="single"/>
        </w:rPr>
        <w:tab/>
        <w:t>400,000;</w:t>
      </w:r>
    </w:p>
    <w:p w:rsidR="00147AAA" w:rsidRPr="00D66822" w:rsidRDefault="00147AAA" w:rsidP="004A442E">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Aiken Technical College - Center for Energy and Advanced Manufacturing</w:t>
      </w:r>
    </w:p>
    <w:p w:rsidR="00147AAA" w:rsidRPr="00D66822" w:rsidRDefault="00147AAA" w:rsidP="004A442E">
      <w:pPr>
        <w:tabs>
          <w:tab w:val="left" w:pos="216"/>
          <w:tab w:val="left" w:pos="432"/>
          <w:tab w:val="left" w:pos="630"/>
          <w:tab w:val="left" w:pos="900"/>
          <w:tab w:val="left" w:pos="1080"/>
          <w:tab w:val="left" w:pos="1296"/>
          <w:tab w:val="left" w:pos="1512"/>
          <w:tab w:val="left" w:pos="1710"/>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Facility and Equipment</w:t>
      </w:r>
      <w:r w:rsidRPr="00D66822">
        <w:rPr>
          <w:rFonts w:cs="Times New Roman"/>
          <w:i/>
          <w:u w:val="single"/>
        </w:rPr>
        <w:tab/>
        <w:t>$</w:t>
      </w:r>
      <w:r w:rsidRPr="00D66822">
        <w:rPr>
          <w:rFonts w:cs="Times New Roman"/>
          <w:i/>
          <w:u w:val="single"/>
        </w:rPr>
        <w:tab/>
        <w:t>2,445,000;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w:t>
      </w:r>
      <w:r w:rsidRPr="00D66822">
        <w:rPr>
          <w:rFonts w:cs="Times New Roman"/>
          <w:i/>
          <w:u w:val="single"/>
        </w:rPr>
        <w:tab/>
        <w:t>Technical College of the Low Country - Veterans Recruitment and Training Program</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(e)</w:t>
      </w:r>
      <w:r w:rsidRPr="00D66822">
        <w:rPr>
          <w:rFonts w:cs="Times New Roman"/>
          <w:i/>
          <w:u w:val="single"/>
        </w:rPr>
        <w:tab/>
        <w:t>Tri-County Technical College - Pedestrian Safety Improvements</w:t>
      </w:r>
      <w:r w:rsidRPr="00D66822">
        <w:rPr>
          <w:rFonts w:cs="Times New Roman"/>
          <w:i/>
          <w:u w:val="single"/>
        </w:rPr>
        <w:tab/>
        <w:t>$</w:t>
      </w:r>
      <w:r w:rsidRPr="00D66822">
        <w:rPr>
          <w:rFonts w:cs="Times New Roman"/>
          <w:i/>
          <w:u w:val="single"/>
        </w:rPr>
        <w:tab/>
        <w:t>300,000;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(f)</w:t>
      </w:r>
      <w:r w:rsidRPr="00D66822">
        <w:rPr>
          <w:rFonts w:cs="Times New Roman"/>
          <w:i/>
          <w:u w:val="single"/>
        </w:rPr>
        <w:tab/>
      </w:r>
      <w:r w:rsidRPr="00D66822">
        <w:rPr>
          <w:rFonts w:cs="Times New Roman"/>
          <w:i/>
          <w:u w:val="single"/>
        </w:rPr>
        <w:tab/>
        <w:t>SC Skills USA</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(49)</w:t>
      </w:r>
      <w:r w:rsidRPr="00D66822">
        <w:rPr>
          <w:rFonts w:cs="Times New Roman"/>
          <w:i/>
          <w:u w:val="single"/>
        </w:rPr>
        <w:tab/>
        <w:t>D17-Governor’s Office of Executive Policy and Programs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Kingstree Veterans’ Affairs Community Center</w:t>
      </w:r>
      <w:r w:rsidRPr="00D66822">
        <w:rPr>
          <w:rFonts w:cs="Times New Roman"/>
          <w:i/>
          <w:u w:val="single"/>
        </w:rPr>
        <w:tab/>
        <w:t>$</w:t>
      </w:r>
      <w:r w:rsidRPr="00D66822">
        <w:rPr>
          <w:rFonts w:cs="Times New Roman"/>
          <w:i/>
          <w:u w:val="single"/>
        </w:rPr>
        <w:tab/>
        <w:t>75,000;</w:t>
      </w:r>
    </w:p>
    <w:p w:rsidR="00147AAA" w:rsidRPr="00D66822" w:rsidRDefault="00147AAA" w:rsidP="000C0F4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(50)</w:t>
      </w:r>
      <w:r w:rsidRPr="00D66822">
        <w:rPr>
          <w:rFonts w:cs="Times New Roman"/>
          <w:i/>
          <w:u w:val="single"/>
        </w:rPr>
        <w:tab/>
        <w:t>E24-Adjutant General’s Office</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State Guard</w:t>
      </w:r>
      <w:r w:rsidRPr="00D66822">
        <w:rPr>
          <w:rFonts w:cs="Times New Roman"/>
          <w:i/>
          <w:u w:val="single"/>
        </w:rPr>
        <w:tab/>
        <w:t>$</w:t>
      </w:r>
      <w:r w:rsidRPr="00D66822">
        <w:rPr>
          <w:rFonts w:cs="Times New Roman"/>
          <w:i/>
          <w:u w:val="single"/>
        </w:rPr>
        <w:tab/>
        <w:t>59,000;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Armory Maintenance</w:t>
      </w:r>
      <w:r w:rsidRPr="00D66822">
        <w:rPr>
          <w:rFonts w:cs="Times New Roman"/>
          <w:i/>
          <w:u w:val="single"/>
        </w:rPr>
        <w:tab/>
        <w:t>$</w:t>
      </w:r>
      <w:r w:rsidRPr="00D66822">
        <w:rPr>
          <w:rFonts w:cs="Times New Roman"/>
          <w:i/>
          <w:u w:val="single"/>
        </w:rPr>
        <w:tab/>
        <w:t>1,000,000;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SC Wing Civil Air Patrol Roof Replacement</w:t>
      </w:r>
      <w:r w:rsidRPr="00D66822">
        <w:rPr>
          <w:rFonts w:cs="Times New Roman"/>
          <w:i/>
          <w:u w:val="single"/>
        </w:rPr>
        <w:tab/>
        <w:t>$</w:t>
      </w:r>
      <w:r w:rsidRPr="00D66822">
        <w:rPr>
          <w:rFonts w:cs="Times New Roman"/>
          <w:i/>
          <w:u w:val="single"/>
        </w:rPr>
        <w:tab/>
        <w:t>80,000;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(51)</w:t>
      </w:r>
      <w:r w:rsidRPr="00D66822">
        <w:rPr>
          <w:rFonts w:cs="Times New Roman"/>
          <w:i/>
          <w:u w:val="single"/>
        </w:rPr>
        <w:tab/>
        <w:t>J16-Department of Disabilities and Special Needs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Charles Lea Center - 1 to 1 Match</w:t>
      </w:r>
      <w:r w:rsidRPr="00D66822">
        <w:rPr>
          <w:rFonts w:cs="Times New Roman"/>
          <w:i/>
          <w:u w:val="single"/>
        </w:rPr>
        <w:tab/>
        <w:t>$</w:t>
      </w:r>
      <w:r w:rsidRPr="00D66822">
        <w:rPr>
          <w:rFonts w:cs="Times New Roman"/>
          <w:i/>
          <w:u w:val="single"/>
        </w:rPr>
        <w:tab/>
        <w:t>500,000;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(51.1)</w:t>
      </w:r>
      <w:r w:rsidRPr="00D66822">
        <w:rPr>
          <w:rFonts w:eastAsiaTheme="minorHAnsi" w:cs="Times New Roman"/>
          <w:i/>
          <w:color w:val="auto"/>
          <w:szCs w:val="22"/>
          <w:u w:val="single"/>
        </w:rPr>
        <w:tab/>
        <w:t>(</w:t>
      </w:r>
      <w:r w:rsidRPr="00D66822">
        <w:rPr>
          <w:rFonts w:cs="Times New Roman"/>
          <w:i/>
          <w:u w:val="single"/>
        </w:rPr>
        <w:t xml:space="preserve">Charles Lea Center Match)  </w:t>
      </w:r>
      <w:r w:rsidRPr="00D66822">
        <w:rPr>
          <w:rFonts w:eastAsiaTheme="minorHAnsi" w:cs="Times New Roman"/>
          <w:i/>
          <w:color w:val="auto"/>
          <w:szCs w:val="22"/>
          <w:u w:val="single"/>
        </w:rPr>
        <w:t>Each state dollar of the above appropriation for the Charles Lea Center must be matched with one dollar of private funds.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(52)</w:t>
      </w:r>
      <w:r w:rsidRPr="00D66822">
        <w:rPr>
          <w:rFonts w:cs="Times New Roman"/>
          <w:i/>
          <w:u w:val="single"/>
        </w:rPr>
        <w:tab/>
        <w:t>J02-Department of Health and Human Services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SC Healthcare Information and Referral Network</w:t>
      </w:r>
      <w:r w:rsidRPr="00D66822">
        <w:rPr>
          <w:rFonts w:cs="Times New Roman"/>
          <w:i/>
          <w:u w:val="single"/>
        </w:rPr>
        <w:tab/>
        <w:t>$</w:t>
      </w:r>
      <w:r w:rsidRPr="00D66822">
        <w:rPr>
          <w:rFonts w:cs="Times New Roman"/>
          <w:i/>
          <w:u w:val="single"/>
        </w:rPr>
        <w:tab/>
        <w:t>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(53)</w:t>
      </w:r>
      <w:r w:rsidRPr="00D66822">
        <w:rPr>
          <w:rFonts w:cs="Times New Roman"/>
          <w:i/>
          <w:u w:val="single"/>
        </w:rPr>
        <w:tab/>
        <w:t>J20-Department of Alcohol and Other Drug Abuse Services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t>(a)</w:t>
      </w:r>
      <w:r w:rsidRPr="00D66822">
        <w:rPr>
          <w:rFonts w:cs="Times New Roman"/>
        </w:rPr>
        <w:tab/>
      </w:r>
      <w:r w:rsidRPr="00D66822">
        <w:rPr>
          <w:rFonts w:cs="Times New Roman"/>
          <w:i/>
          <w:u w:val="single"/>
        </w:rPr>
        <w:t>McCord Center Safety Improvement Project</w:t>
      </w:r>
      <w:r w:rsidRPr="00D66822">
        <w:rPr>
          <w:rFonts w:cs="Times New Roman"/>
          <w:u w:val="single"/>
        </w:rPr>
        <w:tab/>
        <w:t>$</w:t>
      </w:r>
      <w:r w:rsidRPr="00D66822">
        <w:rPr>
          <w:rFonts w:cs="Times New Roman"/>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Circle Park Behavioral Health Services</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lastRenderedPageBreak/>
        <w:tab/>
      </w:r>
      <w:r w:rsidRPr="00D66822">
        <w:rPr>
          <w:rFonts w:cs="Times New Roman"/>
        </w:rPr>
        <w:tab/>
      </w:r>
      <w:r w:rsidRPr="00D66822">
        <w:rPr>
          <w:rFonts w:cs="Times New Roman"/>
          <w:i/>
          <w:u w:val="single"/>
        </w:rPr>
        <w:t>(54)</w:t>
      </w:r>
      <w:r w:rsidRPr="00D66822">
        <w:rPr>
          <w:rFonts w:cs="Times New Roman"/>
          <w:i/>
          <w:u w:val="single"/>
        </w:rPr>
        <w:tab/>
        <w:t>L04-Department of Social Services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United Center for Community Care</w:t>
      </w:r>
      <w:r w:rsidRPr="00D66822">
        <w:rPr>
          <w:rFonts w:cs="Times New Roman"/>
          <w:i/>
          <w:u w:val="single"/>
        </w:rPr>
        <w:tab/>
        <w:t>$</w:t>
      </w:r>
      <w:r w:rsidRPr="00D66822">
        <w:rPr>
          <w:rFonts w:cs="Times New Roman"/>
          <w:i/>
          <w:u w:val="single"/>
        </w:rPr>
        <w:tab/>
        <w:t>75,000;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Community Outreach Center Incorporated After School Program</w:t>
      </w:r>
      <w:r w:rsidRPr="00D66822">
        <w:rPr>
          <w:rFonts w:cs="Times New Roman"/>
          <w:i/>
          <w:u w:val="single"/>
        </w:rPr>
        <w:tab/>
        <w:t>$</w:t>
      </w:r>
      <w:r w:rsidRPr="00D66822">
        <w:rPr>
          <w:rFonts w:cs="Times New Roman"/>
          <w:i/>
          <w:u w:val="single"/>
        </w:rPr>
        <w:tab/>
        <w:t>25,000;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Fatherhood and Families Engagement</w:t>
      </w:r>
      <w:r w:rsidRPr="00D66822">
        <w:rPr>
          <w:rFonts w:cs="Times New Roman"/>
          <w:i/>
          <w:u w:val="single"/>
        </w:rPr>
        <w:tab/>
        <w:t>$</w:t>
      </w:r>
      <w:r w:rsidRPr="00D66822">
        <w:rPr>
          <w:rFonts w:cs="Times New Roman"/>
          <w:i/>
          <w:u w:val="single"/>
        </w:rPr>
        <w:tab/>
        <w:t>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(55)</w:t>
      </w:r>
      <w:r w:rsidRPr="00D66822">
        <w:rPr>
          <w:rFonts w:cs="Times New Roman"/>
          <w:i/>
          <w:u w:val="single"/>
        </w:rPr>
        <w:tab/>
        <w:t>L32-Housing Finance and Development Authority</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Marion County Habitat for Humanity Pilot Project - 1 to 1 Match</w:t>
      </w:r>
      <w:r w:rsidRPr="00D66822">
        <w:rPr>
          <w:rFonts w:cs="Times New Roman"/>
          <w:i/>
          <w:u w:val="single"/>
        </w:rPr>
        <w:tab/>
        <w:t>$</w:t>
      </w:r>
      <w:r w:rsidRPr="00D66822">
        <w:rPr>
          <w:rFonts w:cs="Times New Roman"/>
          <w:i/>
          <w:u w:val="single"/>
        </w:rPr>
        <w:tab/>
        <w:t>250,000;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(55.1)</w:t>
      </w:r>
      <w:r w:rsidRPr="00D66822">
        <w:rPr>
          <w:rFonts w:eastAsiaTheme="minorHAnsi" w:cs="Times New Roman"/>
          <w:i/>
          <w:color w:val="auto"/>
          <w:szCs w:val="22"/>
          <w:u w:val="single"/>
        </w:rPr>
        <w:tab/>
        <w:t>(Marion County Habitat for Humanity Pilot Project Match)  Each state dollar of the above appropriation for the Marion County Habitat for Humanity Pilot Project must be matched with one dollar of private funds.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(56)</w:t>
      </w:r>
      <w:r w:rsidRPr="00D66822">
        <w:rPr>
          <w:rFonts w:cs="Times New Roman"/>
          <w:i/>
          <w:u w:val="single"/>
        </w:rPr>
        <w:tab/>
        <w:t>P32-Department of Commerce</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Williamsburg County Industrial Recruitment Meeting Center</w:t>
      </w:r>
      <w:r w:rsidRPr="00D66822">
        <w:rPr>
          <w:rFonts w:cs="Times New Roman"/>
          <w:i/>
          <w:u w:val="single"/>
        </w:rPr>
        <w:tab/>
        <w:t>$</w:t>
      </w:r>
      <w:r w:rsidRPr="00D66822">
        <w:rPr>
          <w:rFonts w:cs="Times New Roman"/>
          <w:i/>
          <w:u w:val="single"/>
        </w:rPr>
        <w:tab/>
        <w:t>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(57)</w:t>
      </w:r>
      <w:r w:rsidRPr="00D66822">
        <w:rPr>
          <w:rFonts w:cs="Times New Roman"/>
          <w:i/>
          <w:u w:val="single"/>
        </w:rPr>
        <w:tab/>
        <w:t>P16-Department of Agriculture</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Marketing and Branding</w:t>
      </w:r>
      <w:r w:rsidRPr="00D66822">
        <w:rPr>
          <w:rFonts w:cs="Times New Roman"/>
          <w:i/>
          <w:u w:val="single"/>
        </w:rPr>
        <w:tab/>
        <w:t>$</w:t>
      </w:r>
      <w:r w:rsidRPr="00D66822">
        <w:rPr>
          <w:rFonts w:cs="Times New Roman"/>
          <w:i/>
          <w:u w:val="single"/>
        </w:rPr>
        <w:tab/>
        <w:t>500,000;</w:t>
      </w:r>
    </w:p>
    <w:p w:rsidR="00147AAA" w:rsidRPr="00D66822" w:rsidRDefault="00147AAA" w:rsidP="000C0F4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State Farmer’s Market Infrastructure</w:t>
      </w:r>
      <w:r w:rsidRPr="00D66822">
        <w:rPr>
          <w:rFonts w:cs="Times New Roman"/>
          <w:i/>
          <w:u w:val="single"/>
        </w:rPr>
        <w:tab/>
        <w:t>$</w:t>
      </w:r>
      <w:r w:rsidRPr="00D66822">
        <w:rPr>
          <w:rFonts w:cs="Times New Roman"/>
          <w:i/>
          <w:u w:val="single"/>
        </w:rPr>
        <w:tab/>
        <w:t>400,000;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Market Operations</w:t>
      </w:r>
      <w:r w:rsidRPr="00D66822">
        <w:rPr>
          <w:rFonts w:cs="Times New Roman"/>
          <w:i/>
          <w:u w:val="single"/>
        </w:rPr>
        <w:tab/>
        <w:t>$</w:t>
      </w:r>
      <w:r w:rsidRPr="00D66822">
        <w:rPr>
          <w:rFonts w:cs="Times New Roman"/>
          <w:i/>
          <w:u w:val="single"/>
        </w:rPr>
        <w:tab/>
        <w:t>600,000;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(58)</w:t>
      </w:r>
      <w:r w:rsidRPr="00D66822">
        <w:rPr>
          <w:rFonts w:cs="Times New Roman"/>
          <w:i/>
          <w:u w:val="single"/>
        </w:rPr>
        <w:tab/>
        <w:t>P21-South Carolina State University-PSA</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LAC Audit</w:t>
      </w:r>
      <w:r w:rsidRPr="00D66822">
        <w:rPr>
          <w:rFonts w:cs="Times New Roman"/>
          <w:i/>
          <w:u w:val="single"/>
        </w:rPr>
        <w:tab/>
        <w:t>$</w:t>
      </w:r>
      <w:r w:rsidRPr="00D66822">
        <w:rPr>
          <w:rFonts w:cs="Times New Roman"/>
          <w:i/>
          <w:u w:val="single"/>
        </w:rPr>
        <w:tab/>
        <w:t>80,142;</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(59)</w:t>
      </w:r>
      <w:r w:rsidRPr="00D66822">
        <w:rPr>
          <w:rFonts w:cs="Times New Roman"/>
          <w:i/>
          <w:u w:val="single"/>
        </w:rPr>
        <w:tab/>
        <w:t>P24-Department of Natural Resources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(a)</w:t>
      </w:r>
      <w:r w:rsidRPr="00D66822">
        <w:rPr>
          <w:rFonts w:cs="Times New Roman"/>
          <w:i/>
          <w:u w:val="single"/>
        </w:rPr>
        <w:tab/>
        <w:t>Drill Rig for Geological Survey and Strengthened Services</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Savannah River Basin Study Phase II</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Catawba/Wateree River Basin Supply Study</w:t>
      </w:r>
      <w:r w:rsidRPr="00D66822">
        <w:rPr>
          <w:rFonts w:cs="Times New Roman"/>
          <w:i/>
          <w:u w:val="single"/>
        </w:rPr>
        <w:tab/>
        <w:t>$</w:t>
      </w:r>
      <w:r w:rsidRPr="00D66822">
        <w:rPr>
          <w:rFonts w:cs="Times New Roman"/>
          <w:i/>
          <w:u w:val="single"/>
        </w:rPr>
        <w:tab/>
        <w:t>250,000;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w:t>
      </w:r>
      <w:r w:rsidRPr="00D66822">
        <w:rPr>
          <w:rFonts w:cs="Times New Roman"/>
          <w:i/>
          <w:u w:val="single"/>
        </w:rPr>
        <w:tab/>
        <w:t>Darlington County Watershed Project</w:t>
      </w:r>
      <w:r w:rsidRPr="00D66822">
        <w:rPr>
          <w:rFonts w:cs="Times New Roman"/>
          <w:i/>
          <w:u w:val="single"/>
        </w:rPr>
        <w:tab/>
        <w:t>$</w:t>
      </w:r>
      <w:r w:rsidRPr="00D66822">
        <w:rPr>
          <w:rFonts w:cs="Times New Roman"/>
          <w:i/>
          <w:u w:val="single"/>
        </w:rPr>
        <w:tab/>
        <w:t>600,000;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(e)</w:t>
      </w:r>
      <w:r w:rsidRPr="00D66822">
        <w:rPr>
          <w:rFonts w:cs="Times New Roman"/>
          <w:i/>
          <w:u w:val="single"/>
        </w:rPr>
        <w:tab/>
        <w:t>Lake Wallace Special Purpose District</w:t>
      </w:r>
      <w:r w:rsidRPr="00D66822">
        <w:rPr>
          <w:rFonts w:cs="Times New Roman"/>
          <w:i/>
          <w:u w:val="single"/>
        </w:rPr>
        <w:tab/>
        <w:t>$</w:t>
      </w:r>
      <w:r w:rsidRPr="00D66822">
        <w:rPr>
          <w:rFonts w:cs="Times New Roman"/>
          <w:i/>
          <w:u w:val="single"/>
        </w:rPr>
        <w:tab/>
        <w:t>150,000;</w:t>
      </w:r>
    </w:p>
    <w:p w:rsidR="00147AAA" w:rsidRPr="00D66822" w:rsidRDefault="00147AAA" w:rsidP="000C0F4D">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(60)</w:t>
      </w:r>
      <w:r w:rsidRPr="00D66822">
        <w:rPr>
          <w:rFonts w:cs="Times New Roman"/>
          <w:i/>
          <w:u w:val="single"/>
        </w:rPr>
        <w:tab/>
        <w:t>P28-Department of Parks, Recreation, and Tourism</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t>(a)</w:t>
      </w:r>
      <w:r w:rsidRPr="00D66822">
        <w:rPr>
          <w:rFonts w:cs="Times New Roman"/>
        </w:rPr>
        <w:tab/>
      </w:r>
      <w:r w:rsidRPr="00D66822">
        <w:rPr>
          <w:rFonts w:cs="Times New Roman"/>
          <w:i/>
          <w:u w:val="single"/>
        </w:rPr>
        <w:t>Kings Mountain Bridge Replacement</w:t>
      </w:r>
      <w:r w:rsidRPr="00D66822">
        <w:rPr>
          <w:rFonts w:cs="Times New Roman"/>
          <w:i/>
          <w:u w:val="single"/>
        </w:rPr>
        <w:tab/>
        <w:t>$</w:t>
      </w:r>
      <w:r w:rsidRPr="00D66822">
        <w:rPr>
          <w:rFonts w:cs="Times New Roman"/>
          <w:i/>
          <w:u w:val="single"/>
        </w:rPr>
        <w:tab/>
        <w:t>250,000;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(b)</w:t>
      </w:r>
      <w:r w:rsidRPr="00D66822">
        <w:rPr>
          <w:rFonts w:cs="Times New Roman"/>
          <w:i/>
          <w:u w:val="single"/>
        </w:rPr>
        <w:tab/>
        <w:t>Southeastern Wildlife Exposition Regional Marketing and Advertising</w:t>
      </w:r>
      <w:r w:rsidRPr="00D66822">
        <w:rPr>
          <w:rFonts w:cs="Times New Roman"/>
          <w:i/>
          <w:u w:val="single"/>
        </w:rPr>
        <w:tab/>
        <w:t>$</w:t>
      </w:r>
      <w:r w:rsidRPr="00D66822">
        <w:rPr>
          <w:rFonts w:cs="Times New Roman"/>
          <w:i/>
          <w:u w:val="single"/>
        </w:rPr>
        <w:tab/>
        <w:t>200,000;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(c)</w:t>
      </w:r>
      <w:r w:rsidRPr="00D66822">
        <w:rPr>
          <w:rFonts w:cs="Times New Roman"/>
          <w:i/>
          <w:u w:val="single"/>
        </w:rPr>
        <w:tab/>
        <w:t>Irmo Veterans Park</w:t>
      </w:r>
      <w:r w:rsidRPr="00D66822">
        <w:rPr>
          <w:rFonts w:cs="Times New Roman"/>
          <w:i/>
          <w:u w:val="single"/>
        </w:rPr>
        <w:tab/>
        <w:t>$</w:t>
      </w:r>
      <w:r w:rsidRPr="00D66822">
        <w:rPr>
          <w:rFonts w:cs="Times New Roman"/>
          <w:i/>
          <w:u w:val="single"/>
        </w:rPr>
        <w:tab/>
        <w:t>30,000;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w:t>
      </w:r>
      <w:r w:rsidRPr="00D66822">
        <w:rPr>
          <w:rFonts w:cs="Times New Roman"/>
          <w:i/>
          <w:u w:val="single"/>
        </w:rPr>
        <w:tab/>
        <w:t>Patriot Park Environmental Pavilion</w:t>
      </w:r>
      <w:r w:rsidRPr="00D66822">
        <w:rPr>
          <w:rFonts w:cs="Times New Roman"/>
          <w:i/>
          <w:u w:val="single"/>
        </w:rPr>
        <w:tab/>
        <w:t>$</w:t>
      </w:r>
      <w:r w:rsidRPr="00D66822">
        <w:rPr>
          <w:rFonts w:cs="Times New Roman"/>
          <w:i/>
          <w:u w:val="single"/>
        </w:rPr>
        <w:tab/>
        <w:t>100,000;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(61)</w:t>
      </w:r>
      <w:r w:rsidRPr="00D66822">
        <w:rPr>
          <w:rFonts w:cs="Times New Roman"/>
          <w:i/>
          <w:u w:val="single"/>
        </w:rPr>
        <w:tab/>
        <w:t>H15-University of Charleston</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Interactive Digital Technology Pilot Project - 1 to 1 Match</w:t>
      </w:r>
      <w:r w:rsidRPr="00D66822">
        <w:rPr>
          <w:rFonts w:cs="Times New Roman"/>
          <w:i/>
          <w:u w:val="single"/>
        </w:rPr>
        <w:tab/>
        <w:t>$</w:t>
      </w:r>
      <w:r w:rsidRPr="00D66822">
        <w:rPr>
          <w:rFonts w:cs="Times New Roman"/>
          <w:i/>
          <w:u w:val="single"/>
        </w:rPr>
        <w:tab/>
        <w:t>2,000,000;</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eastAsiaTheme="minorHAnsi" w:cs="Times New Roman"/>
          <w:i/>
          <w:color w:val="auto"/>
          <w:szCs w:val="22"/>
          <w:u w:val="single"/>
        </w:rPr>
      </w:pPr>
      <w:r w:rsidRPr="00D66822">
        <w:rPr>
          <w:rFonts w:eastAsiaTheme="minorHAnsi" w:cs="Times New Roman"/>
          <w:color w:val="auto"/>
          <w:szCs w:val="22"/>
        </w:rPr>
        <w:tab/>
      </w:r>
      <w:r w:rsidRPr="00D66822">
        <w:rPr>
          <w:rFonts w:eastAsiaTheme="minorHAnsi" w:cs="Times New Roman"/>
          <w:color w:val="auto"/>
          <w:szCs w:val="22"/>
        </w:rPr>
        <w:tab/>
      </w:r>
      <w:r w:rsidRPr="00D66822">
        <w:rPr>
          <w:rFonts w:eastAsiaTheme="minorHAnsi" w:cs="Times New Roman"/>
          <w:i/>
          <w:color w:val="auto"/>
          <w:szCs w:val="22"/>
          <w:u w:val="single"/>
        </w:rPr>
        <w:t>(61.1)</w:t>
      </w:r>
      <w:r w:rsidRPr="00D66822">
        <w:rPr>
          <w:rFonts w:eastAsiaTheme="minorHAnsi" w:cs="Times New Roman"/>
          <w:i/>
          <w:color w:val="auto"/>
          <w:szCs w:val="22"/>
          <w:u w:val="single"/>
        </w:rPr>
        <w:tab/>
        <w:t>(</w:t>
      </w:r>
      <w:r w:rsidRPr="00D66822">
        <w:rPr>
          <w:rFonts w:cs="Times New Roman"/>
          <w:i/>
          <w:u w:val="single"/>
        </w:rPr>
        <w:t xml:space="preserve">Interactive Digital Technology Pilot Project Match)  </w:t>
      </w:r>
      <w:r w:rsidRPr="00D66822">
        <w:rPr>
          <w:rFonts w:eastAsiaTheme="minorHAnsi" w:cs="Times New Roman"/>
          <w:i/>
          <w:color w:val="auto"/>
          <w:szCs w:val="22"/>
          <w:u w:val="single"/>
        </w:rPr>
        <w:t>Each state dollar of the above appropriation for the Interactive Digital Technology Pilot Project must be matched with one dollar of private funds.</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(62)</w:t>
      </w:r>
      <w:r w:rsidRPr="00D66822">
        <w:rPr>
          <w:rFonts w:cs="Times New Roman"/>
          <w:i/>
          <w:u w:val="single"/>
        </w:rPr>
        <w:tab/>
        <w:t>F03-Budget and Control Board</w:t>
      </w:r>
    </w:p>
    <w:p w:rsidR="00147AAA" w:rsidRPr="00D66822" w:rsidRDefault="00147AAA" w:rsidP="00925A36">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Rural Infrastructure Fund</w:t>
      </w:r>
      <w:r w:rsidRPr="00D66822">
        <w:rPr>
          <w:rFonts w:cs="Times New Roman"/>
          <w:i/>
          <w:u w:val="single"/>
        </w:rPr>
        <w:tab/>
        <w:t>$</w:t>
      </w:r>
      <w:r w:rsidRPr="00D66822">
        <w:rPr>
          <w:rFonts w:cs="Times New Roman"/>
          <w:i/>
          <w:u w:val="single"/>
        </w:rPr>
        <w:tab/>
        <w:t>10,000,000;</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(63)</w:t>
      </w:r>
      <w:r w:rsidRPr="00D66822">
        <w:rPr>
          <w:rFonts w:cs="Times New Roman"/>
          <w:i/>
          <w:u w:val="single"/>
        </w:rPr>
        <w:tab/>
        <w:t>R44-Department of Revenue</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Implementation of SCITS</w:t>
      </w:r>
      <w:r w:rsidRPr="00D66822">
        <w:rPr>
          <w:rFonts w:cs="Times New Roman"/>
          <w:i/>
          <w:u w:val="single"/>
        </w:rPr>
        <w:tab/>
        <w:t>$</w:t>
      </w:r>
      <w:r w:rsidRPr="00D66822">
        <w:rPr>
          <w:rFonts w:cs="Times New Roman"/>
          <w:i/>
          <w:u w:val="single"/>
        </w:rPr>
        <w:tab/>
        <w:t>4,374,496;</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(64)</w:t>
      </w:r>
      <w:r w:rsidRPr="00D66822">
        <w:rPr>
          <w:rFonts w:cs="Times New Roman"/>
          <w:i/>
          <w:u w:val="single"/>
        </w:rPr>
        <w:tab/>
        <w:t>H38-USC-Salkehatchie Campus</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lastRenderedPageBreak/>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Deferred Maintenance</w:t>
      </w:r>
      <w:r w:rsidRPr="00D66822">
        <w:rPr>
          <w:rFonts w:cs="Times New Roman"/>
          <w:i/>
          <w:u w:val="single"/>
        </w:rPr>
        <w:tab/>
        <w:t>$</w:t>
      </w:r>
      <w:r w:rsidRPr="00D66822">
        <w:rPr>
          <w:rFonts w:cs="Times New Roman"/>
          <w:i/>
          <w:u w:val="single"/>
        </w:rPr>
        <w:tab/>
        <w:t>200,000;</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(65)</w:t>
      </w:r>
      <w:r w:rsidRPr="00D66822">
        <w:rPr>
          <w:rFonts w:cs="Times New Roman"/>
          <w:i/>
          <w:u w:val="single"/>
        </w:rPr>
        <w:tab/>
        <w:t>H91-Arts Commission</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Grants</w:t>
      </w:r>
      <w:r w:rsidRPr="00D66822">
        <w:rPr>
          <w:rFonts w:cs="Times New Roman"/>
          <w:i/>
          <w:u w:val="single"/>
        </w:rPr>
        <w:tab/>
        <w:t>$</w:t>
      </w:r>
      <w:r w:rsidRPr="00D66822">
        <w:rPr>
          <w:rFonts w:cs="Times New Roman"/>
          <w:i/>
          <w:u w:val="single"/>
        </w:rPr>
        <w:tab/>
        <w:t>500,000;</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(66)</w:t>
      </w:r>
      <w:r w:rsidRPr="00D66822">
        <w:rPr>
          <w:rFonts w:cs="Times New Roman"/>
          <w:i/>
          <w:u w:val="single"/>
        </w:rPr>
        <w:tab/>
        <w:t>P36-Patriots Point Development Authority</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National Flight Academy</w:t>
      </w:r>
      <w:r w:rsidRPr="00D66822">
        <w:rPr>
          <w:rFonts w:cs="Times New Roman"/>
          <w:i/>
          <w:u w:val="single"/>
        </w:rPr>
        <w:tab/>
        <w:t>$</w:t>
      </w:r>
      <w:r w:rsidRPr="00D66822">
        <w:rPr>
          <w:rFonts w:cs="Times New Roman"/>
          <w:i/>
          <w:u w:val="single"/>
        </w:rPr>
        <w:tab/>
        <w:t>393,000;</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(67)</w:t>
      </w:r>
      <w:r w:rsidRPr="00D66822">
        <w:rPr>
          <w:rFonts w:cs="Times New Roman"/>
          <w:i/>
          <w:u w:val="single"/>
        </w:rPr>
        <w:tab/>
        <w:t>H59-State Board for Technical and Comprehensive Education</w:t>
      </w:r>
    </w:p>
    <w:p w:rsidR="00147AAA" w:rsidRPr="00D66822" w:rsidRDefault="00147AAA" w:rsidP="005D7E2A">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Horry-Georgetown Tech Speir Allied Health</w:t>
      </w:r>
      <w:r w:rsidRPr="00D66822">
        <w:rPr>
          <w:rFonts w:cs="Times New Roman"/>
          <w:i/>
          <w:u w:val="single"/>
        </w:rPr>
        <w:tab/>
        <w:t>$</w:t>
      </w:r>
      <w:r w:rsidRPr="00D66822">
        <w:rPr>
          <w:rFonts w:cs="Times New Roman"/>
          <w:i/>
          <w:u w:val="single"/>
        </w:rPr>
        <w:tab/>
        <w:t>200,000.</w:t>
      </w:r>
    </w:p>
    <w:p w:rsidR="00147AAA" w:rsidRPr="00D66822" w:rsidRDefault="00147AAA" w:rsidP="00D20C49">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(68)</w:t>
      </w:r>
      <w:r w:rsidRPr="00D66822">
        <w:rPr>
          <w:rFonts w:cs="Times New Roman"/>
          <w:i/>
          <w:u w:val="single"/>
        </w:rPr>
        <w:tab/>
        <w:t>H17-Coastal Carolina University</w:t>
      </w:r>
    </w:p>
    <w:p w:rsidR="00147AAA" w:rsidRPr="00D66822" w:rsidRDefault="00147AAA" w:rsidP="00D20C49">
      <w:pPr>
        <w:tabs>
          <w:tab w:val="left" w:pos="216"/>
          <w:tab w:val="left" w:pos="432"/>
          <w:tab w:val="left" w:pos="630"/>
          <w:tab w:val="left" w:pos="900"/>
          <w:tab w:val="left" w:pos="1080"/>
          <w:tab w:val="left" w:pos="1296"/>
          <w:tab w:val="left" w:pos="1512"/>
          <w:tab w:val="left" w:leader="dot" w:pos="9540"/>
          <w:tab w:val="right" w:pos="10980"/>
          <w:tab w:val="left" w:pos="1107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Scientific Equipment for Research Vessel</w:t>
      </w:r>
      <w:r w:rsidRPr="00D66822">
        <w:rPr>
          <w:rFonts w:cs="Times New Roman"/>
          <w:i/>
          <w:u w:val="single"/>
        </w:rPr>
        <w:tab/>
        <w:t>$</w:t>
      </w:r>
      <w:r w:rsidRPr="00D66822">
        <w:rPr>
          <w:rFonts w:cs="Times New Roman"/>
          <w:i/>
          <w:u w:val="single"/>
        </w:rPr>
        <w:tab/>
        <w:t>198,000;</w:t>
      </w:r>
      <w:r w:rsidRPr="00D66822">
        <w:rPr>
          <w:rFonts w:cs="Times New Roman"/>
          <w:i/>
          <w:u w:val="single"/>
        </w:rPr>
        <w:tab/>
        <w:t>and</w:t>
      </w:r>
    </w:p>
    <w:p w:rsidR="00147AAA" w:rsidRPr="00D66822" w:rsidRDefault="00147AAA" w:rsidP="00D20C49">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(69)</w:t>
      </w:r>
      <w:r w:rsidRPr="00D66822">
        <w:rPr>
          <w:rFonts w:cs="Times New Roman"/>
          <w:i/>
          <w:u w:val="single"/>
        </w:rPr>
        <w:tab/>
        <w:t>A85-Education Oversight Committee</w:t>
      </w:r>
    </w:p>
    <w:p w:rsidR="00147AAA" w:rsidRPr="00D66822" w:rsidRDefault="00147AAA" w:rsidP="00D20C49">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i/>
          <w:u w:val="single"/>
        </w:rPr>
      </w:pP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rPr>
        <w:tab/>
      </w:r>
      <w:r w:rsidRPr="00D66822">
        <w:rPr>
          <w:rFonts w:cs="Times New Roman"/>
          <w:i/>
          <w:u w:val="single"/>
        </w:rPr>
        <w:t>School District Efficiency Review Pilot Program</w:t>
      </w:r>
      <w:r w:rsidRPr="00D66822">
        <w:rPr>
          <w:rFonts w:cs="Times New Roman"/>
          <w:i/>
          <w:u w:val="single"/>
        </w:rPr>
        <w:tab/>
        <w:t>$</w:t>
      </w:r>
      <w:r w:rsidRPr="00D66822">
        <w:rPr>
          <w:rFonts w:cs="Times New Roman"/>
          <w:i/>
          <w:u w:val="single"/>
        </w:rPr>
        <w:tab/>
        <w:t>300,000.</w:t>
      </w:r>
    </w:p>
    <w:p w:rsidR="00147AAA" w:rsidRPr="00D66822" w:rsidRDefault="00147AAA" w:rsidP="00925A36">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u w:val="single"/>
        </w:rPr>
      </w:pPr>
      <w:r w:rsidRPr="00D66822">
        <w:rPr>
          <w:rFonts w:cs="Times New Roman"/>
        </w:rPr>
        <w:tab/>
      </w:r>
      <w:r w:rsidRPr="00D66822">
        <w:rPr>
          <w:rFonts w:cs="Times New Roman"/>
        </w:rPr>
        <w:tab/>
      </w:r>
      <w:r w:rsidRPr="00D66822">
        <w:rPr>
          <w:rFonts w:cs="Times New Roman"/>
          <w:i/>
          <w:u w:val="single"/>
        </w:rPr>
        <w:t>(69.1)</w:t>
      </w:r>
      <w:r w:rsidRPr="00D66822">
        <w:rPr>
          <w:rFonts w:cs="Times New Roman"/>
          <w:i/>
          <w:u w:val="single"/>
        </w:rPr>
        <w:tab/>
        <w:t>(School District Efficiency Review Pilot Program)  The funds appropriated above for the  School District Efficiency Review Pilot Program shall be utilized to implement the requirements of proviso 70.32 contained in this act.</w:t>
      </w:r>
    </w:p>
    <w:p w:rsidR="00147AAA" w:rsidRPr="00D66822" w:rsidRDefault="00147AAA" w:rsidP="00925A36">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szCs w:val="22"/>
          <w:u w:val="single"/>
        </w:rPr>
      </w:pPr>
      <w:r w:rsidRPr="00D66822">
        <w:rPr>
          <w:rFonts w:cs="Times New Roman"/>
        </w:rPr>
        <w:tab/>
      </w:r>
      <w:r w:rsidRPr="00D66822">
        <w:rPr>
          <w:rFonts w:cs="Times New Roman"/>
          <w:i/>
          <w:u w:val="single"/>
        </w:rPr>
        <w:t>Unexpended funds appropriated pursu</w:t>
      </w:r>
      <w:r w:rsidRPr="00D66822">
        <w:rPr>
          <w:rFonts w:cs="Times New Roman"/>
          <w:i/>
          <w:snapToGrid w:val="0"/>
          <w:szCs w:val="22"/>
          <w:u w:val="single"/>
        </w:rPr>
        <w:t>ant to this provision may be carried forward to succeeding fiscal years and expended for the same purposes.</w:t>
      </w:r>
    </w:p>
    <w:p w:rsidR="00147AAA" w:rsidRPr="00D66822" w:rsidRDefault="00147AAA" w:rsidP="00925A36">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u w:val="single"/>
        </w:rPr>
      </w:pPr>
      <w:r w:rsidRPr="00D66822">
        <w:rPr>
          <w:rFonts w:cs="Times New Roman"/>
          <w:snapToGrid w:val="0"/>
          <w:szCs w:val="22"/>
        </w:rPr>
        <w:tab/>
      </w:r>
      <w:r w:rsidRPr="00D66822">
        <w:rPr>
          <w:rFonts w:cs="Times New Roman"/>
          <w:i/>
          <w:snapToGrid w:val="0"/>
          <w:szCs w:val="22"/>
          <w:u w:val="single"/>
        </w:rPr>
        <w:t>(C)</w:t>
      </w:r>
      <w:r w:rsidRPr="00D66822">
        <w:rPr>
          <w:rFonts w:cs="Times New Roman"/>
          <w:i/>
          <w:snapToGrid w:val="0"/>
          <w:szCs w:val="22"/>
          <w:u w:val="single"/>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w:t>
      </w:r>
      <w:r w:rsidRPr="00D66822">
        <w:rPr>
          <w:rFonts w:cs="Times New Roman"/>
          <w:i/>
          <w:u w:val="single"/>
        </w:rPr>
        <w:t>s remaining in the account to offset operating shortfalls shall also be used to maintain access fees to the facility for Fiscal Year 2012-13 at the Fiscal Year 2009-10 level.  There shall also be paid from the escrow account the annual dues of the Southern States Energy Board.</w:t>
      </w:r>
    </w:p>
    <w:p w:rsidR="00147AAA" w:rsidRPr="00D66822" w:rsidRDefault="00147AAA" w:rsidP="005D7E2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D66822">
        <w:rPr>
          <w:rFonts w:cs="Times New Roman"/>
          <w:snapToGrid w:val="0"/>
          <w:szCs w:val="22"/>
        </w:rPr>
        <w:tab/>
      </w:r>
      <w:r w:rsidRPr="00D66822">
        <w:rPr>
          <w:rFonts w:cs="Times New Roman"/>
          <w:i/>
          <w:snapToGrid w:val="0"/>
          <w:szCs w:val="22"/>
          <w:u w:val="single"/>
        </w:rPr>
        <w:t>(D)</w:t>
      </w:r>
      <w:r w:rsidRPr="00D66822">
        <w:rPr>
          <w:rFonts w:cs="Times New Roman"/>
          <w:i/>
          <w:snapToGrid w:val="0"/>
          <w:szCs w:val="22"/>
          <w:u w:val="single"/>
        </w:rPr>
        <w:tab/>
        <w:t>Of any excess funds collected above the amount identified in subsection (A)(2), the first $2,000,000 shall be transferred to the Other Injured South Carolinians Fund.</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D66822">
        <w:rPr>
          <w:rFonts w:cs="Times New Roman"/>
        </w:rPr>
        <w:tab/>
      </w:r>
      <w:r w:rsidRPr="00D66822">
        <w:rPr>
          <w:rFonts w:cs="Times New Roman"/>
          <w:i/>
          <w:u w:val="single"/>
        </w:rPr>
        <w:t>(E)</w:t>
      </w:r>
      <w:r w:rsidRPr="00D66822">
        <w:rPr>
          <w:rFonts w:cs="Times New Roman"/>
          <w:i/>
          <w:u w:val="single"/>
        </w:rPr>
        <w:tab/>
        <w:t>Of any excess funds collected above the amount identified in subsection (A)(2), there is appropriated $2,000,000 to the Department of Natural Resources for the State River Basin Study Project-Water Resource Planning.  The funds must be used for water data collection to provide scientific information on water resources in the state's eight major river basins.</w:t>
      </w:r>
    </w:p>
    <w:p w:rsidR="00147AAA" w:rsidRDefault="00147AAA" w:rsidP="003D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66822">
        <w:rPr>
          <w:rFonts w:eastAsiaTheme="minorHAnsi" w:cs="Times New Roman"/>
          <w:szCs w:val="22"/>
        </w:rPr>
        <w:tab/>
      </w:r>
      <w:r w:rsidRPr="00D66822">
        <w:rPr>
          <w:rFonts w:eastAsiaTheme="minorHAnsi" w:cs="Times New Roman"/>
          <w:b/>
          <w:i/>
          <w:szCs w:val="22"/>
          <w:u w:val="single"/>
        </w:rPr>
        <w:t>90.21.</w:t>
      </w:r>
      <w:r w:rsidRPr="00D66822">
        <w:rPr>
          <w:rFonts w:eastAsiaTheme="minorHAnsi" w:cs="Times New Roman"/>
          <w:i/>
          <w:szCs w:val="22"/>
          <w:u w:val="single"/>
        </w:rPr>
        <w:tab/>
        <w:t>(SR: Tax Relief Reserve Fund) There is created the Tax Relief Reserve Fund, which shall be separate and distinct from the General Fund. Interest accrued by the fund must remain in the fund. Notwithstanding any other provision of law, on December 31, 2012,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147AAA" w:rsidRPr="00D66822" w:rsidRDefault="00147AAA" w:rsidP="00EA547B">
      <w:pPr>
        <w:jc w:val="center"/>
        <w:rPr>
          <w:rFonts w:cs="Times New Roman"/>
          <w:b/>
          <w:szCs w:val="22"/>
        </w:rPr>
      </w:pPr>
      <w:r w:rsidRPr="00D66822">
        <w:rPr>
          <w:rFonts w:cs="Times New Roman"/>
          <w:b/>
          <w:szCs w:val="22"/>
        </w:rPr>
        <w:t>END OF PART IB</w:t>
      </w:r>
    </w:p>
    <w:p w:rsidR="00147AAA" w:rsidRPr="00D66822" w:rsidRDefault="00147AAA" w:rsidP="00EA547B">
      <w:pPr>
        <w:jc w:val="center"/>
        <w:rPr>
          <w:rFonts w:cs="Times New Roman"/>
          <w:b/>
          <w:szCs w:val="22"/>
        </w:rPr>
      </w:pP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zCs w:val="22"/>
        </w:rPr>
        <w:lastRenderedPageBreak/>
        <w:tab/>
        <w:t>All acts or parts of acts inconsistent with any of the provisions of Parts IA or IB of this act are suspended for Fiscal Year 2012-2013.</w:t>
      </w:r>
    </w:p>
    <w:p w:rsidR="00147AAA" w:rsidRPr="00D66822" w:rsidRDefault="00147AAA" w:rsidP="00EA547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66822">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147AAA" w:rsidRDefault="00147AAA" w:rsidP="00A52FC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66822">
        <w:rPr>
          <w:rFonts w:cs="Times New Roman"/>
          <w:b/>
          <w:szCs w:val="22"/>
        </w:rPr>
        <w:tab/>
      </w:r>
      <w:r w:rsidRPr="00D66822">
        <w:rPr>
          <w:rFonts w:cs="Times New Roman"/>
          <w:bCs/>
          <w:szCs w:val="22"/>
        </w:rPr>
        <w:t>Except as otherwise specifically provided, this act takes effect July 1, 2012.</w:t>
      </w:r>
    </w:p>
    <w:p w:rsidR="002B078F" w:rsidRPr="00147AAA" w:rsidRDefault="002B078F" w:rsidP="00147AAA">
      <w:pPr>
        <w:rPr>
          <w:szCs w:val="22"/>
        </w:rPr>
      </w:pPr>
    </w:p>
    <w:sectPr w:rsidR="002B078F" w:rsidRPr="00147AAA" w:rsidSect="00147AAA">
      <w:headerReference w:type="even" r:id="rId97"/>
      <w:headerReference w:type="default" r:id="rId98"/>
      <w:footerReference w:type="even" r:id="rId99"/>
      <w:footerReference w:type="default" r:id="rId100"/>
      <w:headerReference w:type="first" r:id="rId101"/>
      <w:footerReference w:type="first" r:id="rId102"/>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AAA" w:rsidRDefault="00147AAA">
      <w:r>
        <w:separator/>
      </w:r>
    </w:p>
  </w:endnote>
  <w:endnote w:type="continuationSeparator" w:id="0">
    <w:p w:rsidR="00147AAA" w:rsidRDefault="00147A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BD2A17-73CC-4390-AB44-25B2FD68CD6A}"/>
    <w:embedBold r:id="rId2" w:fontKey="{D47987D6-40AD-4545-9011-2AFF29537E4E}"/>
    <w:embedItalic r:id="rId3" w:fontKey="{9C247565-A9C6-4BAB-AF04-6F804564FBFE}"/>
    <w:embedBoldItalic r:id="rId4" w:fontKey="{DAEE7611-10F8-42DE-91E5-8F7DF6AD4007}"/>
  </w:font>
  <w:font w:name="Arial">
    <w:panose1 w:val="020B0604020202020204"/>
    <w:charset w:val="00"/>
    <w:family w:val="swiss"/>
    <w:pitch w:val="variable"/>
    <w:sig w:usb0="20002A87" w:usb1="80000000" w:usb2="00000008" w:usb3="00000000" w:csb0="000001FF" w:csb1="00000000"/>
    <w:embedRegular r:id="rId5" w:fontKey="{A89277C8-FAF8-4BA8-9DA7-F70C0CAEB248}"/>
    <w:embedBold r:id="rId6" w:fontKey="{592C1B4F-1600-4E13-92A5-212B5BA3732C}"/>
    <w:embedItalic r:id="rId7" w:fontKey="{4494184E-4CBB-4050-8448-9ED613361228}"/>
    <w:embedBoldItalic r:id="rId8" w:fontKey="{456B20F9-973E-4476-AD6C-A096F6313FC6}"/>
  </w:font>
  <w:font w:name="Cambria">
    <w:panose1 w:val="02040503050406030204"/>
    <w:charset w:val="00"/>
    <w:family w:val="roman"/>
    <w:pitch w:val="variable"/>
    <w:sig w:usb0="A00002EF" w:usb1="4000004B" w:usb2="00000000" w:usb3="00000000" w:csb0="0000009F" w:csb1="00000000"/>
    <w:embedRegular r:id="rId9" w:fontKey="{FBE35B6C-D01C-44B5-8565-22019F57F60F}"/>
    <w:embedBold r:id="rId10" w:fontKey="{A9519CA3-45A5-47A7-AE74-9989F4389A56}"/>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1" w:fontKey="{D66C2774-ED94-497E-8127-80D35189B594}"/>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DC413D4F-2D04-412D-8665-2BF56E6DF191}"/>
  </w:font>
  <w:font w:name="Tahoma">
    <w:panose1 w:val="020B0604030504040204"/>
    <w:charset w:val="00"/>
    <w:family w:val="swiss"/>
    <w:pitch w:val="variable"/>
    <w:sig w:usb0="61002A87" w:usb1="80000000" w:usb2="00000008" w:usb3="00000000" w:csb0="000101FF" w:csb1="00000000"/>
    <w:embedRegular r:id="rId13" w:fontKey="{684F0362-EACF-40E5-860B-AD3D4CB59B44}"/>
  </w:font>
  <w:font w:name="Calibri">
    <w:panose1 w:val="020F0502020204030204"/>
    <w:charset w:val="00"/>
    <w:family w:val="swiss"/>
    <w:pitch w:val="variable"/>
    <w:sig w:usb0="A00002EF" w:usb1="4000207B" w:usb2="00000000" w:usb3="00000000" w:csb0="0000009F" w:csb1="00000000"/>
    <w:embedRegular r:id="rId14" w:fontKey="{4916B733-5EFD-4A50-A0EE-8F681778FE54}"/>
    <w:embedBold r:id="rId15" w:fontKey="{1324BCDE-E773-450C-8191-1C67FC26A316}"/>
    <w:embedItalic r:id="rId16" w:fontKey="{9600F073-6234-4FF8-90B6-D3A111AD80AC}"/>
    <w:embedBoldItalic r:id="rId17" w:fontKey="{53B40B71-5AEB-4BB0-8C18-0385A86E70CB}"/>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AAA" w:rsidRDefault="00147AAA">
      <w:r>
        <w:separator/>
      </w:r>
    </w:p>
  </w:footnote>
  <w:footnote w:type="continuationSeparator" w:id="0">
    <w:p w:rsidR="00147AAA" w:rsidRDefault="00147A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Pr="00DF7D42" w:rsidRDefault="00147AAA" w:rsidP="00DF7D42">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9 - H12-CLEMSON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14 -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15 - H45-UNIVERSITY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384</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19 - H67-EDUCATIONAL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21 -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391</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22 -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321</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23 -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24 -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403</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26 -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27 -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29 - H87-STATE LIBRARY</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30 -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31 -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347</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32 -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33 -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35 -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416</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37 -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38 -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39 -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40 -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423</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371</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44 -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45 - E20-OFFICE OF ATTORNEY GENERAL</w:t>
    </w:r>
    <w:r>
      <w:tab/>
    </w:r>
    <w:r>
      <w:rPr>
        <w:b/>
      </w:rPr>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46 -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47 -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48 -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49 -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1B - H62-FIRST STEPS TO SCHOOL READINESS</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50 -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51 -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52 - N08-DEPARTMENT OF PROBATION, PAROLE &amp; PARDON SERVICES</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53 -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54 -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55 -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58 -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62 -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2 -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63 -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64 -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65 -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66 -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67 -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68A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68D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69 -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70 -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71 -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466</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3 -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72 -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73 - E04-OFFICE OF THE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468</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74 - E08-OFFICE OF SECRETARY OF STATE</w:t>
    </w: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75 -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469</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76 -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472</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78 - E24-OFFICE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473</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474</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79 -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476</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4 -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80A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484</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80B - F27-BUDGET AND CONTROL BOARD, STATE AUDITOR’S OFFICE</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80C - F30-BUDGET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485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81 -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486</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487</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83 -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84 - V04-DEBT SERVICE</w:t>
    </w:r>
    <w:r>
      <w:tab/>
    </w:r>
    <w:r>
      <w:rPr>
        <w:b/>
      </w:rPr>
      <w:t xml:space="preserve">PAGE </w:t>
    </w:r>
    <w:r>
      <w:rPr>
        <w:b/>
      </w:rPr>
      <w:fldChar w:fldCharType="begin"/>
    </w:r>
    <w:r>
      <w:rPr>
        <w:b/>
      </w:rPr>
      <w:instrText xml:space="preserve"> PAGE  \* MERGEFORMAT </w:instrText>
    </w:r>
    <w:r>
      <w:rPr>
        <w:b/>
      </w:rPr>
      <w:fldChar w:fldCharType="separate"/>
    </w:r>
    <w:r>
      <w:rPr>
        <w:b/>
        <w:noProof/>
      </w:rPr>
      <w:t>225</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86 -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489</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89 -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528</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529</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rsidP="00DF7D42">
    <w:pPr>
      <w:pStyle w:val="Header"/>
      <w:tabs>
        <w:tab w:val="clear" w:pos="4320"/>
        <w:tab w:val="clear" w:pos="8640"/>
        <w:tab w:val="right" w:pos="11520"/>
      </w:tabs>
      <w:rPr>
        <w:b/>
      </w:rPr>
    </w:pPr>
    <w:r>
      <w:rPr>
        <w:b/>
      </w:rPr>
      <w:t>SECTION 5 - L12-JOHN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379</w:t>
    </w:r>
    <w:r>
      <w:rPr>
        <w:b/>
      </w:rPr>
      <w:fldChar w:fldCharType="end"/>
    </w:r>
  </w:p>
  <w:p w:rsidR="00147AAA" w:rsidRPr="00DF7D42" w:rsidRDefault="00147AAA" w:rsidP="00DF7D42">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pPr>
      <w:pStyle w:val="Heade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617" w:rsidRDefault="00602617" w:rsidP="00DF7D42">
    <w:pPr>
      <w:pStyle w:val="Header"/>
      <w:tabs>
        <w:tab w:val="clear" w:pos="4320"/>
        <w:tab w:val="clear" w:pos="8640"/>
        <w:tab w:val="right" w:pos="11520"/>
      </w:tabs>
      <w:rPr>
        <w:b/>
      </w:rPr>
    </w:pPr>
    <w:r>
      <w:rPr>
        <w:b/>
      </w:rPr>
      <w:t>SECTION 90 - X91-STATEWIDE REVENUE</w:t>
    </w:r>
    <w:r>
      <w:tab/>
    </w:r>
    <w:r>
      <w:rPr>
        <w:b/>
      </w:rPr>
      <w:t xml:space="preserve">PAGE </w:t>
    </w:r>
    <w:r w:rsidR="00B2010D">
      <w:rPr>
        <w:b/>
      </w:rPr>
      <w:fldChar w:fldCharType="begin"/>
    </w:r>
    <w:r>
      <w:rPr>
        <w:b/>
      </w:rPr>
      <w:instrText xml:space="preserve"> PAGE  \* MERGEFORMAT </w:instrText>
    </w:r>
    <w:r w:rsidR="00B2010D">
      <w:rPr>
        <w:b/>
      </w:rPr>
      <w:fldChar w:fldCharType="separate"/>
    </w:r>
    <w:r w:rsidR="00147AAA">
      <w:rPr>
        <w:b/>
        <w:noProof/>
      </w:rPr>
      <w:t>546</w:t>
    </w:r>
    <w:r w:rsidR="00B2010D">
      <w:rPr>
        <w:b/>
      </w:rPr>
      <w:fldChar w:fldCharType="end"/>
    </w:r>
  </w:p>
  <w:p w:rsidR="00602617" w:rsidRPr="00DF7D42" w:rsidRDefault="00602617" w:rsidP="00DF7D42">
    <w:pPr>
      <w:pStyle w:val="Header"/>
      <w:tabs>
        <w:tab w:val="clear" w:pos="4320"/>
        <w:tab w:val="clear" w:pos="8640"/>
        <w:tab w:val="right" w:pos="11520"/>
      </w:tabs>
      <w:rPr>
        <w:b/>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AAA" w:rsidRDefault="00147A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7170"/>
  </w:hdrShapeDefaults>
  <w:footnotePr>
    <w:footnote w:id="-1"/>
    <w:footnote w:id="0"/>
  </w:footnotePr>
  <w:endnotePr>
    <w:endnote w:id="-1"/>
    <w:endnote w:id="0"/>
  </w:endnotePr>
  <w:compat/>
  <w:rsids>
    <w:rsidRoot w:val="00AA6109"/>
    <w:rsid w:val="00000891"/>
    <w:rsid w:val="000014FA"/>
    <w:rsid w:val="00001679"/>
    <w:rsid w:val="00001C45"/>
    <w:rsid w:val="00001FF6"/>
    <w:rsid w:val="000021AC"/>
    <w:rsid w:val="000036F6"/>
    <w:rsid w:val="00003EAE"/>
    <w:rsid w:val="000046AC"/>
    <w:rsid w:val="00004DEC"/>
    <w:rsid w:val="0000503E"/>
    <w:rsid w:val="0000588A"/>
    <w:rsid w:val="00005B7B"/>
    <w:rsid w:val="000063D8"/>
    <w:rsid w:val="00006719"/>
    <w:rsid w:val="00007B40"/>
    <w:rsid w:val="000105C0"/>
    <w:rsid w:val="0001169E"/>
    <w:rsid w:val="00011FFF"/>
    <w:rsid w:val="00012128"/>
    <w:rsid w:val="00013772"/>
    <w:rsid w:val="00013D38"/>
    <w:rsid w:val="00014174"/>
    <w:rsid w:val="00014388"/>
    <w:rsid w:val="00015078"/>
    <w:rsid w:val="000153D3"/>
    <w:rsid w:val="0001603B"/>
    <w:rsid w:val="000176DC"/>
    <w:rsid w:val="00017EF2"/>
    <w:rsid w:val="00020564"/>
    <w:rsid w:val="000205D6"/>
    <w:rsid w:val="00020FD4"/>
    <w:rsid w:val="00021966"/>
    <w:rsid w:val="00021DFE"/>
    <w:rsid w:val="0002257E"/>
    <w:rsid w:val="00022995"/>
    <w:rsid w:val="00022C7B"/>
    <w:rsid w:val="0002330E"/>
    <w:rsid w:val="000242C5"/>
    <w:rsid w:val="000263AA"/>
    <w:rsid w:val="00027BDC"/>
    <w:rsid w:val="00027C7A"/>
    <w:rsid w:val="00027DEB"/>
    <w:rsid w:val="00030476"/>
    <w:rsid w:val="00031A3A"/>
    <w:rsid w:val="00031C7C"/>
    <w:rsid w:val="00031F2E"/>
    <w:rsid w:val="00031FE4"/>
    <w:rsid w:val="000322CC"/>
    <w:rsid w:val="00032F71"/>
    <w:rsid w:val="000335C3"/>
    <w:rsid w:val="00033E1D"/>
    <w:rsid w:val="00033E63"/>
    <w:rsid w:val="00034300"/>
    <w:rsid w:val="0003438A"/>
    <w:rsid w:val="00034435"/>
    <w:rsid w:val="00034E89"/>
    <w:rsid w:val="00035496"/>
    <w:rsid w:val="00035BFE"/>
    <w:rsid w:val="00035FAD"/>
    <w:rsid w:val="00036142"/>
    <w:rsid w:val="000369A3"/>
    <w:rsid w:val="000377EF"/>
    <w:rsid w:val="00040810"/>
    <w:rsid w:val="000408DA"/>
    <w:rsid w:val="000409A5"/>
    <w:rsid w:val="00040C0D"/>
    <w:rsid w:val="00041EC5"/>
    <w:rsid w:val="0004292A"/>
    <w:rsid w:val="00042C10"/>
    <w:rsid w:val="0004360C"/>
    <w:rsid w:val="00043883"/>
    <w:rsid w:val="00043A7F"/>
    <w:rsid w:val="00044150"/>
    <w:rsid w:val="000442DD"/>
    <w:rsid w:val="0004569B"/>
    <w:rsid w:val="00046267"/>
    <w:rsid w:val="00046B4E"/>
    <w:rsid w:val="00046D56"/>
    <w:rsid w:val="00046EB3"/>
    <w:rsid w:val="00046FEC"/>
    <w:rsid w:val="000476D0"/>
    <w:rsid w:val="0004771F"/>
    <w:rsid w:val="00047F3B"/>
    <w:rsid w:val="0005062F"/>
    <w:rsid w:val="00050A0A"/>
    <w:rsid w:val="000511DC"/>
    <w:rsid w:val="0005173D"/>
    <w:rsid w:val="00052669"/>
    <w:rsid w:val="000532FD"/>
    <w:rsid w:val="00054D44"/>
    <w:rsid w:val="00054F5F"/>
    <w:rsid w:val="00055475"/>
    <w:rsid w:val="00055E26"/>
    <w:rsid w:val="00055FFD"/>
    <w:rsid w:val="000563A9"/>
    <w:rsid w:val="00056823"/>
    <w:rsid w:val="0005736B"/>
    <w:rsid w:val="000573B1"/>
    <w:rsid w:val="0005762A"/>
    <w:rsid w:val="000578B9"/>
    <w:rsid w:val="00062F5B"/>
    <w:rsid w:val="000642A1"/>
    <w:rsid w:val="000648C2"/>
    <w:rsid w:val="000651B7"/>
    <w:rsid w:val="000655D5"/>
    <w:rsid w:val="00065D87"/>
    <w:rsid w:val="000666ED"/>
    <w:rsid w:val="00067091"/>
    <w:rsid w:val="0006744F"/>
    <w:rsid w:val="000701DB"/>
    <w:rsid w:val="00070FD8"/>
    <w:rsid w:val="0007122D"/>
    <w:rsid w:val="00071739"/>
    <w:rsid w:val="00072F89"/>
    <w:rsid w:val="0007308D"/>
    <w:rsid w:val="000734EE"/>
    <w:rsid w:val="000735CD"/>
    <w:rsid w:val="00074A85"/>
    <w:rsid w:val="000751F8"/>
    <w:rsid w:val="000756F1"/>
    <w:rsid w:val="00075719"/>
    <w:rsid w:val="00075C3D"/>
    <w:rsid w:val="00075D73"/>
    <w:rsid w:val="00076013"/>
    <w:rsid w:val="00076072"/>
    <w:rsid w:val="00076306"/>
    <w:rsid w:val="00080202"/>
    <w:rsid w:val="00080873"/>
    <w:rsid w:val="00080B46"/>
    <w:rsid w:val="00082381"/>
    <w:rsid w:val="000824D5"/>
    <w:rsid w:val="00082646"/>
    <w:rsid w:val="00082B3A"/>
    <w:rsid w:val="00084D8E"/>
    <w:rsid w:val="000852FA"/>
    <w:rsid w:val="000858FF"/>
    <w:rsid w:val="00085A23"/>
    <w:rsid w:val="0008681E"/>
    <w:rsid w:val="000868F3"/>
    <w:rsid w:val="00087D4C"/>
    <w:rsid w:val="000908C0"/>
    <w:rsid w:val="00090AD9"/>
    <w:rsid w:val="00091151"/>
    <w:rsid w:val="000912E0"/>
    <w:rsid w:val="0009206C"/>
    <w:rsid w:val="000920E3"/>
    <w:rsid w:val="00093CEB"/>
    <w:rsid w:val="00093EC5"/>
    <w:rsid w:val="000940BF"/>
    <w:rsid w:val="0009454B"/>
    <w:rsid w:val="00094A7A"/>
    <w:rsid w:val="00095753"/>
    <w:rsid w:val="00096ECD"/>
    <w:rsid w:val="0009711A"/>
    <w:rsid w:val="000972B0"/>
    <w:rsid w:val="00097971"/>
    <w:rsid w:val="000A0425"/>
    <w:rsid w:val="000A0CEF"/>
    <w:rsid w:val="000A13BE"/>
    <w:rsid w:val="000A1518"/>
    <w:rsid w:val="000A1E0E"/>
    <w:rsid w:val="000A1FDE"/>
    <w:rsid w:val="000A25BE"/>
    <w:rsid w:val="000A272A"/>
    <w:rsid w:val="000A2AE4"/>
    <w:rsid w:val="000A316A"/>
    <w:rsid w:val="000A396F"/>
    <w:rsid w:val="000A3B44"/>
    <w:rsid w:val="000A4573"/>
    <w:rsid w:val="000A4AFB"/>
    <w:rsid w:val="000A4E5A"/>
    <w:rsid w:val="000A55AA"/>
    <w:rsid w:val="000A5C38"/>
    <w:rsid w:val="000A5E86"/>
    <w:rsid w:val="000A65BF"/>
    <w:rsid w:val="000A6E87"/>
    <w:rsid w:val="000A7002"/>
    <w:rsid w:val="000A7B30"/>
    <w:rsid w:val="000B037F"/>
    <w:rsid w:val="000B0766"/>
    <w:rsid w:val="000B28BD"/>
    <w:rsid w:val="000B28DF"/>
    <w:rsid w:val="000B3178"/>
    <w:rsid w:val="000B3D46"/>
    <w:rsid w:val="000B4CBD"/>
    <w:rsid w:val="000B54DD"/>
    <w:rsid w:val="000B58BA"/>
    <w:rsid w:val="000B5969"/>
    <w:rsid w:val="000B68B0"/>
    <w:rsid w:val="000B6B17"/>
    <w:rsid w:val="000B74D8"/>
    <w:rsid w:val="000B7C60"/>
    <w:rsid w:val="000B7E06"/>
    <w:rsid w:val="000C02F1"/>
    <w:rsid w:val="000C05A0"/>
    <w:rsid w:val="000C0F4D"/>
    <w:rsid w:val="000C104B"/>
    <w:rsid w:val="000C1C4F"/>
    <w:rsid w:val="000C20D1"/>
    <w:rsid w:val="000C2468"/>
    <w:rsid w:val="000C437C"/>
    <w:rsid w:val="000C46B8"/>
    <w:rsid w:val="000C6239"/>
    <w:rsid w:val="000C6752"/>
    <w:rsid w:val="000C67D7"/>
    <w:rsid w:val="000C683A"/>
    <w:rsid w:val="000C7B4F"/>
    <w:rsid w:val="000D03BE"/>
    <w:rsid w:val="000D04DB"/>
    <w:rsid w:val="000D158C"/>
    <w:rsid w:val="000D15A0"/>
    <w:rsid w:val="000D1715"/>
    <w:rsid w:val="000D171F"/>
    <w:rsid w:val="000D1E9A"/>
    <w:rsid w:val="000D31FE"/>
    <w:rsid w:val="000D3454"/>
    <w:rsid w:val="000D3AB1"/>
    <w:rsid w:val="000D5315"/>
    <w:rsid w:val="000D598C"/>
    <w:rsid w:val="000D5A43"/>
    <w:rsid w:val="000D5B9A"/>
    <w:rsid w:val="000D5BA1"/>
    <w:rsid w:val="000D6958"/>
    <w:rsid w:val="000D7269"/>
    <w:rsid w:val="000D74AA"/>
    <w:rsid w:val="000E0191"/>
    <w:rsid w:val="000E21B7"/>
    <w:rsid w:val="000E2293"/>
    <w:rsid w:val="000E2DE7"/>
    <w:rsid w:val="000E3EAF"/>
    <w:rsid w:val="000E3F62"/>
    <w:rsid w:val="000E4D90"/>
    <w:rsid w:val="000E4FAF"/>
    <w:rsid w:val="000E50D8"/>
    <w:rsid w:val="000E583E"/>
    <w:rsid w:val="000E621A"/>
    <w:rsid w:val="000E751D"/>
    <w:rsid w:val="000F0429"/>
    <w:rsid w:val="000F0E39"/>
    <w:rsid w:val="000F2D8F"/>
    <w:rsid w:val="000F2F10"/>
    <w:rsid w:val="000F47D9"/>
    <w:rsid w:val="000F49C7"/>
    <w:rsid w:val="000F4BDF"/>
    <w:rsid w:val="000F7098"/>
    <w:rsid w:val="000F74C8"/>
    <w:rsid w:val="000F77F1"/>
    <w:rsid w:val="000F7A7E"/>
    <w:rsid w:val="001004B8"/>
    <w:rsid w:val="00100E9E"/>
    <w:rsid w:val="001013CA"/>
    <w:rsid w:val="00101EC3"/>
    <w:rsid w:val="00101F93"/>
    <w:rsid w:val="001043B5"/>
    <w:rsid w:val="00104752"/>
    <w:rsid w:val="00104D41"/>
    <w:rsid w:val="00106A18"/>
    <w:rsid w:val="00106D0B"/>
    <w:rsid w:val="00107032"/>
    <w:rsid w:val="00110643"/>
    <w:rsid w:val="00110D3C"/>
    <w:rsid w:val="00112603"/>
    <w:rsid w:val="0011264A"/>
    <w:rsid w:val="001127E0"/>
    <w:rsid w:val="001131C5"/>
    <w:rsid w:val="00113616"/>
    <w:rsid w:val="00114D7A"/>
    <w:rsid w:val="001157EE"/>
    <w:rsid w:val="0011725C"/>
    <w:rsid w:val="00117852"/>
    <w:rsid w:val="00120946"/>
    <w:rsid w:val="001218A5"/>
    <w:rsid w:val="00121970"/>
    <w:rsid w:val="00121A6B"/>
    <w:rsid w:val="00121AB9"/>
    <w:rsid w:val="0012246F"/>
    <w:rsid w:val="00123DD9"/>
    <w:rsid w:val="00123F9B"/>
    <w:rsid w:val="00124F21"/>
    <w:rsid w:val="00125076"/>
    <w:rsid w:val="0012519F"/>
    <w:rsid w:val="00125847"/>
    <w:rsid w:val="0012697F"/>
    <w:rsid w:val="00130729"/>
    <w:rsid w:val="00130C3B"/>
    <w:rsid w:val="0013199D"/>
    <w:rsid w:val="00133C1A"/>
    <w:rsid w:val="00134446"/>
    <w:rsid w:val="00136306"/>
    <w:rsid w:val="0013680D"/>
    <w:rsid w:val="00137443"/>
    <w:rsid w:val="00137717"/>
    <w:rsid w:val="00140AF1"/>
    <w:rsid w:val="00141666"/>
    <w:rsid w:val="00141815"/>
    <w:rsid w:val="0014221F"/>
    <w:rsid w:val="00142884"/>
    <w:rsid w:val="00142D97"/>
    <w:rsid w:val="00142F80"/>
    <w:rsid w:val="00143552"/>
    <w:rsid w:val="00143579"/>
    <w:rsid w:val="0014607B"/>
    <w:rsid w:val="00146307"/>
    <w:rsid w:val="001472D4"/>
    <w:rsid w:val="001473BB"/>
    <w:rsid w:val="001474EB"/>
    <w:rsid w:val="0014788C"/>
    <w:rsid w:val="00147AAA"/>
    <w:rsid w:val="00151426"/>
    <w:rsid w:val="001518B5"/>
    <w:rsid w:val="001518C6"/>
    <w:rsid w:val="00151AF2"/>
    <w:rsid w:val="00152632"/>
    <w:rsid w:val="00152BE6"/>
    <w:rsid w:val="00153722"/>
    <w:rsid w:val="00153E7F"/>
    <w:rsid w:val="0015431D"/>
    <w:rsid w:val="00154529"/>
    <w:rsid w:val="00155BF1"/>
    <w:rsid w:val="00155C72"/>
    <w:rsid w:val="00156DBC"/>
    <w:rsid w:val="001577FE"/>
    <w:rsid w:val="00157E6B"/>
    <w:rsid w:val="00161408"/>
    <w:rsid w:val="0016158E"/>
    <w:rsid w:val="001616EC"/>
    <w:rsid w:val="00161703"/>
    <w:rsid w:val="00164AEE"/>
    <w:rsid w:val="00165B26"/>
    <w:rsid w:val="00165FE7"/>
    <w:rsid w:val="00166A31"/>
    <w:rsid w:val="00166D52"/>
    <w:rsid w:val="00166FC9"/>
    <w:rsid w:val="00167479"/>
    <w:rsid w:val="00167A31"/>
    <w:rsid w:val="00171724"/>
    <w:rsid w:val="001725B1"/>
    <w:rsid w:val="00172BC8"/>
    <w:rsid w:val="00172F37"/>
    <w:rsid w:val="00173909"/>
    <w:rsid w:val="00174265"/>
    <w:rsid w:val="001744B9"/>
    <w:rsid w:val="001747C2"/>
    <w:rsid w:val="00174991"/>
    <w:rsid w:val="001758E4"/>
    <w:rsid w:val="00175EFE"/>
    <w:rsid w:val="001763C3"/>
    <w:rsid w:val="0017642C"/>
    <w:rsid w:val="00176577"/>
    <w:rsid w:val="0017704E"/>
    <w:rsid w:val="001774A6"/>
    <w:rsid w:val="00177CAD"/>
    <w:rsid w:val="00180CA8"/>
    <w:rsid w:val="0018127E"/>
    <w:rsid w:val="00182279"/>
    <w:rsid w:val="001826CF"/>
    <w:rsid w:val="00182DB0"/>
    <w:rsid w:val="001837EF"/>
    <w:rsid w:val="00183D00"/>
    <w:rsid w:val="00184B2C"/>
    <w:rsid w:val="00185A08"/>
    <w:rsid w:val="00186C79"/>
    <w:rsid w:val="00187178"/>
    <w:rsid w:val="00187E82"/>
    <w:rsid w:val="00192D96"/>
    <w:rsid w:val="0019364D"/>
    <w:rsid w:val="00194570"/>
    <w:rsid w:val="00194761"/>
    <w:rsid w:val="001952EC"/>
    <w:rsid w:val="00197A75"/>
    <w:rsid w:val="00197B6A"/>
    <w:rsid w:val="001A03E4"/>
    <w:rsid w:val="001A0B90"/>
    <w:rsid w:val="001A0BB1"/>
    <w:rsid w:val="001A198C"/>
    <w:rsid w:val="001A26E6"/>
    <w:rsid w:val="001A2F9D"/>
    <w:rsid w:val="001A4CFA"/>
    <w:rsid w:val="001A523F"/>
    <w:rsid w:val="001A5897"/>
    <w:rsid w:val="001A5D78"/>
    <w:rsid w:val="001A5F6D"/>
    <w:rsid w:val="001A6178"/>
    <w:rsid w:val="001A7611"/>
    <w:rsid w:val="001A7E48"/>
    <w:rsid w:val="001B0E72"/>
    <w:rsid w:val="001B15B4"/>
    <w:rsid w:val="001B1944"/>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B67"/>
    <w:rsid w:val="001C08F1"/>
    <w:rsid w:val="001C0919"/>
    <w:rsid w:val="001C0F6D"/>
    <w:rsid w:val="001C13E5"/>
    <w:rsid w:val="001C1D84"/>
    <w:rsid w:val="001C29F3"/>
    <w:rsid w:val="001C2DCE"/>
    <w:rsid w:val="001C3141"/>
    <w:rsid w:val="001C3821"/>
    <w:rsid w:val="001C4A02"/>
    <w:rsid w:val="001C4C38"/>
    <w:rsid w:val="001C5A8C"/>
    <w:rsid w:val="001C5DBF"/>
    <w:rsid w:val="001C660D"/>
    <w:rsid w:val="001C665D"/>
    <w:rsid w:val="001C66C9"/>
    <w:rsid w:val="001C6ED7"/>
    <w:rsid w:val="001C7A24"/>
    <w:rsid w:val="001D0341"/>
    <w:rsid w:val="001D039A"/>
    <w:rsid w:val="001D04BA"/>
    <w:rsid w:val="001D0650"/>
    <w:rsid w:val="001D101B"/>
    <w:rsid w:val="001D15FC"/>
    <w:rsid w:val="001D2281"/>
    <w:rsid w:val="001D3C6E"/>
    <w:rsid w:val="001D50EA"/>
    <w:rsid w:val="001D55E5"/>
    <w:rsid w:val="001D597D"/>
    <w:rsid w:val="001E0ACE"/>
    <w:rsid w:val="001E106A"/>
    <w:rsid w:val="001E152A"/>
    <w:rsid w:val="001E2080"/>
    <w:rsid w:val="001E2A14"/>
    <w:rsid w:val="001E3F15"/>
    <w:rsid w:val="001E4787"/>
    <w:rsid w:val="001E4B7E"/>
    <w:rsid w:val="001E5480"/>
    <w:rsid w:val="001E5BFB"/>
    <w:rsid w:val="001E5DA8"/>
    <w:rsid w:val="001E6900"/>
    <w:rsid w:val="001E6DEE"/>
    <w:rsid w:val="001F305E"/>
    <w:rsid w:val="001F30A8"/>
    <w:rsid w:val="001F30BD"/>
    <w:rsid w:val="001F4C30"/>
    <w:rsid w:val="001F57B8"/>
    <w:rsid w:val="001F5DEA"/>
    <w:rsid w:val="001F68A9"/>
    <w:rsid w:val="001F7496"/>
    <w:rsid w:val="001F7FF5"/>
    <w:rsid w:val="00200D82"/>
    <w:rsid w:val="00200D9F"/>
    <w:rsid w:val="00201282"/>
    <w:rsid w:val="00201334"/>
    <w:rsid w:val="00202031"/>
    <w:rsid w:val="002033B3"/>
    <w:rsid w:val="0020401F"/>
    <w:rsid w:val="0020426C"/>
    <w:rsid w:val="00204971"/>
    <w:rsid w:val="002051E2"/>
    <w:rsid w:val="00205C9B"/>
    <w:rsid w:val="0020716A"/>
    <w:rsid w:val="002071E5"/>
    <w:rsid w:val="002100B9"/>
    <w:rsid w:val="00210836"/>
    <w:rsid w:val="00210A04"/>
    <w:rsid w:val="00210FBA"/>
    <w:rsid w:val="00211098"/>
    <w:rsid w:val="00211186"/>
    <w:rsid w:val="00211A13"/>
    <w:rsid w:val="002145DF"/>
    <w:rsid w:val="00215C13"/>
    <w:rsid w:val="002161E6"/>
    <w:rsid w:val="002162FE"/>
    <w:rsid w:val="00216440"/>
    <w:rsid w:val="0021646A"/>
    <w:rsid w:val="002164BB"/>
    <w:rsid w:val="0022055D"/>
    <w:rsid w:val="00220DB5"/>
    <w:rsid w:val="00220F91"/>
    <w:rsid w:val="002217C5"/>
    <w:rsid w:val="00221F9F"/>
    <w:rsid w:val="00222121"/>
    <w:rsid w:val="00222366"/>
    <w:rsid w:val="002226CE"/>
    <w:rsid w:val="002228DB"/>
    <w:rsid w:val="00222BE7"/>
    <w:rsid w:val="00223E03"/>
    <w:rsid w:val="00225408"/>
    <w:rsid w:val="00225442"/>
    <w:rsid w:val="0022659C"/>
    <w:rsid w:val="0022699C"/>
    <w:rsid w:val="00227553"/>
    <w:rsid w:val="00227F9A"/>
    <w:rsid w:val="00230772"/>
    <w:rsid w:val="00231DF3"/>
    <w:rsid w:val="00231F1D"/>
    <w:rsid w:val="00231F6B"/>
    <w:rsid w:val="00232DD6"/>
    <w:rsid w:val="00233285"/>
    <w:rsid w:val="002343DE"/>
    <w:rsid w:val="00234E20"/>
    <w:rsid w:val="002350BE"/>
    <w:rsid w:val="0023561F"/>
    <w:rsid w:val="00235A89"/>
    <w:rsid w:val="00236113"/>
    <w:rsid w:val="002365EA"/>
    <w:rsid w:val="002366BA"/>
    <w:rsid w:val="00237FE6"/>
    <w:rsid w:val="00240626"/>
    <w:rsid w:val="0024112B"/>
    <w:rsid w:val="002411CC"/>
    <w:rsid w:val="0024184E"/>
    <w:rsid w:val="00241C73"/>
    <w:rsid w:val="00241C9A"/>
    <w:rsid w:val="00241DB0"/>
    <w:rsid w:val="00241DCA"/>
    <w:rsid w:val="00242709"/>
    <w:rsid w:val="00242837"/>
    <w:rsid w:val="00242C59"/>
    <w:rsid w:val="00242FE8"/>
    <w:rsid w:val="002432CB"/>
    <w:rsid w:val="00243476"/>
    <w:rsid w:val="00243A53"/>
    <w:rsid w:val="00243BBA"/>
    <w:rsid w:val="00244926"/>
    <w:rsid w:val="00244BB8"/>
    <w:rsid w:val="002452F2"/>
    <w:rsid w:val="00245DDF"/>
    <w:rsid w:val="00245E58"/>
    <w:rsid w:val="002463D2"/>
    <w:rsid w:val="00246ABC"/>
    <w:rsid w:val="0024738C"/>
    <w:rsid w:val="002476FB"/>
    <w:rsid w:val="00250BF7"/>
    <w:rsid w:val="00250BFC"/>
    <w:rsid w:val="00252033"/>
    <w:rsid w:val="00252038"/>
    <w:rsid w:val="00252097"/>
    <w:rsid w:val="00252702"/>
    <w:rsid w:val="00253360"/>
    <w:rsid w:val="00253416"/>
    <w:rsid w:val="002545CF"/>
    <w:rsid w:val="00255AE7"/>
    <w:rsid w:val="00255BC1"/>
    <w:rsid w:val="00255C59"/>
    <w:rsid w:val="00256091"/>
    <w:rsid w:val="00256E48"/>
    <w:rsid w:val="00257014"/>
    <w:rsid w:val="00257098"/>
    <w:rsid w:val="00257FAC"/>
    <w:rsid w:val="00260543"/>
    <w:rsid w:val="00261CF5"/>
    <w:rsid w:val="00262372"/>
    <w:rsid w:val="00262694"/>
    <w:rsid w:val="00263836"/>
    <w:rsid w:val="00265A93"/>
    <w:rsid w:val="0026749A"/>
    <w:rsid w:val="00267E86"/>
    <w:rsid w:val="0027027D"/>
    <w:rsid w:val="0027120D"/>
    <w:rsid w:val="00272D88"/>
    <w:rsid w:val="00274E9B"/>
    <w:rsid w:val="00276414"/>
    <w:rsid w:val="0027725D"/>
    <w:rsid w:val="00277CC9"/>
    <w:rsid w:val="0028010D"/>
    <w:rsid w:val="002804E2"/>
    <w:rsid w:val="00280AB9"/>
    <w:rsid w:val="00281128"/>
    <w:rsid w:val="0028216F"/>
    <w:rsid w:val="0028298A"/>
    <w:rsid w:val="00282CFA"/>
    <w:rsid w:val="00282EC4"/>
    <w:rsid w:val="00283489"/>
    <w:rsid w:val="00284B65"/>
    <w:rsid w:val="0028528B"/>
    <w:rsid w:val="00285291"/>
    <w:rsid w:val="0028538C"/>
    <w:rsid w:val="00285A3F"/>
    <w:rsid w:val="00285C26"/>
    <w:rsid w:val="00286223"/>
    <w:rsid w:val="00286362"/>
    <w:rsid w:val="00286C3B"/>
    <w:rsid w:val="00286CFE"/>
    <w:rsid w:val="00287DD5"/>
    <w:rsid w:val="00290415"/>
    <w:rsid w:val="00291D30"/>
    <w:rsid w:val="00291F5C"/>
    <w:rsid w:val="00292746"/>
    <w:rsid w:val="00292A6D"/>
    <w:rsid w:val="002933B0"/>
    <w:rsid w:val="00293404"/>
    <w:rsid w:val="00293C67"/>
    <w:rsid w:val="002958CA"/>
    <w:rsid w:val="0029595F"/>
    <w:rsid w:val="0029711D"/>
    <w:rsid w:val="002A10BB"/>
    <w:rsid w:val="002A2930"/>
    <w:rsid w:val="002A2A19"/>
    <w:rsid w:val="002A33A1"/>
    <w:rsid w:val="002A4F1B"/>
    <w:rsid w:val="002A5327"/>
    <w:rsid w:val="002A650B"/>
    <w:rsid w:val="002A69F2"/>
    <w:rsid w:val="002A717B"/>
    <w:rsid w:val="002A71D4"/>
    <w:rsid w:val="002A72EA"/>
    <w:rsid w:val="002B011B"/>
    <w:rsid w:val="002B0697"/>
    <w:rsid w:val="002B0725"/>
    <w:rsid w:val="002B078F"/>
    <w:rsid w:val="002B1CF5"/>
    <w:rsid w:val="002B3106"/>
    <w:rsid w:val="002B36A8"/>
    <w:rsid w:val="002B37FE"/>
    <w:rsid w:val="002B432C"/>
    <w:rsid w:val="002B4B98"/>
    <w:rsid w:val="002B5055"/>
    <w:rsid w:val="002B5D06"/>
    <w:rsid w:val="002B6071"/>
    <w:rsid w:val="002B6743"/>
    <w:rsid w:val="002B6979"/>
    <w:rsid w:val="002B741F"/>
    <w:rsid w:val="002C0310"/>
    <w:rsid w:val="002C0B08"/>
    <w:rsid w:val="002C182B"/>
    <w:rsid w:val="002C1E34"/>
    <w:rsid w:val="002C2056"/>
    <w:rsid w:val="002C2097"/>
    <w:rsid w:val="002C2D42"/>
    <w:rsid w:val="002C3470"/>
    <w:rsid w:val="002C355C"/>
    <w:rsid w:val="002C3B44"/>
    <w:rsid w:val="002C4766"/>
    <w:rsid w:val="002C4A20"/>
    <w:rsid w:val="002C4D2F"/>
    <w:rsid w:val="002C53F7"/>
    <w:rsid w:val="002C55A5"/>
    <w:rsid w:val="002C57B7"/>
    <w:rsid w:val="002C6302"/>
    <w:rsid w:val="002C69EE"/>
    <w:rsid w:val="002C6BBC"/>
    <w:rsid w:val="002C7006"/>
    <w:rsid w:val="002C724C"/>
    <w:rsid w:val="002C7521"/>
    <w:rsid w:val="002C76F3"/>
    <w:rsid w:val="002C7873"/>
    <w:rsid w:val="002C7CB6"/>
    <w:rsid w:val="002D1B8B"/>
    <w:rsid w:val="002D1C6B"/>
    <w:rsid w:val="002D2414"/>
    <w:rsid w:val="002D2E98"/>
    <w:rsid w:val="002D3466"/>
    <w:rsid w:val="002D3C6B"/>
    <w:rsid w:val="002D4D28"/>
    <w:rsid w:val="002D5DB6"/>
    <w:rsid w:val="002D6A56"/>
    <w:rsid w:val="002D6E5F"/>
    <w:rsid w:val="002D78DF"/>
    <w:rsid w:val="002D7FA2"/>
    <w:rsid w:val="002E0E2F"/>
    <w:rsid w:val="002E1242"/>
    <w:rsid w:val="002E147D"/>
    <w:rsid w:val="002E1642"/>
    <w:rsid w:val="002E27BE"/>
    <w:rsid w:val="002E3240"/>
    <w:rsid w:val="002E3F6F"/>
    <w:rsid w:val="002E4012"/>
    <w:rsid w:val="002E40B2"/>
    <w:rsid w:val="002E50C8"/>
    <w:rsid w:val="002E532C"/>
    <w:rsid w:val="002E5992"/>
    <w:rsid w:val="002E6182"/>
    <w:rsid w:val="002E788F"/>
    <w:rsid w:val="002F015F"/>
    <w:rsid w:val="002F02D7"/>
    <w:rsid w:val="002F0BDB"/>
    <w:rsid w:val="002F19D3"/>
    <w:rsid w:val="002F1C2B"/>
    <w:rsid w:val="002F2083"/>
    <w:rsid w:val="002F2620"/>
    <w:rsid w:val="002F347A"/>
    <w:rsid w:val="002F35CA"/>
    <w:rsid w:val="002F405C"/>
    <w:rsid w:val="002F4D72"/>
    <w:rsid w:val="002F4E8B"/>
    <w:rsid w:val="002F5907"/>
    <w:rsid w:val="002F63B8"/>
    <w:rsid w:val="002F7577"/>
    <w:rsid w:val="002F7852"/>
    <w:rsid w:val="00300207"/>
    <w:rsid w:val="00300C7D"/>
    <w:rsid w:val="00301853"/>
    <w:rsid w:val="00302C4D"/>
    <w:rsid w:val="00303438"/>
    <w:rsid w:val="0030388B"/>
    <w:rsid w:val="003038CC"/>
    <w:rsid w:val="00307BBD"/>
    <w:rsid w:val="003100F8"/>
    <w:rsid w:val="00310C91"/>
    <w:rsid w:val="00311267"/>
    <w:rsid w:val="00311B6A"/>
    <w:rsid w:val="00312188"/>
    <w:rsid w:val="003122B9"/>
    <w:rsid w:val="00312E22"/>
    <w:rsid w:val="0031308A"/>
    <w:rsid w:val="00313138"/>
    <w:rsid w:val="003142CB"/>
    <w:rsid w:val="00314530"/>
    <w:rsid w:val="00314841"/>
    <w:rsid w:val="003158B8"/>
    <w:rsid w:val="00315EEA"/>
    <w:rsid w:val="0031607B"/>
    <w:rsid w:val="00316148"/>
    <w:rsid w:val="00316F32"/>
    <w:rsid w:val="00317C30"/>
    <w:rsid w:val="00320224"/>
    <w:rsid w:val="00320EFE"/>
    <w:rsid w:val="003210AF"/>
    <w:rsid w:val="003210C2"/>
    <w:rsid w:val="00322359"/>
    <w:rsid w:val="00322BE7"/>
    <w:rsid w:val="00322E20"/>
    <w:rsid w:val="00322ECB"/>
    <w:rsid w:val="00323641"/>
    <w:rsid w:val="00323E2B"/>
    <w:rsid w:val="00324176"/>
    <w:rsid w:val="00325DD2"/>
    <w:rsid w:val="003267E9"/>
    <w:rsid w:val="003275CF"/>
    <w:rsid w:val="00327675"/>
    <w:rsid w:val="003303A2"/>
    <w:rsid w:val="00330816"/>
    <w:rsid w:val="00330AE4"/>
    <w:rsid w:val="00330C10"/>
    <w:rsid w:val="00330FF1"/>
    <w:rsid w:val="0033122C"/>
    <w:rsid w:val="0033201E"/>
    <w:rsid w:val="003333E4"/>
    <w:rsid w:val="00333882"/>
    <w:rsid w:val="0033426B"/>
    <w:rsid w:val="0033444B"/>
    <w:rsid w:val="0033570C"/>
    <w:rsid w:val="00336491"/>
    <w:rsid w:val="00336987"/>
    <w:rsid w:val="0033698A"/>
    <w:rsid w:val="0033722F"/>
    <w:rsid w:val="003378D4"/>
    <w:rsid w:val="00337A6A"/>
    <w:rsid w:val="00337FDE"/>
    <w:rsid w:val="00344316"/>
    <w:rsid w:val="00344C61"/>
    <w:rsid w:val="00345E87"/>
    <w:rsid w:val="003469E4"/>
    <w:rsid w:val="00347A9F"/>
    <w:rsid w:val="003508B2"/>
    <w:rsid w:val="003508D9"/>
    <w:rsid w:val="00351D53"/>
    <w:rsid w:val="00351EDE"/>
    <w:rsid w:val="00353612"/>
    <w:rsid w:val="00354586"/>
    <w:rsid w:val="003547F9"/>
    <w:rsid w:val="003563CD"/>
    <w:rsid w:val="00356529"/>
    <w:rsid w:val="00356849"/>
    <w:rsid w:val="00356B49"/>
    <w:rsid w:val="00357536"/>
    <w:rsid w:val="00357861"/>
    <w:rsid w:val="00357FCF"/>
    <w:rsid w:val="0036020C"/>
    <w:rsid w:val="003606C1"/>
    <w:rsid w:val="00361876"/>
    <w:rsid w:val="00361AA2"/>
    <w:rsid w:val="0036322F"/>
    <w:rsid w:val="00363742"/>
    <w:rsid w:val="003637BC"/>
    <w:rsid w:val="00363825"/>
    <w:rsid w:val="00363C5F"/>
    <w:rsid w:val="003644D8"/>
    <w:rsid w:val="00365091"/>
    <w:rsid w:val="00365D69"/>
    <w:rsid w:val="00366533"/>
    <w:rsid w:val="00366AD5"/>
    <w:rsid w:val="00366D2D"/>
    <w:rsid w:val="00366FB4"/>
    <w:rsid w:val="0037013A"/>
    <w:rsid w:val="003703C6"/>
    <w:rsid w:val="00370813"/>
    <w:rsid w:val="00372B0D"/>
    <w:rsid w:val="00372FC1"/>
    <w:rsid w:val="003733A7"/>
    <w:rsid w:val="00373D3E"/>
    <w:rsid w:val="00374068"/>
    <w:rsid w:val="003747FF"/>
    <w:rsid w:val="0037540B"/>
    <w:rsid w:val="003755F4"/>
    <w:rsid w:val="00375940"/>
    <w:rsid w:val="0037626C"/>
    <w:rsid w:val="003763EA"/>
    <w:rsid w:val="00376A4F"/>
    <w:rsid w:val="00381352"/>
    <w:rsid w:val="00382282"/>
    <w:rsid w:val="0038368B"/>
    <w:rsid w:val="00383D26"/>
    <w:rsid w:val="00384A21"/>
    <w:rsid w:val="00385BD9"/>
    <w:rsid w:val="00387B97"/>
    <w:rsid w:val="00390C3E"/>
    <w:rsid w:val="003923CB"/>
    <w:rsid w:val="0039246B"/>
    <w:rsid w:val="00392574"/>
    <w:rsid w:val="003940BA"/>
    <w:rsid w:val="00394B4F"/>
    <w:rsid w:val="00395264"/>
    <w:rsid w:val="00395429"/>
    <w:rsid w:val="00395955"/>
    <w:rsid w:val="003959CF"/>
    <w:rsid w:val="00395E2A"/>
    <w:rsid w:val="00397DCE"/>
    <w:rsid w:val="003A0832"/>
    <w:rsid w:val="003A1292"/>
    <w:rsid w:val="003A1937"/>
    <w:rsid w:val="003A1B59"/>
    <w:rsid w:val="003A2CA9"/>
    <w:rsid w:val="003A2D91"/>
    <w:rsid w:val="003A3D8A"/>
    <w:rsid w:val="003A4F14"/>
    <w:rsid w:val="003A64A4"/>
    <w:rsid w:val="003A6941"/>
    <w:rsid w:val="003B03FD"/>
    <w:rsid w:val="003B0D64"/>
    <w:rsid w:val="003B1984"/>
    <w:rsid w:val="003B1C94"/>
    <w:rsid w:val="003B241B"/>
    <w:rsid w:val="003B2E12"/>
    <w:rsid w:val="003B3176"/>
    <w:rsid w:val="003B3220"/>
    <w:rsid w:val="003B356D"/>
    <w:rsid w:val="003B389D"/>
    <w:rsid w:val="003B4E9C"/>
    <w:rsid w:val="003B4EA5"/>
    <w:rsid w:val="003B5BBF"/>
    <w:rsid w:val="003B60D1"/>
    <w:rsid w:val="003B6188"/>
    <w:rsid w:val="003B6E75"/>
    <w:rsid w:val="003B7710"/>
    <w:rsid w:val="003B7D4D"/>
    <w:rsid w:val="003C0183"/>
    <w:rsid w:val="003C03E3"/>
    <w:rsid w:val="003C0A1F"/>
    <w:rsid w:val="003C0DA0"/>
    <w:rsid w:val="003C1027"/>
    <w:rsid w:val="003C1135"/>
    <w:rsid w:val="003C20AB"/>
    <w:rsid w:val="003C4060"/>
    <w:rsid w:val="003C473A"/>
    <w:rsid w:val="003C48A6"/>
    <w:rsid w:val="003C5106"/>
    <w:rsid w:val="003C60C9"/>
    <w:rsid w:val="003C673D"/>
    <w:rsid w:val="003C6A66"/>
    <w:rsid w:val="003D0029"/>
    <w:rsid w:val="003D12AC"/>
    <w:rsid w:val="003D1D88"/>
    <w:rsid w:val="003D27F6"/>
    <w:rsid w:val="003D3013"/>
    <w:rsid w:val="003D3947"/>
    <w:rsid w:val="003D5009"/>
    <w:rsid w:val="003D5043"/>
    <w:rsid w:val="003D5B77"/>
    <w:rsid w:val="003D5C9D"/>
    <w:rsid w:val="003D615D"/>
    <w:rsid w:val="003D6721"/>
    <w:rsid w:val="003D699B"/>
    <w:rsid w:val="003D7355"/>
    <w:rsid w:val="003D7AA8"/>
    <w:rsid w:val="003D7E3B"/>
    <w:rsid w:val="003D7EB9"/>
    <w:rsid w:val="003E0823"/>
    <w:rsid w:val="003E18DF"/>
    <w:rsid w:val="003E18F0"/>
    <w:rsid w:val="003E1D99"/>
    <w:rsid w:val="003E3946"/>
    <w:rsid w:val="003E3FC6"/>
    <w:rsid w:val="003E45D5"/>
    <w:rsid w:val="003E48E8"/>
    <w:rsid w:val="003E4A54"/>
    <w:rsid w:val="003E60B1"/>
    <w:rsid w:val="003E6180"/>
    <w:rsid w:val="003E7491"/>
    <w:rsid w:val="003E781C"/>
    <w:rsid w:val="003E7A00"/>
    <w:rsid w:val="003F0445"/>
    <w:rsid w:val="003F051A"/>
    <w:rsid w:val="003F3569"/>
    <w:rsid w:val="003F4477"/>
    <w:rsid w:val="003F463B"/>
    <w:rsid w:val="003F4D95"/>
    <w:rsid w:val="003F4F34"/>
    <w:rsid w:val="003F6364"/>
    <w:rsid w:val="003F6752"/>
    <w:rsid w:val="003F6BE7"/>
    <w:rsid w:val="003F7853"/>
    <w:rsid w:val="003F78CB"/>
    <w:rsid w:val="003F78F2"/>
    <w:rsid w:val="00400711"/>
    <w:rsid w:val="00400EB6"/>
    <w:rsid w:val="004010C3"/>
    <w:rsid w:val="00401C8A"/>
    <w:rsid w:val="00402155"/>
    <w:rsid w:val="004023A3"/>
    <w:rsid w:val="00402E47"/>
    <w:rsid w:val="00404425"/>
    <w:rsid w:val="00405325"/>
    <w:rsid w:val="00406234"/>
    <w:rsid w:val="0040641D"/>
    <w:rsid w:val="0040659E"/>
    <w:rsid w:val="00406A6F"/>
    <w:rsid w:val="00406F36"/>
    <w:rsid w:val="00407524"/>
    <w:rsid w:val="00407954"/>
    <w:rsid w:val="0041030E"/>
    <w:rsid w:val="0041099D"/>
    <w:rsid w:val="00410FEF"/>
    <w:rsid w:val="00411658"/>
    <w:rsid w:val="00411AF0"/>
    <w:rsid w:val="00412E8E"/>
    <w:rsid w:val="00412EAD"/>
    <w:rsid w:val="00412EB2"/>
    <w:rsid w:val="0041370B"/>
    <w:rsid w:val="00414112"/>
    <w:rsid w:val="00414CAC"/>
    <w:rsid w:val="00417C9F"/>
    <w:rsid w:val="00417DC9"/>
    <w:rsid w:val="00420255"/>
    <w:rsid w:val="00420A4E"/>
    <w:rsid w:val="00421326"/>
    <w:rsid w:val="004213B3"/>
    <w:rsid w:val="004217B0"/>
    <w:rsid w:val="004218AE"/>
    <w:rsid w:val="004225BF"/>
    <w:rsid w:val="004227F8"/>
    <w:rsid w:val="00422F80"/>
    <w:rsid w:val="0042391E"/>
    <w:rsid w:val="004241B5"/>
    <w:rsid w:val="0042425F"/>
    <w:rsid w:val="00425C3B"/>
    <w:rsid w:val="00426AE8"/>
    <w:rsid w:val="004274DE"/>
    <w:rsid w:val="00427EF3"/>
    <w:rsid w:val="00430272"/>
    <w:rsid w:val="00432207"/>
    <w:rsid w:val="004324BD"/>
    <w:rsid w:val="004326C4"/>
    <w:rsid w:val="00432999"/>
    <w:rsid w:val="00432FBF"/>
    <w:rsid w:val="00432FFC"/>
    <w:rsid w:val="004335B7"/>
    <w:rsid w:val="0043424A"/>
    <w:rsid w:val="004342D2"/>
    <w:rsid w:val="00435960"/>
    <w:rsid w:val="004359BB"/>
    <w:rsid w:val="004361FB"/>
    <w:rsid w:val="00436585"/>
    <w:rsid w:val="004371B2"/>
    <w:rsid w:val="0043775A"/>
    <w:rsid w:val="004377CF"/>
    <w:rsid w:val="00437CB9"/>
    <w:rsid w:val="004402BD"/>
    <w:rsid w:val="00441049"/>
    <w:rsid w:val="004418EE"/>
    <w:rsid w:val="00441D3E"/>
    <w:rsid w:val="004427D5"/>
    <w:rsid w:val="00443438"/>
    <w:rsid w:val="00443FAD"/>
    <w:rsid w:val="0044451A"/>
    <w:rsid w:val="00444D17"/>
    <w:rsid w:val="004464F4"/>
    <w:rsid w:val="00447090"/>
    <w:rsid w:val="00447103"/>
    <w:rsid w:val="00447C81"/>
    <w:rsid w:val="00447E02"/>
    <w:rsid w:val="00447E22"/>
    <w:rsid w:val="00451482"/>
    <w:rsid w:val="0045473D"/>
    <w:rsid w:val="00454FF4"/>
    <w:rsid w:val="004552C2"/>
    <w:rsid w:val="00455828"/>
    <w:rsid w:val="00456088"/>
    <w:rsid w:val="00456408"/>
    <w:rsid w:val="00456A26"/>
    <w:rsid w:val="00457045"/>
    <w:rsid w:val="00457957"/>
    <w:rsid w:val="004579E8"/>
    <w:rsid w:val="00460070"/>
    <w:rsid w:val="0046111E"/>
    <w:rsid w:val="00461649"/>
    <w:rsid w:val="00461DA0"/>
    <w:rsid w:val="00462383"/>
    <w:rsid w:val="004639D9"/>
    <w:rsid w:val="00464ADA"/>
    <w:rsid w:val="00464C11"/>
    <w:rsid w:val="00464FD8"/>
    <w:rsid w:val="00466C14"/>
    <w:rsid w:val="0046746C"/>
    <w:rsid w:val="004676F8"/>
    <w:rsid w:val="004702E1"/>
    <w:rsid w:val="00471AD6"/>
    <w:rsid w:val="004739B4"/>
    <w:rsid w:val="00474206"/>
    <w:rsid w:val="00474E4B"/>
    <w:rsid w:val="004753CB"/>
    <w:rsid w:val="00477032"/>
    <w:rsid w:val="004808FE"/>
    <w:rsid w:val="0048159C"/>
    <w:rsid w:val="00482522"/>
    <w:rsid w:val="004827BF"/>
    <w:rsid w:val="00482838"/>
    <w:rsid w:val="00482F5C"/>
    <w:rsid w:val="0048345A"/>
    <w:rsid w:val="00483F07"/>
    <w:rsid w:val="0048580C"/>
    <w:rsid w:val="004866DB"/>
    <w:rsid w:val="004869F8"/>
    <w:rsid w:val="00487364"/>
    <w:rsid w:val="0048793C"/>
    <w:rsid w:val="004907F5"/>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5E78"/>
    <w:rsid w:val="00496095"/>
    <w:rsid w:val="004965CF"/>
    <w:rsid w:val="00496EDD"/>
    <w:rsid w:val="00497BCA"/>
    <w:rsid w:val="00497F85"/>
    <w:rsid w:val="004A0A32"/>
    <w:rsid w:val="004A0E9E"/>
    <w:rsid w:val="004A1C7A"/>
    <w:rsid w:val="004A32AD"/>
    <w:rsid w:val="004A442E"/>
    <w:rsid w:val="004A4A5C"/>
    <w:rsid w:val="004A4DA5"/>
    <w:rsid w:val="004A4ECB"/>
    <w:rsid w:val="004A5003"/>
    <w:rsid w:val="004A5130"/>
    <w:rsid w:val="004A62FD"/>
    <w:rsid w:val="004A6D3F"/>
    <w:rsid w:val="004A781E"/>
    <w:rsid w:val="004A7A13"/>
    <w:rsid w:val="004A7D1A"/>
    <w:rsid w:val="004B0300"/>
    <w:rsid w:val="004B1856"/>
    <w:rsid w:val="004B3050"/>
    <w:rsid w:val="004B3A1E"/>
    <w:rsid w:val="004B4329"/>
    <w:rsid w:val="004B5A3E"/>
    <w:rsid w:val="004B5B2E"/>
    <w:rsid w:val="004B5C2D"/>
    <w:rsid w:val="004B6D55"/>
    <w:rsid w:val="004B6E85"/>
    <w:rsid w:val="004B6F40"/>
    <w:rsid w:val="004B72DF"/>
    <w:rsid w:val="004C0965"/>
    <w:rsid w:val="004C1068"/>
    <w:rsid w:val="004C35DF"/>
    <w:rsid w:val="004C39C6"/>
    <w:rsid w:val="004C3C81"/>
    <w:rsid w:val="004C418E"/>
    <w:rsid w:val="004C5232"/>
    <w:rsid w:val="004C5A7E"/>
    <w:rsid w:val="004C715F"/>
    <w:rsid w:val="004C798E"/>
    <w:rsid w:val="004C7EF6"/>
    <w:rsid w:val="004D03EC"/>
    <w:rsid w:val="004D0980"/>
    <w:rsid w:val="004D0FBD"/>
    <w:rsid w:val="004D1EA1"/>
    <w:rsid w:val="004D341A"/>
    <w:rsid w:val="004D3501"/>
    <w:rsid w:val="004D3AFF"/>
    <w:rsid w:val="004D3FC7"/>
    <w:rsid w:val="004D4C42"/>
    <w:rsid w:val="004D5202"/>
    <w:rsid w:val="004D5C6A"/>
    <w:rsid w:val="004D6CC2"/>
    <w:rsid w:val="004D6EFB"/>
    <w:rsid w:val="004D71A7"/>
    <w:rsid w:val="004D7B3F"/>
    <w:rsid w:val="004D7FA9"/>
    <w:rsid w:val="004E0784"/>
    <w:rsid w:val="004E0FAA"/>
    <w:rsid w:val="004E15BD"/>
    <w:rsid w:val="004E1F88"/>
    <w:rsid w:val="004E2610"/>
    <w:rsid w:val="004E26E1"/>
    <w:rsid w:val="004E3273"/>
    <w:rsid w:val="004E3C14"/>
    <w:rsid w:val="004E3F71"/>
    <w:rsid w:val="004E42E0"/>
    <w:rsid w:val="004E4379"/>
    <w:rsid w:val="004E457C"/>
    <w:rsid w:val="004E4D81"/>
    <w:rsid w:val="004E6349"/>
    <w:rsid w:val="004E66BC"/>
    <w:rsid w:val="004E673A"/>
    <w:rsid w:val="004E71F6"/>
    <w:rsid w:val="004F0759"/>
    <w:rsid w:val="004F1038"/>
    <w:rsid w:val="004F146C"/>
    <w:rsid w:val="004F2B04"/>
    <w:rsid w:val="004F368D"/>
    <w:rsid w:val="004F3A31"/>
    <w:rsid w:val="004F430B"/>
    <w:rsid w:val="004F463F"/>
    <w:rsid w:val="004F4B7A"/>
    <w:rsid w:val="004F62DB"/>
    <w:rsid w:val="004F726B"/>
    <w:rsid w:val="004F751F"/>
    <w:rsid w:val="004F7F43"/>
    <w:rsid w:val="00500579"/>
    <w:rsid w:val="0050058B"/>
    <w:rsid w:val="005005B1"/>
    <w:rsid w:val="0050114A"/>
    <w:rsid w:val="005015B1"/>
    <w:rsid w:val="00502B3C"/>
    <w:rsid w:val="00502F81"/>
    <w:rsid w:val="00503C8F"/>
    <w:rsid w:val="00504765"/>
    <w:rsid w:val="005064CE"/>
    <w:rsid w:val="00506C2D"/>
    <w:rsid w:val="00506C9E"/>
    <w:rsid w:val="00506E30"/>
    <w:rsid w:val="0050724E"/>
    <w:rsid w:val="00507330"/>
    <w:rsid w:val="005101E5"/>
    <w:rsid w:val="00510C9A"/>
    <w:rsid w:val="0051205F"/>
    <w:rsid w:val="00512581"/>
    <w:rsid w:val="0051390C"/>
    <w:rsid w:val="00513C81"/>
    <w:rsid w:val="0051448F"/>
    <w:rsid w:val="0051635F"/>
    <w:rsid w:val="00516702"/>
    <w:rsid w:val="00516BFB"/>
    <w:rsid w:val="00517FB3"/>
    <w:rsid w:val="00520096"/>
    <w:rsid w:val="00521318"/>
    <w:rsid w:val="005223EF"/>
    <w:rsid w:val="0052259E"/>
    <w:rsid w:val="005243FC"/>
    <w:rsid w:val="00524489"/>
    <w:rsid w:val="00524606"/>
    <w:rsid w:val="00524669"/>
    <w:rsid w:val="005250CE"/>
    <w:rsid w:val="00525896"/>
    <w:rsid w:val="00525B8C"/>
    <w:rsid w:val="005262A0"/>
    <w:rsid w:val="005267B4"/>
    <w:rsid w:val="00526D7E"/>
    <w:rsid w:val="00526F3E"/>
    <w:rsid w:val="00527680"/>
    <w:rsid w:val="00527DA8"/>
    <w:rsid w:val="00530526"/>
    <w:rsid w:val="00532C13"/>
    <w:rsid w:val="0053388E"/>
    <w:rsid w:val="00534779"/>
    <w:rsid w:val="005348EF"/>
    <w:rsid w:val="00534EE1"/>
    <w:rsid w:val="00535331"/>
    <w:rsid w:val="00536742"/>
    <w:rsid w:val="00536784"/>
    <w:rsid w:val="00536C88"/>
    <w:rsid w:val="00536CD9"/>
    <w:rsid w:val="00537A06"/>
    <w:rsid w:val="00537E7F"/>
    <w:rsid w:val="005401DC"/>
    <w:rsid w:val="00540970"/>
    <w:rsid w:val="00541782"/>
    <w:rsid w:val="00541967"/>
    <w:rsid w:val="00541F60"/>
    <w:rsid w:val="005435B7"/>
    <w:rsid w:val="00544690"/>
    <w:rsid w:val="00544B60"/>
    <w:rsid w:val="00545F2A"/>
    <w:rsid w:val="005464F2"/>
    <w:rsid w:val="00546740"/>
    <w:rsid w:val="00546E36"/>
    <w:rsid w:val="005475F2"/>
    <w:rsid w:val="0055027F"/>
    <w:rsid w:val="00550EEE"/>
    <w:rsid w:val="00551925"/>
    <w:rsid w:val="00551CF9"/>
    <w:rsid w:val="00551DF5"/>
    <w:rsid w:val="00553672"/>
    <w:rsid w:val="005541D5"/>
    <w:rsid w:val="00554AA0"/>
    <w:rsid w:val="00556815"/>
    <w:rsid w:val="00556C0F"/>
    <w:rsid w:val="005577B0"/>
    <w:rsid w:val="0055791A"/>
    <w:rsid w:val="00560CAD"/>
    <w:rsid w:val="00560F3A"/>
    <w:rsid w:val="00561FBA"/>
    <w:rsid w:val="0056205B"/>
    <w:rsid w:val="005629F1"/>
    <w:rsid w:val="00562C4A"/>
    <w:rsid w:val="00563ED4"/>
    <w:rsid w:val="005641B1"/>
    <w:rsid w:val="00564BC3"/>
    <w:rsid w:val="0056587E"/>
    <w:rsid w:val="00565AC4"/>
    <w:rsid w:val="00566779"/>
    <w:rsid w:val="00567024"/>
    <w:rsid w:val="00567ADB"/>
    <w:rsid w:val="005717B7"/>
    <w:rsid w:val="00572432"/>
    <w:rsid w:val="00572FC0"/>
    <w:rsid w:val="0057352A"/>
    <w:rsid w:val="005769DB"/>
    <w:rsid w:val="00576AEE"/>
    <w:rsid w:val="00576D71"/>
    <w:rsid w:val="00577592"/>
    <w:rsid w:val="005807C0"/>
    <w:rsid w:val="00580AFD"/>
    <w:rsid w:val="00583523"/>
    <w:rsid w:val="0058500A"/>
    <w:rsid w:val="005864D1"/>
    <w:rsid w:val="0058689B"/>
    <w:rsid w:val="0058724B"/>
    <w:rsid w:val="00587662"/>
    <w:rsid w:val="0059012A"/>
    <w:rsid w:val="005904E8"/>
    <w:rsid w:val="005904F6"/>
    <w:rsid w:val="00590950"/>
    <w:rsid w:val="005915CD"/>
    <w:rsid w:val="00591B42"/>
    <w:rsid w:val="00591D24"/>
    <w:rsid w:val="00592691"/>
    <w:rsid w:val="0059297A"/>
    <w:rsid w:val="005929FB"/>
    <w:rsid w:val="00592AFF"/>
    <w:rsid w:val="00592B55"/>
    <w:rsid w:val="00592D4E"/>
    <w:rsid w:val="0059469D"/>
    <w:rsid w:val="00595513"/>
    <w:rsid w:val="0059610F"/>
    <w:rsid w:val="00596492"/>
    <w:rsid w:val="0059716C"/>
    <w:rsid w:val="005A05FB"/>
    <w:rsid w:val="005A17CF"/>
    <w:rsid w:val="005A5007"/>
    <w:rsid w:val="005A5165"/>
    <w:rsid w:val="005A5494"/>
    <w:rsid w:val="005A5712"/>
    <w:rsid w:val="005A5883"/>
    <w:rsid w:val="005A68DD"/>
    <w:rsid w:val="005A6B1B"/>
    <w:rsid w:val="005A7314"/>
    <w:rsid w:val="005A7D32"/>
    <w:rsid w:val="005B0165"/>
    <w:rsid w:val="005B161F"/>
    <w:rsid w:val="005B2110"/>
    <w:rsid w:val="005B2B6E"/>
    <w:rsid w:val="005B33CE"/>
    <w:rsid w:val="005B381B"/>
    <w:rsid w:val="005B4450"/>
    <w:rsid w:val="005B48D8"/>
    <w:rsid w:val="005B4C2D"/>
    <w:rsid w:val="005B5201"/>
    <w:rsid w:val="005B5CE9"/>
    <w:rsid w:val="005B69C5"/>
    <w:rsid w:val="005B6D42"/>
    <w:rsid w:val="005B717A"/>
    <w:rsid w:val="005B76F4"/>
    <w:rsid w:val="005B7AE1"/>
    <w:rsid w:val="005C08D7"/>
    <w:rsid w:val="005C0CC8"/>
    <w:rsid w:val="005C1724"/>
    <w:rsid w:val="005C1AFB"/>
    <w:rsid w:val="005C1F2A"/>
    <w:rsid w:val="005C1F98"/>
    <w:rsid w:val="005C48C1"/>
    <w:rsid w:val="005C49CB"/>
    <w:rsid w:val="005C5EAE"/>
    <w:rsid w:val="005C6FF6"/>
    <w:rsid w:val="005C701E"/>
    <w:rsid w:val="005C7625"/>
    <w:rsid w:val="005C79B7"/>
    <w:rsid w:val="005C7E32"/>
    <w:rsid w:val="005D0859"/>
    <w:rsid w:val="005D16B4"/>
    <w:rsid w:val="005D1FF7"/>
    <w:rsid w:val="005D2315"/>
    <w:rsid w:val="005D232B"/>
    <w:rsid w:val="005D302E"/>
    <w:rsid w:val="005D3063"/>
    <w:rsid w:val="005D3F01"/>
    <w:rsid w:val="005D51B9"/>
    <w:rsid w:val="005D527F"/>
    <w:rsid w:val="005D5CED"/>
    <w:rsid w:val="005D5D63"/>
    <w:rsid w:val="005D6040"/>
    <w:rsid w:val="005D63BA"/>
    <w:rsid w:val="005D7201"/>
    <w:rsid w:val="005D723E"/>
    <w:rsid w:val="005D7E2A"/>
    <w:rsid w:val="005D7FB7"/>
    <w:rsid w:val="005E13D9"/>
    <w:rsid w:val="005E195A"/>
    <w:rsid w:val="005E1BCA"/>
    <w:rsid w:val="005E1C20"/>
    <w:rsid w:val="005E3224"/>
    <w:rsid w:val="005E3251"/>
    <w:rsid w:val="005E3609"/>
    <w:rsid w:val="005E3631"/>
    <w:rsid w:val="005E3DAA"/>
    <w:rsid w:val="005E5206"/>
    <w:rsid w:val="005E549C"/>
    <w:rsid w:val="005E6C27"/>
    <w:rsid w:val="005E7427"/>
    <w:rsid w:val="005E7A7F"/>
    <w:rsid w:val="005F0124"/>
    <w:rsid w:val="005F0694"/>
    <w:rsid w:val="005F1418"/>
    <w:rsid w:val="005F14D6"/>
    <w:rsid w:val="005F1533"/>
    <w:rsid w:val="005F2376"/>
    <w:rsid w:val="005F3168"/>
    <w:rsid w:val="005F3891"/>
    <w:rsid w:val="005F3C3A"/>
    <w:rsid w:val="005F3D66"/>
    <w:rsid w:val="005F436B"/>
    <w:rsid w:val="005F47AF"/>
    <w:rsid w:val="005F4C3F"/>
    <w:rsid w:val="005F4C58"/>
    <w:rsid w:val="005F5E0E"/>
    <w:rsid w:val="005F732D"/>
    <w:rsid w:val="005F768C"/>
    <w:rsid w:val="00601440"/>
    <w:rsid w:val="006024C1"/>
    <w:rsid w:val="00602617"/>
    <w:rsid w:val="00603DD2"/>
    <w:rsid w:val="006041D2"/>
    <w:rsid w:val="0060422A"/>
    <w:rsid w:val="00604FBF"/>
    <w:rsid w:val="00605622"/>
    <w:rsid w:val="006056E9"/>
    <w:rsid w:val="00605AF1"/>
    <w:rsid w:val="00605B92"/>
    <w:rsid w:val="006069C3"/>
    <w:rsid w:val="006072B4"/>
    <w:rsid w:val="00607424"/>
    <w:rsid w:val="00607CD9"/>
    <w:rsid w:val="00610208"/>
    <w:rsid w:val="0061090E"/>
    <w:rsid w:val="0061244B"/>
    <w:rsid w:val="0061296E"/>
    <w:rsid w:val="00612B6B"/>
    <w:rsid w:val="006137EF"/>
    <w:rsid w:val="00613BD9"/>
    <w:rsid w:val="00613BF9"/>
    <w:rsid w:val="006148DC"/>
    <w:rsid w:val="006148FA"/>
    <w:rsid w:val="00614C0D"/>
    <w:rsid w:val="00616F14"/>
    <w:rsid w:val="006172AC"/>
    <w:rsid w:val="006173D0"/>
    <w:rsid w:val="006177C0"/>
    <w:rsid w:val="006179F0"/>
    <w:rsid w:val="00617A3F"/>
    <w:rsid w:val="00617D4E"/>
    <w:rsid w:val="00620157"/>
    <w:rsid w:val="00620ACD"/>
    <w:rsid w:val="006211DC"/>
    <w:rsid w:val="00621246"/>
    <w:rsid w:val="006212C3"/>
    <w:rsid w:val="0062176E"/>
    <w:rsid w:val="00623268"/>
    <w:rsid w:val="006232F0"/>
    <w:rsid w:val="0062350F"/>
    <w:rsid w:val="00623902"/>
    <w:rsid w:val="00623953"/>
    <w:rsid w:val="00623EEE"/>
    <w:rsid w:val="00623FDB"/>
    <w:rsid w:val="00624990"/>
    <w:rsid w:val="00624C22"/>
    <w:rsid w:val="00624C79"/>
    <w:rsid w:val="00624F6F"/>
    <w:rsid w:val="0062528B"/>
    <w:rsid w:val="00627155"/>
    <w:rsid w:val="00627DCB"/>
    <w:rsid w:val="006304A8"/>
    <w:rsid w:val="00630AA7"/>
    <w:rsid w:val="006315DA"/>
    <w:rsid w:val="0063163E"/>
    <w:rsid w:val="006316BC"/>
    <w:rsid w:val="00631B3C"/>
    <w:rsid w:val="0063318E"/>
    <w:rsid w:val="00633319"/>
    <w:rsid w:val="0063351C"/>
    <w:rsid w:val="0063461F"/>
    <w:rsid w:val="00634878"/>
    <w:rsid w:val="00635664"/>
    <w:rsid w:val="00635891"/>
    <w:rsid w:val="00635D5F"/>
    <w:rsid w:val="00636BF8"/>
    <w:rsid w:val="00636E6C"/>
    <w:rsid w:val="00637033"/>
    <w:rsid w:val="00637115"/>
    <w:rsid w:val="0063766A"/>
    <w:rsid w:val="006376B3"/>
    <w:rsid w:val="006378F8"/>
    <w:rsid w:val="00637FB7"/>
    <w:rsid w:val="0064028F"/>
    <w:rsid w:val="00640644"/>
    <w:rsid w:val="00641198"/>
    <w:rsid w:val="00641CE7"/>
    <w:rsid w:val="00642CD0"/>
    <w:rsid w:val="00642E68"/>
    <w:rsid w:val="00643EB0"/>
    <w:rsid w:val="00644F8D"/>
    <w:rsid w:val="0064521B"/>
    <w:rsid w:val="00645E1D"/>
    <w:rsid w:val="00646FF9"/>
    <w:rsid w:val="00647032"/>
    <w:rsid w:val="00650AF8"/>
    <w:rsid w:val="00651148"/>
    <w:rsid w:val="006513FA"/>
    <w:rsid w:val="00651DFB"/>
    <w:rsid w:val="00652902"/>
    <w:rsid w:val="00653593"/>
    <w:rsid w:val="00653C25"/>
    <w:rsid w:val="00654367"/>
    <w:rsid w:val="006544EC"/>
    <w:rsid w:val="00655910"/>
    <w:rsid w:val="00656154"/>
    <w:rsid w:val="006562E8"/>
    <w:rsid w:val="0066008B"/>
    <w:rsid w:val="00660DBD"/>
    <w:rsid w:val="006622C9"/>
    <w:rsid w:val="00662FA0"/>
    <w:rsid w:val="006642C8"/>
    <w:rsid w:val="00665361"/>
    <w:rsid w:val="00665711"/>
    <w:rsid w:val="0066684E"/>
    <w:rsid w:val="00667AEA"/>
    <w:rsid w:val="00667E5D"/>
    <w:rsid w:val="0067098A"/>
    <w:rsid w:val="00670EF8"/>
    <w:rsid w:val="00670F2B"/>
    <w:rsid w:val="0067104F"/>
    <w:rsid w:val="0067145F"/>
    <w:rsid w:val="00671F30"/>
    <w:rsid w:val="006730DF"/>
    <w:rsid w:val="0067390A"/>
    <w:rsid w:val="00674C0E"/>
    <w:rsid w:val="00676142"/>
    <w:rsid w:val="00676807"/>
    <w:rsid w:val="00676DB0"/>
    <w:rsid w:val="00677448"/>
    <w:rsid w:val="006813A3"/>
    <w:rsid w:val="00681895"/>
    <w:rsid w:val="006819B7"/>
    <w:rsid w:val="00681BEB"/>
    <w:rsid w:val="006828F5"/>
    <w:rsid w:val="00683622"/>
    <w:rsid w:val="006845B5"/>
    <w:rsid w:val="006848FC"/>
    <w:rsid w:val="0068507C"/>
    <w:rsid w:val="00685152"/>
    <w:rsid w:val="00686208"/>
    <w:rsid w:val="006862D5"/>
    <w:rsid w:val="006867C4"/>
    <w:rsid w:val="00687022"/>
    <w:rsid w:val="0068711C"/>
    <w:rsid w:val="00687D36"/>
    <w:rsid w:val="00687F38"/>
    <w:rsid w:val="006908BF"/>
    <w:rsid w:val="00690B18"/>
    <w:rsid w:val="00691B95"/>
    <w:rsid w:val="00691C6E"/>
    <w:rsid w:val="006923C3"/>
    <w:rsid w:val="006923D7"/>
    <w:rsid w:val="006929F6"/>
    <w:rsid w:val="00692AF7"/>
    <w:rsid w:val="00692E17"/>
    <w:rsid w:val="00695755"/>
    <w:rsid w:val="00695769"/>
    <w:rsid w:val="00696623"/>
    <w:rsid w:val="00697395"/>
    <w:rsid w:val="006976E8"/>
    <w:rsid w:val="006A056C"/>
    <w:rsid w:val="006A0DDB"/>
    <w:rsid w:val="006A15C7"/>
    <w:rsid w:val="006A19F8"/>
    <w:rsid w:val="006A2678"/>
    <w:rsid w:val="006A2BC9"/>
    <w:rsid w:val="006A2F94"/>
    <w:rsid w:val="006A47A7"/>
    <w:rsid w:val="006A4F6E"/>
    <w:rsid w:val="006A607B"/>
    <w:rsid w:val="006A6769"/>
    <w:rsid w:val="006A6DDB"/>
    <w:rsid w:val="006A7056"/>
    <w:rsid w:val="006A74EB"/>
    <w:rsid w:val="006B05C4"/>
    <w:rsid w:val="006B0679"/>
    <w:rsid w:val="006B108D"/>
    <w:rsid w:val="006B13AF"/>
    <w:rsid w:val="006B1C3C"/>
    <w:rsid w:val="006B27A3"/>
    <w:rsid w:val="006B28B4"/>
    <w:rsid w:val="006B2B77"/>
    <w:rsid w:val="006B2C33"/>
    <w:rsid w:val="006B4542"/>
    <w:rsid w:val="006B62BD"/>
    <w:rsid w:val="006B6AD7"/>
    <w:rsid w:val="006B6B79"/>
    <w:rsid w:val="006B6BBB"/>
    <w:rsid w:val="006B7746"/>
    <w:rsid w:val="006B7871"/>
    <w:rsid w:val="006B793A"/>
    <w:rsid w:val="006C02C3"/>
    <w:rsid w:val="006C0612"/>
    <w:rsid w:val="006C08CC"/>
    <w:rsid w:val="006C0A60"/>
    <w:rsid w:val="006C14C4"/>
    <w:rsid w:val="006C1A81"/>
    <w:rsid w:val="006C20B4"/>
    <w:rsid w:val="006C2BC4"/>
    <w:rsid w:val="006C2BD7"/>
    <w:rsid w:val="006C2F62"/>
    <w:rsid w:val="006C3129"/>
    <w:rsid w:val="006C3D8C"/>
    <w:rsid w:val="006C3FD3"/>
    <w:rsid w:val="006C4453"/>
    <w:rsid w:val="006C51E5"/>
    <w:rsid w:val="006C5581"/>
    <w:rsid w:val="006C5FFC"/>
    <w:rsid w:val="006C6013"/>
    <w:rsid w:val="006C6587"/>
    <w:rsid w:val="006C6820"/>
    <w:rsid w:val="006C7429"/>
    <w:rsid w:val="006D02A5"/>
    <w:rsid w:val="006D05B9"/>
    <w:rsid w:val="006D06FB"/>
    <w:rsid w:val="006D0DEC"/>
    <w:rsid w:val="006D114E"/>
    <w:rsid w:val="006D1871"/>
    <w:rsid w:val="006D2BA4"/>
    <w:rsid w:val="006D2C6F"/>
    <w:rsid w:val="006D2FEE"/>
    <w:rsid w:val="006D3222"/>
    <w:rsid w:val="006D341F"/>
    <w:rsid w:val="006D3648"/>
    <w:rsid w:val="006D5A43"/>
    <w:rsid w:val="006D6522"/>
    <w:rsid w:val="006D6912"/>
    <w:rsid w:val="006D74F1"/>
    <w:rsid w:val="006D7508"/>
    <w:rsid w:val="006E037A"/>
    <w:rsid w:val="006E08F5"/>
    <w:rsid w:val="006E0B03"/>
    <w:rsid w:val="006E28CF"/>
    <w:rsid w:val="006E5F67"/>
    <w:rsid w:val="006E62BB"/>
    <w:rsid w:val="006E6610"/>
    <w:rsid w:val="006E666C"/>
    <w:rsid w:val="006F0756"/>
    <w:rsid w:val="006F094D"/>
    <w:rsid w:val="006F0988"/>
    <w:rsid w:val="006F0C07"/>
    <w:rsid w:val="006F15F1"/>
    <w:rsid w:val="006F16C5"/>
    <w:rsid w:val="006F1B2A"/>
    <w:rsid w:val="006F2D07"/>
    <w:rsid w:val="006F2DF8"/>
    <w:rsid w:val="006F2E04"/>
    <w:rsid w:val="006F3F49"/>
    <w:rsid w:val="006F46A9"/>
    <w:rsid w:val="006F4710"/>
    <w:rsid w:val="006F4E23"/>
    <w:rsid w:val="006F4F1B"/>
    <w:rsid w:val="006F55B9"/>
    <w:rsid w:val="006F5B6E"/>
    <w:rsid w:val="006F5C85"/>
    <w:rsid w:val="006F5EFD"/>
    <w:rsid w:val="006F6AFA"/>
    <w:rsid w:val="006F6EE4"/>
    <w:rsid w:val="006F7B82"/>
    <w:rsid w:val="007002FB"/>
    <w:rsid w:val="0070042A"/>
    <w:rsid w:val="00700A99"/>
    <w:rsid w:val="00700AF5"/>
    <w:rsid w:val="00700BC9"/>
    <w:rsid w:val="00700FBD"/>
    <w:rsid w:val="00701717"/>
    <w:rsid w:val="00702658"/>
    <w:rsid w:val="007026ED"/>
    <w:rsid w:val="00702759"/>
    <w:rsid w:val="007027B6"/>
    <w:rsid w:val="0070360A"/>
    <w:rsid w:val="007056F8"/>
    <w:rsid w:val="007058BB"/>
    <w:rsid w:val="00705CCC"/>
    <w:rsid w:val="00705F6B"/>
    <w:rsid w:val="00706851"/>
    <w:rsid w:val="0070718E"/>
    <w:rsid w:val="00707705"/>
    <w:rsid w:val="00707D15"/>
    <w:rsid w:val="007104B4"/>
    <w:rsid w:val="0071068A"/>
    <w:rsid w:val="007116B9"/>
    <w:rsid w:val="00712784"/>
    <w:rsid w:val="00712920"/>
    <w:rsid w:val="00713393"/>
    <w:rsid w:val="00714254"/>
    <w:rsid w:val="00714B4D"/>
    <w:rsid w:val="00714BCC"/>
    <w:rsid w:val="007155D8"/>
    <w:rsid w:val="00715FFC"/>
    <w:rsid w:val="00716923"/>
    <w:rsid w:val="00717238"/>
    <w:rsid w:val="007203F0"/>
    <w:rsid w:val="007208B0"/>
    <w:rsid w:val="0072103A"/>
    <w:rsid w:val="00721878"/>
    <w:rsid w:val="00721E0C"/>
    <w:rsid w:val="00722347"/>
    <w:rsid w:val="00722924"/>
    <w:rsid w:val="0072306C"/>
    <w:rsid w:val="00723C46"/>
    <w:rsid w:val="00723C75"/>
    <w:rsid w:val="00723EF8"/>
    <w:rsid w:val="00723F5B"/>
    <w:rsid w:val="007244A4"/>
    <w:rsid w:val="00724A78"/>
    <w:rsid w:val="007254FA"/>
    <w:rsid w:val="007257F4"/>
    <w:rsid w:val="0072588A"/>
    <w:rsid w:val="00726EF0"/>
    <w:rsid w:val="007278B5"/>
    <w:rsid w:val="007279B2"/>
    <w:rsid w:val="00730211"/>
    <w:rsid w:val="00730490"/>
    <w:rsid w:val="0073052F"/>
    <w:rsid w:val="00731B08"/>
    <w:rsid w:val="00732B14"/>
    <w:rsid w:val="00733069"/>
    <w:rsid w:val="00733141"/>
    <w:rsid w:val="007343F2"/>
    <w:rsid w:val="007347CA"/>
    <w:rsid w:val="00734EB6"/>
    <w:rsid w:val="0073566A"/>
    <w:rsid w:val="00735C1A"/>
    <w:rsid w:val="00735F53"/>
    <w:rsid w:val="0073701D"/>
    <w:rsid w:val="00737354"/>
    <w:rsid w:val="00737B64"/>
    <w:rsid w:val="00737C4A"/>
    <w:rsid w:val="0074032B"/>
    <w:rsid w:val="007407D6"/>
    <w:rsid w:val="00741B3D"/>
    <w:rsid w:val="00741C5C"/>
    <w:rsid w:val="0074207C"/>
    <w:rsid w:val="0074264F"/>
    <w:rsid w:val="0074301C"/>
    <w:rsid w:val="007440DB"/>
    <w:rsid w:val="0074461E"/>
    <w:rsid w:val="00744ECF"/>
    <w:rsid w:val="00745532"/>
    <w:rsid w:val="00745E4C"/>
    <w:rsid w:val="00746428"/>
    <w:rsid w:val="0074649D"/>
    <w:rsid w:val="00747248"/>
    <w:rsid w:val="0074727C"/>
    <w:rsid w:val="00751B41"/>
    <w:rsid w:val="007520CC"/>
    <w:rsid w:val="00752535"/>
    <w:rsid w:val="00752D5E"/>
    <w:rsid w:val="007530A4"/>
    <w:rsid w:val="00753A63"/>
    <w:rsid w:val="00754A95"/>
    <w:rsid w:val="00755494"/>
    <w:rsid w:val="00756B42"/>
    <w:rsid w:val="00756DC2"/>
    <w:rsid w:val="007571D1"/>
    <w:rsid w:val="00757411"/>
    <w:rsid w:val="00757E51"/>
    <w:rsid w:val="00760092"/>
    <w:rsid w:val="00760277"/>
    <w:rsid w:val="00760911"/>
    <w:rsid w:val="00760E68"/>
    <w:rsid w:val="0076131D"/>
    <w:rsid w:val="00761A5B"/>
    <w:rsid w:val="007626C5"/>
    <w:rsid w:val="0076280D"/>
    <w:rsid w:val="00763945"/>
    <w:rsid w:val="00764ACE"/>
    <w:rsid w:val="00764F93"/>
    <w:rsid w:val="0076509D"/>
    <w:rsid w:val="00765143"/>
    <w:rsid w:val="00765169"/>
    <w:rsid w:val="0076530E"/>
    <w:rsid w:val="00765BED"/>
    <w:rsid w:val="0076659F"/>
    <w:rsid w:val="007673BA"/>
    <w:rsid w:val="00767CB5"/>
    <w:rsid w:val="00767FD9"/>
    <w:rsid w:val="00770087"/>
    <w:rsid w:val="00770137"/>
    <w:rsid w:val="0077132F"/>
    <w:rsid w:val="007718EB"/>
    <w:rsid w:val="00771EBB"/>
    <w:rsid w:val="0077296E"/>
    <w:rsid w:val="007730ED"/>
    <w:rsid w:val="00773117"/>
    <w:rsid w:val="0077352F"/>
    <w:rsid w:val="00773CDB"/>
    <w:rsid w:val="007760BB"/>
    <w:rsid w:val="007773BF"/>
    <w:rsid w:val="00777646"/>
    <w:rsid w:val="00777F47"/>
    <w:rsid w:val="00780287"/>
    <w:rsid w:val="00780CE8"/>
    <w:rsid w:val="007822B8"/>
    <w:rsid w:val="0078256C"/>
    <w:rsid w:val="00782571"/>
    <w:rsid w:val="007827D8"/>
    <w:rsid w:val="00783567"/>
    <w:rsid w:val="00783FB8"/>
    <w:rsid w:val="007844BB"/>
    <w:rsid w:val="0078459B"/>
    <w:rsid w:val="007865C5"/>
    <w:rsid w:val="00786B5D"/>
    <w:rsid w:val="007871BA"/>
    <w:rsid w:val="007876D4"/>
    <w:rsid w:val="00791D0B"/>
    <w:rsid w:val="00792576"/>
    <w:rsid w:val="007932CC"/>
    <w:rsid w:val="007935DC"/>
    <w:rsid w:val="0079478D"/>
    <w:rsid w:val="007953FF"/>
    <w:rsid w:val="0079597D"/>
    <w:rsid w:val="00796416"/>
    <w:rsid w:val="00796DD7"/>
    <w:rsid w:val="007971F5"/>
    <w:rsid w:val="007A01CC"/>
    <w:rsid w:val="007A0A67"/>
    <w:rsid w:val="007A1F18"/>
    <w:rsid w:val="007A208B"/>
    <w:rsid w:val="007A2453"/>
    <w:rsid w:val="007A2A4A"/>
    <w:rsid w:val="007A2C0B"/>
    <w:rsid w:val="007A3D6B"/>
    <w:rsid w:val="007A4443"/>
    <w:rsid w:val="007A4C17"/>
    <w:rsid w:val="007A50E6"/>
    <w:rsid w:val="007A54E6"/>
    <w:rsid w:val="007A5FDE"/>
    <w:rsid w:val="007A759C"/>
    <w:rsid w:val="007A7C17"/>
    <w:rsid w:val="007A7D35"/>
    <w:rsid w:val="007B0183"/>
    <w:rsid w:val="007B0C49"/>
    <w:rsid w:val="007B11F3"/>
    <w:rsid w:val="007B203E"/>
    <w:rsid w:val="007B3EA5"/>
    <w:rsid w:val="007B4CF2"/>
    <w:rsid w:val="007B5701"/>
    <w:rsid w:val="007B5D1E"/>
    <w:rsid w:val="007B6489"/>
    <w:rsid w:val="007B76DC"/>
    <w:rsid w:val="007B7847"/>
    <w:rsid w:val="007C16B1"/>
    <w:rsid w:val="007C21D7"/>
    <w:rsid w:val="007C2D7B"/>
    <w:rsid w:val="007C2FE0"/>
    <w:rsid w:val="007C54C5"/>
    <w:rsid w:val="007C5C79"/>
    <w:rsid w:val="007C5CDB"/>
    <w:rsid w:val="007C7162"/>
    <w:rsid w:val="007C76FD"/>
    <w:rsid w:val="007C770D"/>
    <w:rsid w:val="007D134E"/>
    <w:rsid w:val="007D1F80"/>
    <w:rsid w:val="007D2D34"/>
    <w:rsid w:val="007D3A68"/>
    <w:rsid w:val="007D4006"/>
    <w:rsid w:val="007D4DAB"/>
    <w:rsid w:val="007D600D"/>
    <w:rsid w:val="007D6B06"/>
    <w:rsid w:val="007D6B75"/>
    <w:rsid w:val="007D6CFA"/>
    <w:rsid w:val="007D6E99"/>
    <w:rsid w:val="007D7B2E"/>
    <w:rsid w:val="007D7BAE"/>
    <w:rsid w:val="007E021B"/>
    <w:rsid w:val="007E1A21"/>
    <w:rsid w:val="007E1B14"/>
    <w:rsid w:val="007E22E0"/>
    <w:rsid w:val="007E245F"/>
    <w:rsid w:val="007E287B"/>
    <w:rsid w:val="007E2ACB"/>
    <w:rsid w:val="007E40F4"/>
    <w:rsid w:val="007E4AA0"/>
    <w:rsid w:val="007E58F0"/>
    <w:rsid w:val="007E5C3F"/>
    <w:rsid w:val="007E5F13"/>
    <w:rsid w:val="007E67FD"/>
    <w:rsid w:val="007F0A88"/>
    <w:rsid w:val="007F0ADB"/>
    <w:rsid w:val="007F1167"/>
    <w:rsid w:val="007F1776"/>
    <w:rsid w:val="007F1AA1"/>
    <w:rsid w:val="007F1C21"/>
    <w:rsid w:val="007F2084"/>
    <w:rsid w:val="007F2141"/>
    <w:rsid w:val="007F2471"/>
    <w:rsid w:val="007F3DF3"/>
    <w:rsid w:val="007F53A6"/>
    <w:rsid w:val="007F6596"/>
    <w:rsid w:val="007F6ACD"/>
    <w:rsid w:val="007F6CBA"/>
    <w:rsid w:val="007F7EF3"/>
    <w:rsid w:val="0080014E"/>
    <w:rsid w:val="00800723"/>
    <w:rsid w:val="00800BE5"/>
    <w:rsid w:val="008012B6"/>
    <w:rsid w:val="008032E3"/>
    <w:rsid w:val="008035CB"/>
    <w:rsid w:val="00804B4A"/>
    <w:rsid w:val="00805968"/>
    <w:rsid w:val="0080602D"/>
    <w:rsid w:val="00806EED"/>
    <w:rsid w:val="0080749C"/>
    <w:rsid w:val="00807799"/>
    <w:rsid w:val="00807A2D"/>
    <w:rsid w:val="00807BF8"/>
    <w:rsid w:val="008100C4"/>
    <w:rsid w:val="008113A1"/>
    <w:rsid w:val="00811523"/>
    <w:rsid w:val="0081213E"/>
    <w:rsid w:val="00812C5F"/>
    <w:rsid w:val="00812F21"/>
    <w:rsid w:val="00813366"/>
    <w:rsid w:val="00813A50"/>
    <w:rsid w:val="00813E5E"/>
    <w:rsid w:val="00813E98"/>
    <w:rsid w:val="0081411F"/>
    <w:rsid w:val="00815849"/>
    <w:rsid w:val="00817621"/>
    <w:rsid w:val="00817ABC"/>
    <w:rsid w:val="00817B30"/>
    <w:rsid w:val="00820762"/>
    <w:rsid w:val="00821391"/>
    <w:rsid w:val="00822571"/>
    <w:rsid w:val="00822DB2"/>
    <w:rsid w:val="00823C96"/>
    <w:rsid w:val="008245DF"/>
    <w:rsid w:val="00824871"/>
    <w:rsid w:val="00826750"/>
    <w:rsid w:val="008269BC"/>
    <w:rsid w:val="00826B93"/>
    <w:rsid w:val="008275CA"/>
    <w:rsid w:val="00830837"/>
    <w:rsid w:val="00830B42"/>
    <w:rsid w:val="00830BB7"/>
    <w:rsid w:val="00831861"/>
    <w:rsid w:val="00832711"/>
    <w:rsid w:val="008340AA"/>
    <w:rsid w:val="00834969"/>
    <w:rsid w:val="00835072"/>
    <w:rsid w:val="008353CC"/>
    <w:rsid w:val="00835462"/>
    <w:rsid w:val="00837F97"/>
    <w:rsid w:val="00840A31"/>
    <w:rsid w:val="00840A4B"/>
    <w:rsid w:val="00840B2C"/>
    <w:rsid w:val="00841231"/>
    <w:rsid w:val="00841815"/>
    <w:rsid w:val="00841C15"/>
    <w:rsid w:val="00843754"/>
    <w:rsid w:val="00843B06"/>
    <w:rsid w:val="00843B3F"/>
    <w:rsid w:val="00844C21"/>
    <w:rsid w:val="00845D6B"/>
    <w:rsid w:val="008462A0"/>
    <w:rsid w:val="0084660D"/>
    <w:rsid w:val="00846A07"/>
    <w:rsid w:val="008477B1"/>
    <w:rsid w:val="00850D8D"/>
    <w:rsid w:val="008519F0"/>
    <w:rsid w:val="00851B0F"/>
    <w:rsid w:val="00851FEE"/>
    <w:rsid w:val="00852650"/>
    <w:rsid w:val="00852852"/>
    <w:rsid w:val="00853090"/>
    <w:rsid w:val="008532AB"/>
    <w:rsid w:val="00853B12"/>
    <w:rsid w:val="008546CF"/>
    <w:rsid w:val="00854EA9"/>
    <w:rsid w:val="00855466"/>
    <w:rsid w:val="00856061"/>
    <w:rsid w:val="00856964"/>
    <w:rsid w:val="00857024"/>
    <w:rsid w:val="00860DA7"/>
    <w:rsid w:val="0086288C"/>
    <w:rsid w:val="00862CB3"/>
    <w:rsid w:val="00862E7B"/>
    <w:rsid w:val="00862FF2"/>
    <w:rsid w:val="00863361"/>
    <w:rsid w:val="00863A11"/>
    <w:rsid w:val="00863DE3"/>
    <w:rsid w:val="0086462D"/>
    <w:rsid w:val="00865B58"/>
    <w:rsid w:val="00865EB4"/>
    <w:rsid w:val="008664DB"/>
    <w:rsid w:val="008670A4"/>
    <w:rsid w:val="008674BE"/>
    <w:rsid w:val="00870B50"/>
    <w:rsid w:val="008712E1"/>
    <w:rsid w:val="008721ED"/>
    <w:rsid w:val="00872481"/>
    <w:rsid w:val="008730AB"/>
    <w:rsid w:val="0087511A"/>
    <w:rsid w:val="008761CA"/>
    <w:rsid w:val="00880006"/>
    <w:rsid w:val="00880F68"/>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AC3"/>
    <w:rsid w:val="00887C14"/>
    <w:rsid w:val="00887E0F"/>
    <w:rsid w:val="008901A4"/>
    <w:rsid w:val="00890DCE"/>
    <w:rsid w:val="0089176E"/>
    <w:rsid w:val="008924BE"/>
    <w:rsid w:val="008928FF"/>
    <w:rsid w:val="00892E26"/>
    <w:rsid w:val="00893DE2"/>
    <w:rsid w:val="0089517F"/>
    <w:rsid w:val="0089564A"/>
    <w:rsid w:val="00897208"/>
    <w:rsid w:val="008978F8"/>
    <w:rsid w:val="008A0396"/>
    <w:rsid w:val="008A064F"/>
    <w:rsid w:val="008A1499"/>
    <w:rsid w:val="008A3295"/>
    <w:rsid w:val="008A34A4"/>
    <w:rsid w:val="008A3643"/>
    <w:rsid w:val="008A4096"/>
    <w:rsid w:val="008A459C"/>
    <w:rsid w:val="008A5F99"/>
    <w:rsid w:val="008A6544"/>
    <w:rsid w:val="008A695E"/>
    <w:rsid w:val="008A7863"/>
    <w:rsid w:val="008B024B"/>
    <w:rsid w:val="008B0374"/>
    <w:rsid w:val="008B07F9"/>
    <w:rsid w:val="008B0DC0"/>
    <w:rsid w:val="008B257C"/>
    <w:rsid w:val="008B26DC"/>
    <w:rsid w:val="008B3737"/>
    <w:rsid w:val="008B4E57"/>
    <w:rsid w:val="008B5597"/>
    <w:rsid w:val="008B56E0"/>
    <w:rsid w:val="008B5B58"/>
    <w:rsid w:val="008B7866"/>
    <w:rsid w:val="008C0F0B"/>
    <w:rsid w:val="008C1146"/>
    <w:rsid w:val="008C13DC"/>
    <w:rsid w:val="008C4501"/>
    <w:rsid w:val="008C4BAE"/>
    <w:rsid w:val="008C4E23"/>
    <w:rsid w:val="008C4ED5"/>
    <w:rsid w:val="008C566E"/>
    <w:rsid w:val="008C66A6"/>
    <w:rsid w:val="008C749A"/>
    <w:rsid w:val="008D266E"/>
    <w:rsid w:val="008D2762"/>
    <w:rsid w:val="008D32FA"/>
    <w:rsid w:val="008D342A"/>
    <w:rsid w:val="008D4445"/>
    <w:rsid w:val="008D4650"/>
    <w:rsid w:val="008D5805"/>
    <w:rsid w:val="008D5827"/>
    <w:rsid w:val="008D5C97"/>
    <w:rsid w:val="008D6906"/>
    <w:rsid w:val="008D6B9C"/>
    <w:rsid w:val="008D7261"/>
    <w:rsid w:val="008E0BAC"/>
    <w:rsid w:val="008E0E2A"/>
    <w:rsid w:val="008E0F12"/>
    <w:rsid w:val="008E137E"/>
    <w:rsid w:val="008E1457"/>
    <w:rsid w:val="008E17B1"/>
    <w:rsid w:val="008E2DA5"/>
    <w:rsid w:val="008E2FC9"/>
    <w:rsid w:val="008E3821"/>
    <w:rsid w:val="008E4332"/>
    <w:rsid w:val="008E5470"/>
    <w:rsid w:val="008E56BD"/>
    <w:rsid w:val="008E5EFA"/>
    <w:rsid w:val="008E6575"/>
    <w:rsid w:val="008E6CB2"/>
    <w:rsid w:val="008E6D59"/>
    <w:rsid w:val="008E74D7"/>
    <w:rsid w:val="008E7EB7"/>
    <w:rsid w:val="008F0199"/>
    <w:rsid w:val="008F2259"/>
    <w:rsid w:val="008F24D9"/>
    <w:rsid w:val="008F2C87"/>
    <w:rsid w:val="008F3DC4"/>
    <w:rsid w:val="008F564D"/>
    <w:rsid w:val="008F5A23"/>
    <w:rsid w:val="008F6B9C"/>
    <w:rsid w:val="008F727A"/>
    <w:rsid w:val="008F7BFE"/>
    <w:rsid w:val="008F7F8D"/>
    <w:rsid w:val="009003A7"/>
    <w:rsid w:val="009003EE"/>
    <w:rsid w:val="00900782"/>
    <w:rsid w:val="0090111B"/>
    <w:rsid w:val="00901E88"/>
    <w:rsid w:val="00902449"/>
    <w:rsid w:val="00902C7D"/>
    <w:rsid w:val="009035EB"/>
    <w:rsid w:val="0090414D"/>
    <w:rsid w:val="00905656"/>
    <w:rsid w:val="0090656C"/>
    <w:rsid w:val="00906668"/>
    <w:rsid w:val="00906EDF"/>
    <w:rsid w:val="00906F56"/>
    <w:rsid w:val="00906F9F"/>
    <w:rsid w:val="00907C98"/>
    <w:rsid w:val="00911433"/>
    <w:rsid w:val="00913307"/>
    <w:rsid w:val="00913D13"/>
    <w:rsid w:val="00913EF6"/>
    <w:rsid w:val="009156AD"/>
    <w:rsid w:val="00915D9C"/>
    <w:rsid w:val="00916093"/>
    <w:rsid w:val="009160BA"/>
    <w:rsid w:val="00916507"/>
    <w:rsid w:val="009177FD"/>
    <w:rsid w:val="00917831"/>
    <w:rsid w:val="009179A7"/>
    <w:rsid w:val="009206A7"/>
    <w:rsid w:val="0092075B"/>
    <w:rsid w:val="009209C7"/>
    <w:rsid w:val="00920C69"/>
    <w:rsid w:val="009213BA"/>
    <w:rsid w:val="009219F5"/>
    <w:rsid w:val="009230E7"/>
    <w:rsid w:val="00924BEA"/>
    <w:rsid w:val="009252CA"/>
    <w:rsid w:val="00925438"/>
    <w:rsid w:val="00925A36"/>
    <w:rsid w:val="00930466"/>
    <w:rsid w:val="00930ED6"/>
    <w:rsid w:val="0093175F"/>
    <w:rsid w:val="00931E25"/>
    <w:rsid w:val="00932803"/>
    <w:rsid w:val="009339C1"/>
    <w:rsid w:val="00933CBB"/>
    <w:rsid w:val="00934094"/>
    <w:rsid w:val="00934E95"/>
    <w:rsid w:val="009363DB"/>
    <w:rsid w:val="009367A9"/>
    <w:rsid w:val="00936F5E"/>
    <w:rsid w:val="00937DAF"/>
    <w:rsid w:val="009404EE"/>
    <w:rsid w:val="00940E9F"/>
    <w:rsid w:val="00940EF7"/>
    <w:rsid w:val="009422A4"/>
    <w:rsid w:val="00942FBC"/>
    <w:rsid w:val="00944932"/>
    <w:rsid w:val="00944EAA"/>
    <w:rsid w:val="009451B8"/>
    <w:rsid w:val="009451F1"/>
    <w:rsid w:val="00945264"/>
    <w:rsid w:val="00945EF5"/>
    <w:rsid w:val="00946453"/>
    <w:rsid w:val="00946E1A"/>
    <w:rsid w:val="00947384"/>
    <w:rsid w:val="00947644"/>
    <w:rsid w:val="009478A1"/>
    <w:rsid w:val="00951F08"/>
    <w:rsid w:val="00953D80"/>
    <w:rsid w:val="0095447B"/>
    <w:rsid w:val="00954871"/>
    <w:rsid w:val="00954FD1"/>
    <w:rsid w:val="00955112"/>
    <w:rsid w:val="009564FC"/>
    <w:rsid w:val="00956EC2"/>
    <w:rsid w:val="00957982"/>
    <w:rsid w:val="009619DA"/>
    <w:rsid w:val="0096321F"/>
    <w:rsid w:val="00963469"/>
    <w:rsid w:val="00963804"/>
    <w:rsid w:val="0096561B"/>
    <w:rsid w:val="009658A3"/>
    <w:rsid w:val="00965F89"/>
    <w:rsid w:val="00971820"/>
    <w:rsid w:val="009722D5"/>
    <w:rsid w:val="0097230D"/>
    <w:rsid w:val="009725A3"/>
    <w:rsid w:val="0097316A"/>
    <w:rsid w:val="00973843"/>
    <w:rsid w:val="00974385"/>
    <w:rsid w:val="009756CD"/>
    <w:rsid w:val="0097759C"/>
    <w:rsid w:val="009811B5"/>
    <w:rsid w:val="009816EC"/>
    <w:rsid w:val="00981B29"/>
    <w:rsid w:val="00981D7F"/>
    <w:rsid w:val="009833A2"/>
    <w:rsid w:val="009839A8"/>
    <w:rsid w:val="00983C9D"/>
    <w:rsid w:val="00984D1B"/>
    <w:rsid w:val="00985107"/>
    <w:rsid w:val="009853F6"/>
    <w:rsid w:val="00986F0B"/>
    <w:rsid w:val="00990DBA"/>
    <w:rsid w:val="00991AB1"/>
    <w:rsid w:val="00991B67"/>
    <w:rsid w:val="00991F1C"/>
    <w:rsid w:val="00992C45"/>
    <w:rsid w:val="009961AF"/>
    <w:rsid w:val="00996E3B"/>
    <w:rsid w:val="009971AE"/>
    <w:rsid w:val="00997B69"/>
    <w:rsid w:val="00997B86"/>
    <w:rsid w:val="009A02E2"/>
    <w:rsid w:val="009A1868"/>
    <w:rsid w:val="009A1F17"/>
    <w:rsid w:val="009A25D4"/>
    <w:rsid w:val="009A3765"/>
    <w:rsid w:val="009A37E1"/>
    <w:rsid w:val="009B290E"/>
    <w:rsid w:val="009B32F9"/>
    <w:rsid w:val="009B461A"/>
    <w:rsid w:val="009B48B2"/>
    <w:rsid w:val="009B5D22"/>
    <w:rsid w:val="009B739C"/>
    <w:rsid w:val="009B79B7"/>
    <w:rsid w:val="009C0273"/>
    <w:rsid w:val="009C4C13"/>
    <w:rsid w:val="009C4EB6"/>
    <w:rsid w:val="009C5C32"/>
    <w:rsid w:val="009C5C97"/>
    <w:rsid w:val="009C5EFF"/>
    <w:rsid w:val="009C5F15"/>
    <w:rsid w:val="009C6877"/>
    <w:rsid w:val="009D0173"/>
    <w:rsid w:val="009D0305"/>
    <w:rsid w:val="009D0381"/>
    <w:rsid w:val="009D0926"/>
    <w:rsid w:val="009D0E5A"/>
    <w:rsid w:val="009D15D4"/>
    <w:rsid w:val="009D15E5"/>
    <w:rsid w:val="009D1E67"/>
    <w:rsid w:val="009D2CA7"/>
    <w:rsid w:val="009D337E"/>
    <w:rsid w:val="009D3C43"/>
    <w:rsid w:val="009D500F"/>
    <w:rsid w:val="009D5BD3"/>
    <w:rsid w:val="009D6EE4"/>
    <w:rsid w:val="009D745B"/>
    <w:rsid w:val="009D7A33"/>
    <w:rsid w:val="009E01DE"/>
    <w:rsid w:val="009E153F"/>
    <w:rsid w:val="009E3441"/>
    <w:rsid w:val="009E38F6"/>
    <w:rsid w:val="009E3DF8"/>
    <w:rsid w:val="009E3F6A"/>
    <w:rsid w:val="009E54B3"/>
    <w:rsid w:val="009E6156"/>
    <w:rsid w:val="009E67A4"/>
    <w:rsid w:val="009E689B"/>
    <w:rsid w:val="009E7410"/>
    <w:rsid w:val="009F03B1"/>
    <w:rsid w:val="009F12FC"/>
    <w:rsid w:val="009F16E9"/>
    <w:rsid w:val="009F1C95"/>
    <w:rsid w:val="009F4534"/>
    <w:rsid w:val="009F47E3"/>
    <w:rsid w:val="009F4C60"/>
    <w:rsid w:val="009F4CC7"/>
    <w:rsid w:val="009F5588"/>
    <w:rsid w:val="009F57E1"/>
    <w:rsid w:val="009F5E07"/>
    <w:rsid w:val="009F5FE6"/>
    <w:rsid w:val="009F6450"/>
    <w:rsid w:val="009F6746"/>
    <w:rsid w:val="00A00C34"/>
    <w:rsid w:val="00A00E07"/>
    <w:rsid w:val="00A0122C"/>
    <w:rsid w:val="00A01398"/>
    <w:rsid w:val="00A01D86"/>
    <w:rsid w:val="00A02557"/>
    <w:rsid w:val="00A04CF3"/>
    <w:rsid w:val="00A054DA"/>
    <w:rsid w:val="00A05667"/>
    <w:rsid w:val="00A06196"/>
    <w:rsid w:val="00A067EF"/>
    <w:rsid w:val="00A07499"/>
    <w:rsid w:val="00A102CB"/>
    <w:rsid w:val="00A1070E"/>
    <w:rsid w:val="00A11195"/>
    <w:rsid w:val="00A1197D"/>
    <w:rsid w:val="00A11DA0"/>
    <w:rsid w:val="00A11F55"/>
    <w:rsid w:val="00A1613D"/>
    <w:rsid w:val="00A16C00"/>
    <w:rsid w:val="00A16FEF"/>
    <w:rsid w:val="00A17EB7"/>
    <w:rsid w:val="00A20A3E"/>
    <w:rsid w:val="00A20DD4"/>
    <w:rsid w:val="00A20DD9"/>
    <w:rsid w:val="00A21CDB"/>
    <w:rsid w:val="00A22B3C"/>
    <w:rsid w:val="00A2351D"/>
    <w:rsid w:val="00A2379F"/>
    <w:rsid w:val="00A23831"/>
    <w:rsid w:val="00A23ABE"/>
    <w:rsid w:val="00A265AE"/>
    <w:rsid w:val="00A2697D"/>
    <w:rsid w:val="00A26EC6"/>
    <w:rsid w:val="00A27841"/>
    <w:rsid w:val="00A30047"/>
    <w:rsid w:val="00A301C6"/>
    <w:rsid w:val="00A30EEE"/>
    <w:rsid w:val="00A31886"/>
    <w:rsid w:val="00A324CC"/>
    <w:rsid w:val="00A32C0C"/>
    <w:rsid w:val="00A370EE"/>
    <w:rsid w:val="00A37BAD"/>
    <w:rsid w:val="00A4216D"/>
    <w:rsid w:val="00A421DA"/>
    <w:rsid w:val="00A42F65"/>
    <w:rsid w:val="00A43B88"/>
    <w:rsid w:val="00A44662"/>
    <w:rsid w:val="00A44E9F"/>
    <w:rsid w:val="00A44F48"/>
    <w:rsid w:val="00A455D8"/>
    <w:rsid w:val="00A45AB7"/>
    <w:rsid w:val="00A45AC2"/>
    <w:rsid w:val="00A460C3"/>
    <w:rsid w:val="00A4652B"/>
    <w:rsid w:val="00A4699C"/>
    <w:rsid w:val="00A46A11"/>
    <w:rsid w:val="00A46C82"/>
    <w:rsid w:val="00A47D26"/>
    <w:rsid w:val="00A47EE5"/>
    <w:rsid w:val="00A5000B"/>
    <w:rsid w:val="00A50984"/>
    <w:rsid w:val="00A51054"/>
    <w:rsid w:val="00A512F6"/>
    <w:rsid w:val="00A5286D"/>
    <w:rsid w:val="00A52A2C"/>
    <w:rsid w:val="00A52FC9"/>
    <w:rsid w:val="00A53013"/>
    <w:rsid w:val="00A543D5"/>
    <w:rsid w:val="00A54531"/>
    <w:rsid w:val="00A54B49"/>
    <w:rsid w:val="00A5578A"/>
    <w:rsid w:val="00A56C6D"/>
    <w:rsid w:val="00A5772D"/>
    <w:rsid w:val="00A57B3A"/>
    <w:rsid w:val="00A57C3B"/>
    <w:rsid w:val="00A57D5B"/>
    <w:rsid w:val="00A60395"/>
    <w:rsid w:val="00A60A07"/>
    <w:rsid w:val="00A60AC2"/>
    <w:rsid w:val="00A60CFA"/>
    <w:rsid w:val="00A619A9"/>
    <w:rsid w:val="00A623AA"/>
    <w:rsid w:val="00A6248B"/>
    <w:rsid w:val="00A62EC1"/>
    <w:rsid w:val="00A6331A"/>
    <w:rsid w:val="00A63FC9"/>
    <w:rsid w:val="00A649A9"/>
    <w:rsid w:val="00A64EFC"/>
    <w:rsid w:val="00A65031"/>
    <w:rsid w:val="00A65623"/>
    <w:rsid w:val="00A6684C"/>
    <w:rsid w:val="00A676C7"/>
    <w:rsid w:val="00A700B1"/>
    <w:rsid w:val="00A717F4"/>
    <w:rsid w:val="00A72029"/>
    <w:rsid w:val="00A720AB"/>
    <w:rsid w:val="00A72F71"/>
    <w:rsid w:val="00A731A8"/>
    <w:rsid w:val="00A73232"/>
    <w:rsid w:val="00A76A1C"/>
    <w:rsid w:val="00A80465"/>
    <w:rsid w:val="00A80E7A"/>
    <w:rsid w:val="00A81542"/>
    <w:rsid w:val="00A8164E"/>
    <w:rsid w:val="00A84222"/>
    <w:rsid w:val="00A84C95"/>
    <w:rsid w:val="00A85703"/>
    <w:rsid w:val="00A858EF"/>
    <w:rsid w:val="00A86432"/>
    <w:rsid w:val="00A8669D"/>
    <w:rsid w:val="00A868BB"/>
    <w:rsid w:val="00A86D3C"/>
    <w:rsid w:val="00A87E30"/>
    <w:rsid w:val="00A87F4D"/>
    <w:rsid w:val="00A90F39"/>
    <w:rsid w:val="00A91084"/>
    <w:rsid w:val="00A91A16"/>
    <w:rsid w:val="00A91D6A"/>
    <w:rsid w:val="00A92AA3"/>
    <w:rsid w:val="00A9385F"/>
    <w:rsid w:val="00A9453A"/>
    <w:rsid w:val="00A9525A"/>
    <w:rsid w:val="00A95F58"/>
    <w:rsid w:val="00A9603B"/>
    <w:rsid w:val="00A960C0"/>
    <w:rsid w:val="00A964B0"/>
    <w:rsid w:val="00AA060A"/>
    <w:rsid w:val="00AA08A9"/>
    <w:rsid w:val="00AA1AA2"/>
    <w:rsid w:val="00AA2157"/>
    <w:rsid w:val="00AA2996"/>
    <w:rsid w:val="00AA30A9"/>
    <w:rsid w:val="00AA30D5"/>
    <w:rsid w:val="00AA3717"/>
    <w:rsid w:val="00AA38EB"/>
    <w:rsid w:val="00AA3980"/>
    <w:rsid w:val="00AA43A4"/>
    <w:rsid w:val="00AA4653"/>
    <w:rsid w:val="00AA4D17"/>
    <w:rsid w:val="00AA5B0E"/>
    <w:rsid w:val="00AA5B1F"/>
    <w:rsid w:val="00AA6109"/>
    <w:rsid w:val="00AA6633"/>
    <w:rsid w:val="00AA6E35"/>
    <w:rsid w:val="00AA7E6F"/>
    <w:rsid w:val="00AA7FEA"/>
    <w:rsid w:val="00AB1AC7"/>
    <w:rsid w:val="00AB208C"/>
    <w:rsid w:val="00AB2AFF"/>
    <w:rsid w:val="00AB3028"/>
    <w:rsid w:val="00AB3AE3"/>
    <w:rsid w:val="00AB3BD1"/>
    <w:rsid w:val="00AB41A1"/>
    <w:rsid w:val="00AB4E29"/>
    <w:rsid w:val="00AB5768"/>
    <w:rsid w:val="00AB58C1"/>
    <w:rsid w:val="00AB592D"/>
    <w:rsid w:val="00AB5CBA"/>
    <w:rsid w:val="00AB5D08"/>
    <w:rsid w:val="00AB62AB"/>
    <w:rsid w:val="00AB654A"/>
    <w:rsid w:val="00AB65D0"/>
    <w:rsid w:val="00AB6C52"/>
    <w:rsid w:val="00AB762F"/>
    <w:rsid w:val="00AB7F9B"/>
    <w:rsid w:val="00AC2020"/>
    <w:rsid w:val="00AC2E91"/>
    <w:rsid w:val="00AC39A6"/>
    <w:rsid w:val="00AC4379"/>
    <w:rsid w:val="00AC4DEF"/>
    <w:rsid w:val="00AC4F2C"/>
    <w:rsid w:val="00AC56E2"/>
    <w:rsid w:val="00AC5C6A"/>
    <w:rsid w:val="00AC6241"/>
    <w:rsid w:val="00AC67FB"/>
    <w:rsid w:val="00AC6958"/>
    <w:rsid w:val="00AC7473"/>
    <w:rsid w:val="00AD092C"/>
    <w:rsid w:val="00AD20D1"/>
    <w:rsid w:val="00AD2228"/>
    <w:rsid w:val="00AD2752"/>
    <w:rsid w:val="00AD37C5"/>
    <w:rsid w:val="00AD3ECF"/>
    <w:rsid w:val="00AD4EE5"/>
    <w:rsid w:val="00AD622E"/>
    <w:rsid w:val="00AD6B7E"/>
    <w:rsid w:val="00AD7A2D"/>
    <w:rsid w:val="00AE0C05"/>
    <w:rsid w:val="00AE0F15"/>
    <w:rsid w:val="00AE2183"/>
    <w:rsid w:val="00AE2F03"/>
    <w:rsid w:val="00AE3832"/>
    <w:rsid w:val="00AE3DC3"/>
    <w:rsid w:val="00AE4353"/>
    <w:rsid w:val="00AE46F0"/>
    <w:rsid w:val="00AE5A69"/>
    <w:rsid w:val="00AE64B8"/>
    <w:rsid w:val="00AE6930"/>
    <w:rsid w:val="00AE748E"/>
    <w:rsid w:val="00AE7C02"/>
    <w:rsid w:val="00AF0CD3"/>
    <w:rsid w:val="00AF2245"/>
    <w:rsid w:val="00AF24E0"/>
    <w:rsid w:val="00AF259A"/>
    <w:rsid w:val="00AF2A0D"/>
    <w:rsid w:val="00AF2BFA"/>
    <w:rsid w:val="00AF2C49"/>
    <w:rsid w:val="00AF389B"/>
    <w:rsid w:val="00AF39DE"/>
    <w:rsid w:val="00AF3B2D"/>
    <w:rsid w:val="00AF4674"/>
    <w:rsid w:val="00AF4E32"/>
    <w:rsid w:val="00AF64E0"/>
    <w:rsid w:val="00B0027D"/>
    <w:rsid w:val="00B01373"/>
    <w:rsid w:val="00B0204E"/>
    <w:rsid w:val="00B021CC"/>
    <w:rsid w:val="00B02369"/>
    <w:rsid w:val="00B02F29"/>
    <w:rsid w:val="00B0305D"/>
    <w:rsid w:val="00B03F6C"/>
    <w:rsid w:val="00B05292"/>
    <w:rsid w:val="00B05E5D"/>
    <w:rsid w:val="00B06893"/>
    <w:rsid w:val="00B068BB"/>
    <w:rsid w:val="00B078B6"/>
    <w:rsid w:val="00B07A4C"/>
    <w:rsid w:val="00B07BF8"/>
    <w:rsid w:val="00B07C02"/>
    <w:rsid w:val="00B107B4"/>
    <w:rsid w:val="00B10AB9"/>
    <w:rsid w:val="00B11596"/>
    <w:rsid w:val="00B123CC"/>
    <w:rsid w:val="00B12C1F"/>
    <w:rsid w:val="00B1313B"/>
    <w:rsid w:val="00B133BE"/>
    <w:rsid w:val="00B135CD"/>
    <w:rsid w:val="00B1414D"/>
    <w:rsid w:val="00B14659"/>
    <w:rsid w:val="00B151BA"/>
    <w:rsid w:val="00B167C0"/>
    <w:rsid w:val="00B173A7"/>
    <w:rsid w:val="00B17D17"/>
    <w:rsid w:val="00B17ECA"/>
    <w:rsid w:val="00B2010D"/>
    <w:rsid w:val="00B211B8"/>
    <w:rsid w:val="00B215C6"/>
    <w:rsid w:val="00B21F61"/>
    <w:rsid w:val="00B221BE"/>
    <w:rsid w:val="00B2242F"/>
    <w:rsid w:val="00B22576"/>
    <w:rsid w:val="00B243AE"/>
    <w:rsid w:val="00B24731"/>
    <w:rsid w:val="00B25CD1"/>
    <w:rsid w:val="00B25EF8"/>
    <w:rsid w:val="00B265FD"/>
    <w:rsid w:val="00B26B58"/>
    <w:rsid w:val="00B27CB0"/>
    <w:rsid w:val="00B30125"/>
    <w:rsid w:val="00B30845"/>
    <w:rsid w:val="00B31916"/>
    <w:rsid w:val="00B31C0F"/>
    <w:rsid w:val="00B3224C"/>
    <w:rsid w:val="00B32B51"/>
    <w:rsid w:val="00B337E0"/>
    <w:rsid w:val="00B356D6"/>
    <w:rsid w:val="00B371E4"/>
    <w:rsid w:val="00B37762"/>
    <w:rsid w:val="00B37A5E"/>
    <w:rsid w:val="00B37B8A"/>
    <w:rsid w:val="00B37C74"/>
    <w:rsid w:val="00B37D4A"/>
    <w:rsid w:val="00B4036A"/>
    <w:rsid w:val="00B40819"/>
    <w:rsid w:val="00B40FB5"/>
    <w:rsid w:val="00B41267"/>
    <w:rsid w:val="00B41732"/>
    <w:rsid w:val="00B423D0"/>
    <w:rsid w:val="00B42645"/>
    <w:rsid w:val="00B42676"/>
    <w:rsid w:val="00B42B02"/>
    <w:rsid w:val="00B42F82"/>
    <w:rsid w:val="00B432EE"/>
    <w:rsid w:val="00B43805"/>
    <w:rsid w:val="00B44759"/>
    <w:rsid w:val="00B449B2"/>
    <w:rsid w:val="00B45CCD"/>
    <w:rsid w:val="00B46F6B"/>
    <w:rsid w:val="00B470E0"/>
    <w:rsid w:val="00B47433"/>
    <w:rsid w:val="00B5047A"/>
    <w:rsid w:val="00B50AA4"/>
    <w:rsid w:val="00B526C9"/>
    <w:rsid w:val="00B53746"/>
    <w:rsid w:val="00B552F5"/>
    <w:rsid w:val="00B55464"/>
    <w:rsid w:val="00B55E69"/>
    <w:rsid w:val="00B5607A"/>
    <w:rsid w:val="00B56890"/>
    <w:rsid w:val="00B57745"/>
    <w:rsid w:val="00B579E9"/>
    <w:rsid w:val="00B57A5F"/>
    <w:rsid w:val="00B57B80"/>
    <w:rsid w:val="00B6033D"/>
    <w:rsid w:val="00B60AB9"/>
    <w:rsid w:val="00B60BB1"/>
    <w:rsid w:val="00B64B37"/>
    <w:rsid w:val="00B6541C"/>
    <w:rsid w:val="00B658ED"/>
    <w:rsid w:val="00B668B2"/>
    <w:rsid w:val="00B66A9A"/>
    <w:rsid w:val="00B673E4"/>
    <w:rsid w:val="00B67F7C"/>
    <w:rsid w:val="00B70189"/>
    <w:rsid w:val="00B7048E"/>
    <w:rsid w:val="00B7052C"/>
    <w:rsid w:val="00B70F98"/>
    <w:rsid w:val="00B7123E"/>
    <w:rsid w:val="00B72377"/>
    <w:rsid w:val="00B73CF1"/>
    <w:rsid w:val="00B74568"/>
    <w:rsid w:val="00B7464A"/>
    <w:rsid w:val="00B746E1"/>
    <w:rsid w:val="00B74C80"/>
    <w:rsid w:val="00B75174"/>
    <w:rsid w:val="00B76433"/>
    <w:rsid w:val="00B76559"/>
    <w:rsid w:val="00B776C9"/>
    <w:rsid w:val="00B776F3"/>
    <w:rsid w:val="00B77945"/>
    <w:rsid w:val="00B8071D"/>
    <w:rsid w:val="00B8088E"/>
    <w:rsid w:val="00B819AA"/>
    <w:rsid w:val="00B821B2"/>
    <w:rsid w:val="00B823B0"/>
    <w:rsid w:val="00B83EF6"/>
    <w:rsid w:val="00B84642"/>
    <w:rsid w:val="00B8507C"/>
    <w:rsid w:val="00B865F5"/>
    <w:rsid w:val="00B86606"/>
    <w:rsid w:val="00B868D2"/>
    <w:rsid w:val="00B8783F"/>
    <w:rsid w:val="00B87F0E"/>
    <w:rsid w:val="00B913D1"/>
    <w:rsid w:val="00B9245C"/>
    <w:rsid w:val="00B924C9"/>
    <w:rsid w:val="00B9297D"/>
    <w:rsid w:val="00B92B5B"/>
    <w:rsid w:val="00B93DD8"/>
    <w:rsid w:val="00B93EF2"/>
    <w:rsid w:val="00B94064"/>
    <w:rsid w:val="00B941AE"/>
    <w:rsid w:val="00B94255"/>
    <w:rsid w:val="00B9474F"/>
    <w:rsid w:val="00B94C56"/>
    <w:rsid w:val="00B96640"/>
    <w:rsid w:val="00B96F86"/>
    <w:rsid w:val="00B97557"/>
    <w:rsid w:val="00B97795"/>
    <w:rsid w:val="00B97EDC"/>
    <w:rsid w:val="00BA0207"/>
    <w:rsid w:val="00BA3F7C"/>
    <w:rsid w:val="00BA592B"/>
    <w:rsid w:val="00BA5BD1"/>
    <w:rsid w:val="00BA5CEB"/>
    <w:rsid w:val="00BA6062"/>
    <w:rsid w:val="00BA6819"/>
    <w:rsid w:val="00BA73ED"/>
    <w:rsid w:val="00BA7B1D"/>
    <w:rsid w:val="00BA7C3A"/>
    <w:rsid w:val="00BB0A81"/>
    <w:rsid w:val="00BB1D63"/>
    <w:rsid w:val="00BB2063"/>
    <w:rsid w:val="00BB2371"/>
    <w:rsid w:val="00BB2385"/>
    <w:rsid w:val="00BB243C"/>
    <w:rsid w:val="00BB256A"/>
    <w:rsid w:val="00BB32F9"/>
    <w:rsid w:val="00BB3B7D"/>
    <w:rsid w:val="00BB3BD1"/>
    <w:rsid w:val="00BB583D"/>
    <w:rsid w:val="00BB5BB0"/>
    <w:rsid w:val="00BB5D9D"/>
    <w:rsid w:val="00BB7160"/>
    <w:rsid w:val="00BB7D5F"/>
    <w:rsid w:val="00BC0E87"/>
    <w:rsid w:val="00BC11F9"/>
    <w:rsid w:val="00BC3CE3"/>
    <w:rsid w:val="00BC4172"/>
    <w:rsid w:val="00BC4A3E"/>
    <w:rsid w:val="00BC4C41"/>
    <w:rsid w:val="00BC54AA"/>
    <w:rsid w:val="00BC55F9"/>
    <w:rsid w:val="00BC5C07"/>
    <w:rsid w:val="00BC6351"/>
    <w:rsid w:val="00BC710F"/>
    <w:rsid w:val="00BC7233"/>
    <w:rsid w:val="00BC75CA"/>
    <w:rsid w:val="00BC7AE0"/>
    <w:rsid w:val="00BC7C7B"/>
    <w:rsid w:val="00BD1B3A"/>
    <w:rsid w:val="00BD2113"/>
    <w:rsid w:val="00BD31AA"/>
    <w:rsid w:val="00BD3B50"/>
    <w:rsid w:val="00BD4AF2"/>
    <w:rsid w:val="00BD4E87"/>
    <w:rsid w:val="00BD51C5"/>
    <w:rsid w:val="00BD5B30"/>
    <w:rsid w:val="00BD6321"/>
    <w:rsid w:val="00BD686E"/>
    <w:rsid w:val="00BD6958"/>
    <w:rsid w:val="00BD6A9B"/>
    <w:rsid w:val="00BD6C8D"/>
    <w:rsid w:val="00BD6DCB"/>
    <w:rsid w:val="00BD7103"/>
    <w:rsid w:val="00BD7CD3"/>
    <w:rsid w:val="00BE030C"/>
    <w:rsid w:val="00BE0734"/>
    <w:rsid w:val="00BE12DC"/>
    <w:rsid w:val="00BE14AB"/>
    <w:rsid w:val="00BE2343"/>
    <w:rsid w:val="00BE27A8"/>
    <w:rsid w:val="00BE2944"/>
    <w:rsid w:val="00BE2EA2"/>
    <w:rsid w:val="00BE3992"/>
    <w:rsid w:val="00BE467B"/>
    <w:rsid w:val="00BE4E7B"/>
    <w:rsid w:val="00BE504D"/>
    <w:rsid w:val="00BE5A13"/>
    <w:rsid w:val="00BE63AE"/>
    <w:rsid w:val="00BE69D1"/>
    <w:rsid w:val="00BE6A88"/>
    <w:rsid w:val="00BE74FC"/>
    <w:rsid w:val="00BF07F7"/>
    <w:rsid w:val="00BF2E8E"/>
    <w:rsid w:val="00BF3798"/>
    <w:rsid w:val="00BF39A3"/>
    <w:rsid w:val="00BF4347"/>
    <w:rsid w:val="00BF55D5"/>
    <w:rsid w:val="00BF570A"/>
    <w:rsid w:val="00BF5CD6"/>
    <w:rsid w:val="00BF6CB9"/>
    <w:rsid w:val="00BF7FEB"/>
    <w:rsid w:val="00C0118B"/>
    <w:rsid w:val="00C01640"/>
    <w:rsid w:val="00C01982"/>
    <w:rsid w:val="00C02726"/>
    <w:rsid w:val="00C0349C"/>
    <w:rsid w:val="00C03780"/>
    <w:rsid w:val="00C038C7"/>
    <w:rsid w:val="00C03A37"/>
    <w:rsid w:val="00C047AE"/>
    <w:rsid w:val="00C049D7"/>
    <w:rsid w:val="00C0554E"/>
    <w:rsid w:val="00C05C8A"/>
    <w:rsid w:val="00C05E3F"/>
    <w:rsid w:val="00C060E6"/>
    <w:rsid w:val="00C062D4"/>
    <w:rsid w:val="00C063CE"/>
    <w:rsid w:val="00C06FD3"/>
    <w:rsid w:val="00C07B7F"/>
    <w:rsid w:val="00C10183"/>
    <w:rsid w:val="00C113AB"/>
    <w:rsid w:val="00C115B2"/>
    <w:rsid w:val="00C11C07"/>
    <w:rsid w:val="00C1281D"/>
    <w:rsid w:val="00C14A4D"/>
    <w:rsid w:val="00C14C95"/>
    <w:rsid w:val="00C15C59"/>
    <w:rsid w:val="00C166CD"/>
    <w:rsid w:val="00C16AE1"/>
    <w:rsid w:val="00C171FB"/>
    <w:rsid w:val="00C17D14"/>
    <w:rsid w:val="00C17F0E"/>
    <w:rsid w:val="00C17F4D"/>
    <w:rsid w:val="00C201DF"/>
    <w:rsid w:val="00C2175B"/>
    <w:rsid w:val="00C21C77"/>
    <w:rsid w:val="00C226FE"/>
    <w:rsid w:val="00C22828"/>
    <w:rsid w:val="00C22A8F"/>
    <w:rsid w:val="00C230EA"/>
    <w:rsid w:val="00C23BC4"/>
    <w:rsid w:val="00C2478A"/>
    <w:rsid w:val="00C24CB0"/>
    <w:rsid w:val="00C2509E"/>
    <w:rsid w:val="00C26439"/>
    <w:rsid w:val="00C268AC"/>
    <w:rsid w:val="00C26C7D"/>
    <w:rsid w:val="00C2742E"/>
    <w:rsid w:val="00C2746E"/>
    <w:rsid w:val="00C2757C"/>
    <w:rsid w:val="00C27DBC"/>
    <w:rsid w:val="00C300BC"/>
    <w:rsid w:val="00C302A7"/>
    <w:rsid w:val="00C32757"/>
    <w:rsid w:val="00C330E3"/>
    <w:rsid w:val="00C33812"/>
    <w:rsid w:val="00C33CC6"/>
    <w:rsid w:val="00C342BF"/>
    <w:rsid w:val="00C35293"/>
    <w:rsid w:val="00C35806"/>
    <w:rsid w:val="00C35813"/>
    <w:rsid w:val="00C363B7"/>
    <w:rsid w:val="00C36474"/>
    <w:rsid w:val="00C37518"/>
    <w:rsid w:val="00C4002E"/>
    <w:rsid w:val="00C40688"/>
    <w:rsid w:val="00C40838"/>
    <w:rsid w:val="00C413AD"/>
    <w:rsid w:val="00C42161"/>
    <w:rsid w:val="00C426DB"/>
    <w:rsid w:val="00C42DA8"/>
    <w:rsid w:val="00C42F4E"/>
    <w:rsid w:val="00C43B9F"/>
    <w:rsid w:val="00C443D7"/>
    <w:rsid w:val="00C44F76"/>
    <w:rsid w:val="00C45A6A"/>
    <w:rsid w:val="00C45A8E"/>
    <w:rsid w:val="00C464EE"/>
    <w:rsid w:val="00C479D7"/>
    <w:rsid w:val="00C50B5F"/>
    <w:rsid w:val="00C522B2"/>
    <w:rsid w:val="00C527DA"/>
    <w:rsid w:val="00C52DFB"/>
    <w:rsid w:val="00C52F02"/>
    <w:rsid w:val="00C53A95"/>
    <w:rsid w:val="00C53BF2"/>
    <w:rsid w:val="00C53C53"/>
    <w:rsid w:val="00C5599C"/>
    <w:rsid w:val="00C55B3B"/>
    <w:rsid w:val="00C56057"/>
    <w:rsid w:val="00C561E4"/>
    <w:rsid w:val="00C56BAE"/>
    <w:rsid w:val="00C573EA"/>
    <w:rsid w:val="00C57533"/>
    <w:rsid w:val="00C5772C"/>
    <w:rsid w:val="00C60F3B"/>
    <w:rsid w:val="00C619A5"/>
    <w:rsid w:val="00C62EDC"/>
    <w:rsid w:val="00C62F5E"/>
    <w:rsid w:val="00C64353"/>
    <w:rsid w:val="00C64A29"/>
    <w:rsid w:val="00C64D31"/>
    <w:rsid w:val="00C656D0"/>
    <w:rsid w:val="00C65F3A"/>
    <w:rsid w:val="00C66798"/>
    <w:rsid w:val="00C6720F"/>
    <w:rsid w:val="00C67D13"/>
    <w:rsid w:val="00C70579"/>
    <w:rsid w:val="00C708FE"/>
    <w:rsid w:val="00C70B00"/>
    <w:rsid w:val="00C71B69"/>
    <w:rsid w:val="00C72FA3"/>
    <w:rsid w:val="00C73150"/>
    <w:rsid w:val="00C73E10"/>
    <w:rsid w:val="00C743ED"/>
    <w:rsid w:val="00C744A1"/>
    <w:rsid w:val="00C75A30"/>
    <w:rsid w:val="00C75A64"/>
    <w:rsid w:val="00C75AC4"/>
    <w:rsid w:val="00C75D4F"/>
    <w:rsid w:val="00C7620B"/>
    <w:rsid w:val="00C766A0"/>
    <w:rsid w:val="00C770F2"/>
    <w:rsid w:val="00C80218"/>
    <w:rsid w:val="00C80A8E"/>
    <w:rsid w:val="00C80C2C"/>
    <w:rsid w:val="00C81C0C"/>
    <w:rsid w:val="00C83A0C"/>
    <w:rsid w:val="00C83F3B"/>
    <w:rsid w:val="00C847E7"/>
    <w:rsid w:val="00C848CF"/>
    <w:rsid w:val="00C84ABE"/>
    <w:rsid w:val="00C85846"/>
    <w:rsid w:val="00C85F5A"/>
    <w:rsid w:val="00C8638E"/>
    <w:rsid w:val="00C86EF6"/>
    <w:rsid w:val="00C8703D"/>
    <w:rsid w:val="00C87530"/>
    <w:rsid w:val="00C87841"/>
    <w:rsid w:val="00C90BDB"/>
    <w:rsid w:val="00C90CDB"/>
    <w:rsid w:val="00C91747"/>
    <w:rsid w:val="00C91782"/>
    <w:rsid w:val="00C9198A"/>
    <w:rsid w:val="00C91C76"/>
    <w:rsid w:val="00C92487"/>
    <w:rsid w:val="00C92502"/>
    <w:rsid w:val="00C92A13"/>
    <w:rsid w:val="00C933F6"/>
    <w:rsid w:val="00C941DA"/>
    <w:rsid w:val="00C94694"/>
    <w:rsid w:val="00C946C3"/>
    <w:rsid w:val="00C94938"/>
    <w:rsid w:val="00C953F8"/>
    <w:rsid w:val="00C95788"/>
    <w:rsid w:val="00C96116"/>
    <w:rsid w:val="00CA04B5"/>
    <w:rsid w:val="00CA0527"/>
    <w:rsid w:val="00CA0C2F"/>
    <w:rsid w:val="00CA0F14"/>
    <w:rsid w:val="00CA279E"/>
    <w:rsid w:val="00CA2BB3"/>
    <w:rsid w:val="00CA3047"/>
    <w:rsid w:val="00CA369D"/>
    <w:rsid w:val="00CA3C2B"/>
    <w:rsid w:val="00CA4414"/>
    <w:rsid w:val="00CA4A89"/>
    <w:rsid w:val="00CA5E49"/>
    <w:rsid w:val="00CA646A"/>
    <w:rsid w:val="00CA6ABE"/>
    <w:rsid w:val="00CB004C"/>
    <w:rsid w:val="00CB05F4"/>
    <w:rsid w:val="00CB10CC"/>
    <w:rsid w:val="00CB1E35"/>
    <w:rsid w:val="00CB2C50"/>
    <w:rsid w:val="00CB3D53"/>
    <w:rsid w:val="00CB40D9"/>
    <w:rsid w:val="00CB43A7"/>
    <w:rsid w:val="00CB477F"/>
    <w:rsid w:val="00CB50D9"/>
    <w:rsid w:val="00CB702E"/>
    <w:rsid w:val="00CB729F"/>
    <w:rsid w:val="00CB7765"/>
    <w:rsid w:val="00CC088A"/>
    <w:rsid w:val="00CC21AA"/>
    <w:rsid w:val="00CC31D4"/>
    <w:rsid w:val="00CC3411"/>
    <w:rsid w:val="00CC4048"/>
    <w:rsid w:val="00CC542D"/>
    <w:rsid w:val="00CC5C5C"/>
    <w:rsid w:val="00CC6B9F"/>
    <w:rsid w:val="00CC6C25"/>
    <w:rsid w:val="00CC7AF5"/>
    <w:rsid w:val="00CD0469"/>
    <w:rsid w:val="00CD08FD"/>
    <w:rsid w:val="00CD0DA0"/>
    <w:rsid w:val="00CD1597"/>
    <w:rsid w:val="00CD1E93"/>
    <w:rsid w:val="00CD2AD1"/>
    <w:rsid w:val="00CD4127"/>
    <w:rsid w:val="00CD4F38"/>
    <w:rsid w:val="00CD59BF"/>
    <w:rsid w:val="00CD680F"/>
    <w:rsid w:val="00CD6A1D"/>
    <w:rsid w:val="00CD6B15"/>
    <w:rsid w:val="00CD721B"/>
    <w:rsid w:val="00CD76F2"/>
    <w:rsid w:val="00CD782D"/>
    <w:rsid w:val="00CD784C"/>
    <w:rsid w:val="00CE0776"/>
    <w:rsid w:val="00CE0CD3"/>
    <w:rsid w:val="00CE0F53"/>
    <w:rsid w:val="00CE131B"/>
    <w:rsid w:val="00CE1341"/>
    <w:rsid w:val="00CE24E5"/>
    <w:rsid w:val="00CE2604"/>
    <w:rsid w:val="00CE2D18"/>
    <w:rsid w:val="00CE3264"/>
    <w:rsid w:val="00CE3440"/>
    <w:rsid w:val="00CE5BFC"/>
    <w:rsid w:val="00CE640A"/>
    <w:rsid w:val="00CE66B6"/>
    <w:rsid w:val="00CE6776"/>
    <w:rsid w:val="00CE7170"/>
    <w:rsid w:val="00CF0185"/>
    <w:rsid w:val="00CF081F"/>
    <w:rsid w:val="00CF0A30"/>
    <w:rsid w:val="00CF0C5F"/>
    <w:rsid w:val="00CF1211"/>
    <w:rsid w:val="00CF13FB"/>
    <w:rsid w:val="00CF1966"/>
    <w:rsid w:val="00CF3092"/>
    <w:rsid w:val="00CF3233"/>
    <w:rsid w:val="00CF43B0"/>
    <w:rsid w:val="00CF4461"/>
    <w:rsid w:val="00CF4C3D"/>
    <w:rsid w:val="00CF5638"/>
    <w:rsid w:val="00CF6629"/>
    <w:rsid w:val="00CF7810"/>
    <w:rsid w:val="00CF794A"/>
    <w:rsid w:val="00CF7CC0"/>
    <w:rsid w:val="00D004B2"/>
    <w:rsid w:val="00D00BEC"/>
    <w:rsid w:val="00D016BE"/>
    <w:rsid w:val="00D020F6"/>
    <w:rsid w:val="00D025C0"/>
    <w:rsid w:val="00D02E34"/>
    <w:rsid w:val="00D0332C"/>
    <w:rsid w:val="00D058A2"/>
    <w:rsid w:val="00D05A7E"/>
    <w:rsid w:val="00D061AF"/>
    <w:rsid w:val="00D066F4"/>
    <w:rsid w:val="00D078F4"/>
    <w:rsid w:val="00D07F43"/>
    <w:rsid w:val="00D100BC"/>
    <w:rsid w:val="00D10FB8"/>
    <w:rsid w:val="00D114BD"/>
    <w:rsid w:val="00D12B63"/>
    <w:rsid w:val="00D138DC"/>
    <w:rsid w:val="00D14D94"/>
    <w:rsid w:val="00D15841"/>
    <w:rsid w:val="00D15869"/>
    <w:rsid w:val="00D160D8"/>
    <w:rsid w:val="00D161EC"/>
    <w:rsid w:val="00D16351"/>
    <w:rsid w:val="00D16B3F"/>
    <w:rsid w:val="00D17A78"/>
    <w:rsid w:val="00D17BBB"/>
    <w:rsid w:val="00D17D21"/>
    <w:rsid w:val="00D17F1E"/>
    <w:rsid w:val="00D17FE7"/>
    <w:rsid w:val="00D2093A"/>
    <w:rsid w:val="00D20C49"/>
    <w:rsid w:val="00D212ED"/>
    <w:rsid w:val="00D214EB"/>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98F"/>
    <w:rsid w:val="00D27E3B"/>
    <w:rsid w:val="00D30790"/>
    <w:rsid w:val="00D30B9A"/>
    <w:rsid w:val="00D30C7B"/>
    <w:rsid w:val="00D30E23"/>
    <w:rsid w:val="00D316A1"/>
    <w:rsid w:val="00D31BFE"/>
    <w:rsid w:val="00D3320D"/>
    <w:rsid w:val="00D347F4"/>
    <w:rsid w:val="00D34BE0"/>
    <w:rsid w:val="00D3615D"/>
    <w:rsid w:val="00D37AFD"/>
    <w:rsid w:val="00D37DE5"/>
    <w:rsid w:val="00D406BA"/>
    <w:rsid w:val="00D411A7"/>
    <w:rsid w:val="00D41317"/>
    <w:rsid w:val="00D41436"/>
    <w:rsid w:val="00D41650"/>
    <w:rsid w:val="00D41862"/>
    <w:rsid w:val="00D41C4D"/>
    <w:rsid w:val="00D42E45"/>
    <w:rsid w:val="00D4425E"/>
    <w:rsid w:val="00D45E75"/>
    <w:rsid w:val="00D461FD"/>
    <w:rsid w:val="00D466BB"/>
    <w:rsid w:val="00D468CE"/>
    <w:rsid w:val="00D46E32"/>
    <w:rsid w:val="00D46E46"/>
    <w:rsid w:val="00D474EE"/>
    <w:rsid w:val="00D47C15"/>
    <w:rsid w:val="00D47E4E"/>
    <w:rsid w:val="00D50B7D"/>
    <w:rsid w:val="00D525AE"/>
    <w:rsid w:val="00D52C46"/>
    <w:rsid w:val="00D5304A"/>
    <w:rsid w:val="00D53168"/>
    <w:rsid w:val="00D556B2"/>
    <w:rsid w:val="00D56D04"/>
    <w:rsid w:val="00D57CCA"/>
    <w:rsid w:val="00D57D4A"/>
    <w:rsid w:val="00D601E3"/>
    <w:rsid w:val="00D60A4E"/>
    <w:rsid w:val="00D61631"/>
    <w:rsid w:val="00D631C5"/>
    <w:rsid w:val="00D64539"/>
    <w:rsid w:val="00D65196"/>
    <w:rsid w:val="00D65824"/>
    <w:rsid w:val="00D6679C"/>
    <w:rsid w:val="00D66822"/>
    <w:rsid w:val="00D67C3E"/>
    <w:rsid w:val="00D703A1"/>
    <w:rsid w:val="00D70BBC"/>
    <w:rsid w:val="00D70FD8"/>
    <w:rsid w:val="00D717F6"/>
    <w:rsid w:val="00D71F92"/>
    <w:rsid w:val="00D721BD"/>
    <w:rsid w:val="00D72B84"/>
    <w:rsid w:val="00D730C1"/>
    <w:rsid w:val="00D73B80"/>
    <w:rsid w:val="00D74981"/>
    <w:rsid w:val="00D75080"/>
    <w:rsid w:val="00D757F7"/>
    <w:rsid w:val="00D77884"/>
    <w:rsid w:val="00D803E0"/>
    <w:rsid w:val="00D8111A"/>
    <w:rsid w:val="00D81461"/>
    <w:rsid w:val="00D823C6"/>
    <w:rsid w:val="00D82D68"/>
    <w:rsid w:val="00D83184"/>
    <w:rsid w:val="00D8341D"/>
    <w:rsid w:val="00D847FD"/>
    <w:rsid w:val="00D84C0E"/>
    <w:rsid w:val="00D85AF0"/>
    <w:rsid w:val="00D85F04"/>
    <w:rsid w:val="00D86A2A"/>
    <w:rsid w:val="00D9004F"/>
    <w:rsid w:val="00D902B9"/>
    <w:rsid w:val="00D90503"/>
    <w:rsid w:val="00D9104D"/>
    <w:rsid w:val="00D91166"/>
    <w:rsid w:val="00D920B0"/>
    <w:rsid w:val="00D92129"/>
    <w:rsid w:val="00D929A5"/>
    <w:rsid w:val="00D9310D"/>
    <w:rsid w:val="00D9415E"/>
    <w:rsid w:val="00D946FE"/>
    <w:rsid w:val="00D958CE"/>
    <w:rsid w:val="00D959C5"/>
    <w:rsid w:val="00D96816"/>
    <w:rsid w:val="00D968B3"/>
    <w:rsid w:val="00D96B56"/>
    <w:rsid w:val="00DA03C2"/>
    <w:rsid w:val="00DA19A8"/>
    <w:rsid w:val="00DA23DC"/>
    <w:rsid w:val="00DA3E01"/>
    <w:rsid w:val="00DA44B1"/>
    <w:rsid w:val="00DA5E7E"/>
    <w:rsid w:val="00DA6289"/>
    <w:rsid w:val="00DA6BC1"/>
    <w:rsid w:val="00DA6C34"/>
    <w:rsid w:val="00DA7B08"/>
    <w:rsid w:val="00DA7C1D"/>
    <w:rsid w:val="00DB0156"/>
    <w:rsid w:val="00DB09C1"/>
    <w:rsid w:val="00DB14F2"/>
    <w:rsid w:val="00DB1576"/>
    <w:rsid w:val="00DB2AB9"/>
    <w:rsid w:val="00DB31F1"/>
    <w:rsid w:val="00DB38C0"/>
    <w:rsid w:val="00DB4F3F"/>
    <w:rsid w:val="00DB66E2"/>
    <w:rsid w:val="00DB6DC1"/>
    <w:rsid w:val="00DB7445"/>
    <w:rsid w:val="00DB7463"/>
    <w:rsid w:val="00DB7F4E"/>
    <w:rsid w:val="00DC0F41"/>
    <w:rsid w:val="00DC0F5A"/>
    <w:rsid w:val="00DC1913"/>
    <w:rsid w:val="00DC2263"/>
    <w:rsid w:val="00DC24C4"/>
    <w:rsid w:val="00DC2E07"/>
    <w:rsid w:val="00DC3308"/>
    <w:rsid w:val="00DC4846"/>
    <w:rsid w:val="00DC58C9"/>
    <w:rsid w:val="00DC5DCA"/>
    <w:rsid w:val="00DC712A"/>
    <w:rsid w:val="00DC7295"/>
    <w:rsid w:val="00DC78D6"/>
    <w:rsid w:val="00DD0708"/>
    <w:rsid w:val="00DD0C00"/>
    <w:rsid w:val="00DD12D2"/>
    <w:rsid w:val="00DD2091"/>
    <w:rsid w:val="00DD2E22"/>
    <w:rsid w:val="00DD382A"/>
    <w:rsid w:val="00DD3EEB"/>
    <w:rsid w:val="00DD3F0A"/>
    <w:rsid w:val="00DD49CE"/>
    <w:rsid w:val="00DD4B2F"/>
    <w:rsid w:val="00DD55F2"/>
    <w:rsid w:val="00DD5A9D"/>
    <w:rsid w:val="00DD60D9"/>
    <w:rsid w:val="00DD6474"/>
    <w:rsid w:val="00DD6C22"/>
    <w:rsid w:val="00DD7384"/>
    <w:rsid w:val="00DD7581"/>
    <w:rsid w:val="00DD7C41"/>
    <w:rsid w:val="00DD7E28"/>
    <w:rsid w:val="00DE1095"/>
    <w:rsid w:val="00DE13D1"/>
    <w:rsid w:val="00DE1CF3"/>
    <w:rsid w:val="00DE241A"/>
    <w:rsid w:val="00DE2F43"/>
    <w:rsid w:val="00DE3010"/>
    <w:rsid w:val="00DE3D35"/>
    <w:rsid w:val="00DE4F1B"/>
    <w:rsid w:val="00DE545B"/>
    <w:rsid w:val="00DE5BBE"/>
    <w:rsid w:val="00DE6AC7"/>
    <w:rsid w:val="00DE7EF9"/>
    <w:rsid w:val="00DF0AD3"/>
    <w:rsid w:val="00DF1059"/>
    <w:rsid w:val="00DF13DF"/>
    <w:rsid w:val="00DF2EBE"/>
    <w:rsid w:val="00DF3197"/>
    <w:rsid w:val="00DF3A4C"/>
    <w:rsid w:val="00DF3B70"/>
    <w:rsid w:val="00DF5EF9"/>
    <w:rsid w:val="00DF6963"/>
    <w:rsid w:val="00DF6A9D"/>
    <w:rsid w:val="00DF6AE9"/>
    <w:rsid w:val="00DF6E72"/>
    <w:rsid w:val="00DF7432"/>
    <w:rsid w:val="00DF7A57"/>
    <w:rsid w:val="00DF7D42"/>
    <w:rsid w:val="00DF7D57"/>
    <w:rsid w:val="00DF7EBE"/>
    <w:rsid w:val="00E0469B"/>
    <w:rsid w:val="00E068D3"/>
    <w:rsid w:val="00E06A23"/>
    <w:rsid w:val="00E06E53"/>
    <w:rsid w:val="00E07607"/>
    <w:rsid w:val="00E0792E"/>
    <w:rsid w:val="00E10488"/>
    <w:rsid w:val="00E11868"/>
    <w:rsid w:val="00E11FAC"/>
    <w:rsid w:val="00E12466"/>
    <w:rsid w:val="00E12F8A"/>
    <w:rsid w:val="00E139E1"/>
    <w:rsid w:val="00E1416C"/>
    <w:rsid w:val="00E14224"/>
    <w:rsid w:val="00E14D12"/>
    <w:rsid w:val="00E156BB"/>
    <w:rsid w:val="00E167CA"/>
    <w:rsid w:val="00E17E37"/>
    <w:rsid w:val="00E2011B"/>
    <w:rsid w:val="00E204E0"/>
    <w:rsid w:val="00E20CEF"/>
    <w:rsid w:val="00E20E26"/>
    <w:rsid w:val="00E213CF"/>
    <w:rsid w:val="00E21AFD"/>
    <w:rsid w:val="00E22F9C"/>
    <w:rsid w:val="00E23096"/>
    <w:rsid w:val="00E248D6"/>
    <w:rsid w:val="00E25500"/>
    <w:rsid w:val="00E25D54"/>
    <w:rsid w:val="00E25DBE"/>
    <w:rsid w:val="00E25DC7"/>
    <w:rsid w:val="00E25E42"/>
    <w:rsid w:val="00E25EA2"/>
    <w:rsid w:val="00E262A5"/>
    <w:rsid w:val="00E26E6A"/>
    <w:rsid w:val="00E27CBB"/>
    <w:rsid w:val="00E27D90"/>
    <w:rsid w:val="00E32570"/>
    <w:rsid w:val="00E32BAE"/>
    <w:rsid w:val="00E336DF"/>
    <w:rsid w:val="00E3403C"/>
    <w:rsid w:val="00E350A7"/>
    <w:rsid w:val="00E358E2"/>
    <w:rsid w:val="00E367A3"/>
    <w:rsid w:val="00E37D0F"/>
    <w:rsid w:val="00E37F4F"/>
    <w:rsid w:val="00E4091F"/>
    <w:rsid w:val="00E4095F"/>
    <w:rsid w:val="00E409F1"/>
    <w:rsid w:val="00E40CA6"/>
    <w:rsid w:val="00E40E19"/>
    <w:rsid w:val="00E412A0"/>
    <w:rsid w:val="00E41AF8"/>
    <w:rsid w:val="00E441CC"/>
    <w:rsid w:val="00E446AE"/>
    <w:rsid w:val="00E44BE3"/>
    <w:rsid w:val="00E5005F"/>
    <w:rsid w:val="00E509BB"/>
    <w:rsid w:val="00E50D96"/>
    <w:rsid w:val="00E51891"/>
    <w:rsid w:val="00E52560"/>
    <w:rsid w:val="00E526F5"/>
    <w:rsid w:val="00E5443D"/>
    <w:rsid w:val="00E5562F"/>
    <w:rsid w:val="00E55684"/>
    <w:rsid w:val="00E5581D"/>
    <w:rsid w:val="00E56292"/>
    <w:rsid w:val="00E569FB"/>
    <w:rsid w:val="00E6127A"/>
    <w:rsid w:val="00E61362"/>
    <w:rsid w:val="00E61817"/>
    <w:rsid w:val="00E62C4E"/>
    <w:rsid w:val="00E6530C"/>
    <w:rsid w:val="00E6552B"/>
    <w:rsid w:val="00E6583B"/>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CD6"/>
    <w:rsid w:val="00E84E93"/>
    <w:rsid w:val="00E8509B"/>
    <w:rsid w:val="00E85274"/>
    <w:rsid w:val="00E853B9"/>
    <w:rsid w:val="00E85952"/>
    <w:rsid w:val="00E86503"/>
    <w:rsid w:val="00E8668D"/>
    <w:rsid w:val="00E866DB"/>
    <w:rsid w:val="00E866E5"/>
    <w:rsid w:val="00E86755"/>
    <w:rsid w:val="00E908AC"/>
    <w:rsid w:val="00E90B92"/>
    <w:rsid w:val="00E90E5F"/>
    <w:rsid w:val="00E913AF"/>
    <w:rsid w:val="00E9164E"/>
    <w:rsid w:val="00E91D6F"/>
    <w:rsid w:val="00E92747"/>
    <w:rsid w:val="00E93C00"/>
    <w:rsid w:val="00E93CDC"/>
    <w:rsid w:val="00E93E6E"/>
    <w:rsid w:val="00E94171"/>
    <w:rsid w:val="00E94789"/>
    <w:rsid w:val="00E960A5"/>
    <w:rsid w:val="00E968D0"/>
    <w:rsid w:val="00E96FD5"/>
    <w:rsid w:val="00E971EB"/>
    <w:rsid w:val="00E97514"/>
    <w:rsid w:val="00E97B35"/>
    <w:rsid w:val="00EA058C"/>
    <w:rsid w:val="00EA27D2"/>
    <w:rsid w:val="00EA3276"/>
    <w:rsid w:val="00EA401A"/>
    <w:rsid w:val="00EA4157"/>
    <w:rsid w:val="00EA431A"/>
    <w:rsid w:val="00EA4345"/>
    <w:rsid w:val="00EA547B"/>
    <w:rsid w:val="00EA5AB5"/>
    <w:rsid w:val="00EA5ADC"/>
    <w:rsid w:val="00EA5D5A"/>
    <w:rsid w:val="00EA5E60"/>
    <w:rsid w:val="00EA659C"/>
    <w:rsid w:val="00EA66E9"/>
    <w:rsid w:val="00EA6A29"/>
    <w:rsid w:val="00EA6E37"/>
    <w:rsid w:val="00EA718D"/>
    <w:rsid w:val="00EB0088"/>
    <w:rsid w:val="00EB3056"/>
    <w:rsid w:val="00EB362F"/>
    <w:rsid w:val="00EB3FDA"/>
    <w:rsid w:val="00EB4987"/>
    <w:rsid w:val="00EB5421"/>
    <w:rsid w:val="00EB5444"/>
    <w:rsid w:val="00EB58DA"/>
    <w:rsid w:val="00EB6833"/>
    <w:rsid w:val="00EB6B33"/>
    <w:rsid w:val="00EB6C08"/>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FE6"/>
    <w:rsid w:val="00ED2959"/>
    <w:rsid w:val="00ED3062"/>
    <w:rsid w:val="00ED456B"/>
    <w:rsid w:val="00ED4957"/>
    <w:rsid w:val="00ED4A67"/>
    <w:rsid w:val="00ED5A25"/>
    <w:rsid w:val="00ED6490"/>
    <w:rsid w:val="00ED7124"/>
    <w:rsid w:val="00EE01DA"/>
    <w:rsid w:val="00EE0706"/>
    <w:rsid w:val="00EE0B9A"/>
    <w:rsid w:val="00EE1455"/>
    <w:rsid w:val="00EE1826"/>
    <w:rsid w:val="00EE1F50"/>
    <w:rsid w:val="00EE4219"/>
    <w:rsid w:val="00EE441A"/>
    <w:rsid w:val="00EE4B9F"/>
    <w:rsid w:val="00EE552A"/>
    <w:rsid w:val="00EE5708"/>
    <w:rsid w:val="00EE7853"/>
    <w:rsid w:val="00EF015E"/>
    <w:rsid w:val="00EF1F75"/>
    <w:rsid w:val="00EF21DF"/>
    <w:rsid w:val="00EF2E2B"/>
    <w:rsid w:val="00EF362D"/>
    <w:rsid w:val="00EF3CAD"/>
    <w:rsid w:val="00EF3D7D"/>
    <w:rsid w:val="00EF407C"/>
    <w:rsid w:val="00EF4516"/>
    <w:rsid w:val="00EF4ACD"/>
    <w:rsid w:val="00EF4ECD"/>
    <w:rsid w:val="00EF5326"/>
    <w:rsid w:val="00EF5447"/>
    <w:rsid w:val="00EF59B1"/>
    <w:rsid w:val="00EF59F4"/>
    <w:rsid w:val="00EF5ECF"/>
    <w:rsid w:val="00EF60F7"/>
    <w:rsid w:val="00EF6943"/>
    <w:rsid w:val="00EF7119"/>
    <w:rsid w:val="00EF7324"/>
    <w:rsid w:val="00EF7619"/>
    <w:rsid w:val="00EF7D82"/>
    <w:rsid w:val="00EF7E4E"/>
    <w:rsid w:val="00F01923"/>
    <w:rsid w:val="00F02209"/>
    <w:rsid w:val="00F02229"/>
    <w:rsid w:val="00F023B2"/>
    <w:rsid w:val="00F02D54"/>
    <w:rsid w:val="00F02E0A"/>
    <w:rsid w:val="00F02F30"/>
    <w:rsid w:val="00F02F7F"/>
    <w:rsid w:val="00F031AA"/>
    <w:rsid w:val="00F031FF"/>
    <w:rsid w:val="00F03588"/>
    <w:rsid w:val="00F037DD"/>
    <w:rsid w:val="00F03BB7"/>
    <w:rsid w:val="00F04960"/>
    <w:rsid w:val="00F04FBE"/>
    <w:rsid w:val="00F056C0"/>
    <w:rsid w:val="00F0727F"/>
    <w:rsid w:val="00F07964"/>
    <w:rsid w:val="00F116A1"/>
    <w:rsid w:val="00F11AD8"/>
    <w:rsid w:val="00F11FF4"/>
    <w:rsid w:val="00F124DE"/>
    <w:rsid w:val="00F126BB"/>
    <w:rsid w:val="00F12AA1"/>
    <w:rsid w:val="00F141E4"/>
    <w:rsid w:val="00F142B3"/>
    <w:rsid w:val="00F2067C"/>
    <w:rsid w:val="00F20D89"/>
    <w:rsid w:val="00F21417"/>
    <w:rsid w:val="00F21B69"/>
    <w:rsid w:val="00F21D33"/>
    <w:rsid w:val="00F22730"/>
    <w:rsid w:val="00F238BC"/>
    <w:rsid w:val="00F239D4"/>
    <w:rsid w:val="00F23F6A"/>
    <w:rsid w:val="00F24027"/>
    <w:rsid w:val="00F24E4E"/>
    <w:rsid w:val="00F2570A"/>
    <w:rsid w:val="00F26716"/>
    <w:rsid w:val="00F2679D"/>
    <w:rsid w:val="00F3031C"/>
    <w:rsid w:val="00F3073F"/>
    <w:rsid w:val="00F30CC3"/>
    <w:rsid w:val="00F31239"/>
    <w:rsid w:val="00F31A02"/>
    <w:rsid w:val="00F3214F"/>
    <w:rsid w:val="00F32773"/>
    <w:rsid w:val="00F33DE4"/>
    <w:rsid w:val="00F340D1"/>
    <w:rsid w:val="00F34EB4"/>
    <w:rsid w:val="00F3557F"/>
    <w:rsid w:val="00F358DA"/>
    <w:rsid w:val="00F36CEE"/>
    <w:rsid w:val="00F36FBC"/>
    <w:rsid w:val="00F3714E"/>
    <w:rsid w:val="00F37424"/>
    <w:rsid w:val="00F401CB"/>
    <w:rsid w:val="00F40AFF"/>
    <w:rsid w:val="00F40FF3"/>
    <w:rsid w:val="00F4165D"/>
    <w:rsid w:val="00F41B06"/>
    <w:rsid w:val="00F420BC"/>
    <w:rsid w:val="00F4281D"/>
    <w:rsid w:val="00F433A8"/>
    <w:rsid w:val="00F436C4"/>
    <w:rsid w:val="00F43B67"/>
    <w:rsid w:val="00F45AA1"/>
    <w:rsid w:val="00F45ADB"/>
    <w:rsid w:val="00F46042"/>
    <w:rsid w:val="00F465AD"/>
    <w:rsid w:val="00F502B4"/>
    <w:rsid w:val="00F50AB0"/>
    <w:rsid w:val="00F51193"/>
    <w:rsid w:val="00F518EF"/>
    <w:rsid w:val="00F51E18"/>
    <w:rsid w:val="00F522F5"/>
    <w:rsid w:val="00F5319D"/>
    <w:rsid w:val="00F53B53"/>
    <w:rsid w:val="00F53D62"/>
    <w:rsid w:val="00F551D0"/>
    <w:rsid w:val="00F5641C"/>
    <w:rsid w:val="00F5659A"/>
    <w:rsid w:val="00F57A9A"/>
    <w:rsid w:val="00F57B33"/>
    <w:rsid w:val="00F60ED7"/>
    <w:rsid w:val="00F61246"/>
    <w:rsid w:val="00F61249"/>
    <w:rsid w:val="00F619AF"/>
    <w:rsid w:val="00F64098"/>
    <w:rsid w:val="00F645B6"/>
    <w:rsid w:val="00F64818"/>
    <w:rsid w:val="00F648D8"/>
    <w:rsid w:val="00F64AB5"/>
    <w:rsid w:val="00F65236"/>
    <w:rsid w:val="00F656FD"/>
    <w:rsid w:val="00F657B4"/>
    <w:rsid w:val="00F65F5B"/>
    <w:rsid w:val="00F66F12"/>
    <w:rsid w:val="00F66F67"/>
    <w:rsid w:val="00F6788B"/>
    <w:rsid w:val="00F70969"/>
    <w:rsid w:val="00F71105"/>
    <w:rsid w:val="00F7161A"/>
    <w:rsid w:val="00F71769"/>
    <w:rsid w:val="00F726A2"/>
    <w:rsid w:val="00F7498E"/>
    <w:rsid w:val="00F76DB4"/>
    <w:rsid w:val="00F770C5"/>
    <w:rsid w:val="00F77969"/>
    <w:rsid w:val="00F80B0E"/>
    <w:rsid w:val="00F81244"/>
    <w:rsid w:val="00F82B2E"/>
    <w:rsid w:val="00F831D5"/>
    <w:rsid w:val="00F83782"/>
    <w:rsid w:val="00F845C0"/>
    <w:rsid w:val="00F846B7"/>
    <w:rsid w:val="00F84AD9"/>
    <w:rsid w:val="00F84E5E"/>
    <w:rsid w:val="00F84F95"/>
    <w:rsid w:val="00F86C43"/>
    <w:rsid w:val="00F926A4"/>
    <w:rsid w:val="00F927E9"/>
    <w:rsid w:val="00F93579"/>
    <w:rsid w:val="00F935AA"/>
    <w:rsid w:val="00F939B0"/>
    <w:rsid w:val="00F94963"/>
    <w:rsid w:val="00F95326"/>
    <w:rsid w:val="00F9543F"/>
    <w:rsid w:val="00F95BFE"/>
    <w:rsid w:val="00F963CE"/>
    <w:rsid w:val="00F96CFE"/>
    <w:rsid w:val="00F97507"/>
    <w:rsid w:val="00FA107F"/>
    <w:rsid w:val="00FA1E43"/>
    <w:rsid w:val="00FA290C"/>
    <w:rsid w:val="00FA31E5"/>
    <w:rsid w:val="00FA3878"/>
    <w:rsid w:val="00FA4351"/>
    <w:rsid w:val="00FA43B7"/>
    <w:rsid w:val="00FA539B"/>
    <w:rsid w:val="00FA574E"/>
    <w:rsid w:val="00FA61E7"/>
    <w:rsid w:val="00FA70BF"/>
    <w:rsid w:val="00FA771C"/>
    <w:rsid w:val="00FB0F91"/>
    <w:rsid w:val="00FB105F"/>
    <w:rsid w:val="00FB12CB"/>
    <w:rsid w:val="00FB1C86"/>
    <w:rsid w:val="00FB2EA0"/>
    <w:rsid w:val="00FB4A55"/>
    <w:rsid w:val="00FB572B"/>
    <w:rsid w:val="00FB614A"/>
    <w:rsid w:val="00FB6377"/>
    <w:rsid w:val="00FB64BF"/>
    <w:rsid w:val="00FB6E80"/>
    <w:rsid w:val="00FB7A22"/>
    <w:rsid w:val="00FB7DCB"/>
    <w:rsid w:val="00FB7E30"/>
    <w:rsid w:val="00FC1339"/>
    <w:rsid w:val="00FC3703"/>
    <w:rsid w:val="00FC3FD6"/>
    <w:rsid w:val="00FC4259"/>
    <w:rsid w:val="00FC46C9"/>
    <w:rsid w:val="00FC4932"/>
    <w:rsid w:val="00FD0AEF"/>
    <w:rsid w:val="00FD0B9A"/>
    <w:rsid w:val="00FD1B84"/>
    <w:rsid w:val="00FD2466"/>
    <w:rsid w:val="00FD3539"/>
    <w:rsid w:val="00FD47E3"/>
    <w:rsid w:val="00FD4A88"/>
    <w:rsid w:val="00FD51D2"/>
    <w:rsid w:val="00FD766B"/>
    <w:rsid w:val="00FD77BA"/>
    <w:rsid w:val="00FD7B41"/>
    <w:rsid w:val="00FE06ED"/>
    <w:rsid w:val="00FE091C"/>
    <w:rsid w:val="00FE0D8F"/>
    <w:rsid w:val="00FE1316"/>
    <w:rsid w:val="00FE258A"/>
    <w:rsid w:val="00FE2B6E"/>
    <w:rsid w:val="00FE2BA3"/>
    <w:rsid w:val="00FE2FE4"/>
    <w:rsid w:val="00FE300C"/>
    <w:rsid w:val="00FE34AC"/>
    <w:rsid w:val="00FE4602"/>
    <w:rsid w:val="00FE493D"/>
    <w:rsid w:val="00FE4F35"/>
    <w:rsid w:val="00FE57B5"/>
    <w:rsid w:val="00FE584B"/>
    <w:rsid w:val="00FE5E17"/>
    <w:rsid w:val="00FE6499"/>
    <w:rsid w:val="00FE6F2B"/>
    <w:rsid w:val="00FF0029"/>
    <w:rsid w:val="00FF06D3"/>
    <w:rsid w:val="00FF0CFA"/>
    <w:rsid w:val="00FF1DEA"/>
    <w:rsid w:val="00FF1ED9"/>
    <w:rsid w:val="00FF1F58"/>
    <w:rsid w:val="00FF2026"/>
    <w:rsid w:val="00FF25F8"/>
    <w:rsid w:val="00FF2884"/>
    <w:rsid w:val="00FF2C11"/>
    <w:rsid w:val="00FF2FBE"/>
    <w:rsid w:val="00FF325B"/>
    <w:rsid w:val="00FF358C"/>
    <w:rsid w:val="00FF455A"/>
    <w:rsid w:val="00FF4B8D"/>
    <w:rsid w:val="00FF4DDD"/>
    <w:rsid w:val="00FF5026"/>
    <w:rsid w:val="00FF52A6"/>
    <w:rsid w:val="00FF6D82"/>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623268"/>
    <w:pPr>
      <w:ind w:left="220" w:hanging="220"/>
    </w:pPr>
  </w:style>
  <w:style w:type="character" w:styleId="Hyperlink">
    <w:name w:val="Hyperlink"/>
    <w:basedOn w:val="DefaultParagraphFont"/>
    <w:rsid w:val="00147AA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5.xml"/><Relationship Id="rId47" Type="http://schemas.openxmlformats.org/officeDocument/2006/relationships/header" Target="header40.xml"/><Relationship Id="rId63" Type="http://schemas.openxmlformats.org/officeDocument/2006/relationships/header" Target="header56.xml"/><Relationship Id="rId68" Type="http://schemas.openxmlformats.org/officeDocument/2006/relationships/header" Target="header61.xml"/><Relationship Id="rId84" Type="http://schemas.openxmlformats.org/officeDocument/2006/relationships/header" Target="header77.xml"/><Relationship Id="rId89" Type="http://schemas.openxmlformats.org/officeDocument/2006/relationships/header" Target="header82.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2.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header" Target="header9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103" Type="http://schemas.openxmlformats.org/officeDocument/2006/relationships/fontTable" Target="fontTable.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footer" Target="footer1.xml"/><Relationship Id="rId101" Type="http://schemas.openxmlformats.org/officeDocument/2006/relationships/header" Target="header9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 Id="rId34" Type="http://schemas.openxmlformats.org/officeDocument/2006/relationships/header" Target="header27.xml"/><Relationship Id="rId50" Type="http://schemas.openxmlformats.org/officeDocument/2006/relationships/header" Target="header43.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0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09374-CBAC-47BD-8EE0-84608498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99</Pages>
  <Words>129326</Words>
  <Characters>726881</Characters>
  <Application>Microsoft Office Word</Application>
  <DocSecurity>0</DocSecurity>
  <Lines>6057</Lines>
  <Paragraphs>1708</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854499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2012-05-24T00:32:00Z</cp:lastPrinted>
  <dcterms:created xsi:type="dcterms:W3CDTF">2012-05-29T14:03:00Z</dcterms:created>
  <dcterms:modified xsi:type="dcterms:W3CDTF">2012-05-29T14:07:00Z</dcterms:modified>
</cp:coreProperties>
</file>