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E2D" w:rsidRDefault="001C7E2D" w:rsidP="001C7E2D">
      <w:pPr>
        <w:widowControl w:val="0"/>
        <w:jc w:val="center"/>
      </w:pPr>
      <w:bookmarkStart w:id="0" w:name="_GoBack"/>
      <w:bookmarkEnd w:id="0"/>
      <w:r w:rsidRPr="001C7E2D">
        <w:rPr>
          <w:b/>
        </w:rPr>
        <w:t>South Carolina General Assembly</w:t>
      </w:r>
    </w:p>
    <w:p w:rsidR="001C7E2D" w:rsidRDefault="001C7E2D" w:rsidP="001C7E2D">
      <w:pPr>
        <w:widowControl w:val="0"/>
        <w:jc w:val="center"/>
      </w:pPr>
      <w:r>
        <w:t>119th Session, 2011-2012</w:t>
      </w:r>
    </w:p>
    <w:p w:rsidR="001C7E2D" w:rsidRDefault="001C7E2D" w:rsidP="001C7E2D">
      <w:pPr>
        <w:widowControl w:val="0"/>
      </w:pPr>
    </w:p>
    <w:p w:rsidR="001C7E2D" w:rsidRDefault="001C7E2D" w:rsidP="001C7E2D">
      <w:pPr>
        <w:widowControl w:val="0"/>
        <w:rPr>
          <w:b/>
        </w:rPr>
      </w:pPr>
      <w:r w:rsidRPr="001C7E2D">
        <w:rPr>
          <w:b/>
        </w:rPr>
        <w:t>S.</w:t>
      </w:r>
      <w:r>
        <w:rPr>
          <w:b/>
        </w:rPr>
        <w:t xml:space="preserve"> </w:t>
      </w:r>
      <w:r w:rsidRPr="001C7E2D">
        <w:rPr>
          <w:b/>
        </w:rPr>
        <w:t>1370</w:t>
      </w:r>
    </w:p>
    <w:p w:rsidR="001C7E2D" w:rsidRDefault="001C7E2D" w:rsidP="001C7E2D">
      <w:pPr>
        <w:widowControl w:val="0"/>
        <w:rPr>
          <w:b/>
        </w:rPr>
      </w:pPr>
    </w:p>
    <w:p w:rsidR="001C7E2D" w:rsidRDefault="001C7E2D" w:rsidP="001C7E2D">
      <w:pPr>
        <w:widowControl w:val="0"/>
      </w:pPr>
      <w:r w:rsidRPr="001C7E2D">
        <w:rPr>
          <w:b/>
        </w:rPr>
        <w:t>STATUS INFORMATION</w:t>
      </w:r>
    </w:p>
    <w:p w:rsidR="001C7E2D" w:rsidRDefault="001C7E2D" w:rsidP="001C7E2D">
      <w:pPr>
        <w:widowControl w:val="0"/>
      </w:pPr>
    </w:p>
    <w:p w:rsidR="001C7E2D" w:rsidRDefault="001C7E2D" w:rsidP="001C7E2D">
      <w:pPr>
        <w:widowControl w:val="0"/>
      </w:pPr>
      <w:r>
        <w:t>Senate Resolution</w:t>
      </w:r>
    </w:p>
    <w:p w:rsidR="001C7E2D" w:rsidRDefault="004960EA" w:rsidP="001C7E2D">
      <w:pPr>
        <w:widowControl w:val="0"/>
      </w:pPr>
      <w:r>
        <w:t>Sponsors: Senators L. Martin, Alexander, Anderson, Bright, Bryant, Campbell, Campsen, Cleary, Coleman, Courson, Cromer, Davis, Elliott, Fair, Ford, Gregory, Grooms, Hayes, Hutto, Jackson, Knotts, Land, Leatherman, Leventis, Lourie, Malloy, S. Martin, Massey, Matthews, McGill, Nicholson, O'Dell, Peeler, Pinckney, Rankin, Reese, Rose, Ryberg, Scott, Setzler, Sheheen, Shoopman, Thomas, Verdin and Williams</w:t>
      </w:r>
    </w:p>
    <w:p w:rsidR="001C7E2D" w:rsidRDefault="001C7E2D" w:rsidP="001C7E2D">
      <w:pPr>
        <w:widowControl w:val="0"/>
      </w:pPr>
      <w:r>
        <w:t>Document Path: l:\s-res\lam\007hamm.mrh.lam.docx</w:t>
      </w:r>
    </w:p>
    <w:p w:rsidR="001C7E2D" w:rsidRDefault="001C7E2D" w:rsidP="001C7E2D">
      <w:pPr>
        <w:widowControl w:val="0"/>
      </w:pPr>
    </w:p>
    <w:p w:rsidR="001C7E2D" w:rsidRDefault="001C7E2D" w:rsidP="001C7E2D">
      <w:pPr>
        <w:widowControl w:val="0"/>
      </w:pPr>
      <w:r>
        <w:t>Introduced in the Senate on March 22, 2012</w:t>
      </w:r>
    </w:p>
    <w:p w:rsidR="001C7E2D" w:rsidRDefault="001C7E2D" w:rsidP="001C7E2D">
      <w:pPr>
        <w:widowControl w:val="0"/>
      </w:pPr>
      <w:r>
        <w:t>Adopted by the Senate on March 22, 2012</w:t>
      </w:r>
    </w:p>
    <w:p w:rsidR="001C7E2D" w:rsidRDefault="001C7E2D" w:rsidP="001C7E2D">
      <w:pPr>
        <w:widowControl w:val="0"/>
      </w:pPr>
    </w:p>
    <w:p w:rsidR="001C7E2D" w:rsidRDefault="001C7E2D" w:rsidP="001C7E2D">
      <w:pPr>
        <w:widowControl w:val="0"/>
      </w:pPr>
      <w:r>
        <w:t xml:space="preserve">Summary: </w:t>
      </w:r>
      <w:r w:rsidR="007C0ADF">
        <w:t>Debbie Hammond</w:t>
      </w:r>
    </w:p>
    <w:p w:rsidR="001C7E2D" w:rsidRDefault="001C7E2D" w:rsidP="001C7E2D">
      <w:pPr>
        <w:widowControl w:val="0"/>
      </w:pPr>
    </w:p>
    <w:p w:rsidR="001C7E2D" w:rsidRDefault="001C7E2D" w:rsidP="001C7E2D">
      <w:pPr>
        <w:widowControl w:val="0"/>
      </w:pPr>
    </w:p>
    <w:p w:rsidR="001C7E2D" w:rsidRDefault="001C7E2D" w:rsidP="001C7E2D">
      <w:pPr>
        <w:widowControl w:val="0"/>
        <w:tabs>
          <w:tab w:val="center" w:pos="590"/>
          <w:tab w:val="center" w:pos="1440"/>
          <w:tab w:val="left" w:pos="1872"/>
          <w:tab w:val="left" w:pos="9187"/>
        </w:tabs>
      </w:pPr>
      <w:r w:rsidRPr="001C7E2D">
        <w:rPr>
          <w:b/>
        </w:rPr>
        <w:t>HISTORY OF LEGISLATIVE ACTIONS</w:t>
      </w:r>
    </w:p>
    <w:p w:rsidR="001C7E2D" w:rsidRDefault="001C7E2D" w:rsidP="001C7E2D">
      <w:pPr>
        <w:widowControl w:val="0"/>
        <w:tabs>
          <w:tab w:val="center" w:pos="590"/>
          <w:tab w:val="center" w:pos="1440"/>
          <w:tab w:val="left" w:pos="1872"/>
          <w:tab w:val="left" w:pos="9187"/>
        </w:tabs>
      </w:pPr>
    </w:p>
    <w:p w:rsidR="001C7E2D" w:rsidRPr="001C7E2D" w:rsidRDefault="001C7E2D" w:rsidP="001C7E2D">
      <w:pPr>
        <w:widowControl w:val="0"/>
        <w:tabs>
          <w:tab w:val="center" w:pos="590"/>
          <w:tab w:val="center" w:pos="1440"/>
          <w:tab w:val="left" w:pos="1872"/>
          <w:tab w:val="left" w:pos="9187"/>
        </w:tabs>
      </w:pPr>
      <w:r w:rsidRPr="001C7E2D">
        <w:rPr>
          <w:u w:val="single"/>
        </w:rPr>
        <w:tab/>
        <w:t>Date</w:t>
      </w:r>
      <w:r w:rsidRPr="001C7E2D">
        <w:rPr>
          <w:u w:val="single"/>
        </w:rPr>
        <w:tab/>
        <w:t>Body</w:t>
      </w:r>
      <w:r w:rsidRPr="001C7E2D">
        <w:rPr>
          <w:u w:val="single"/>
        </w:rPr>
        <w:tab/>
        <w:t>Action Description with journal page number</w:t>
      </w:r>
      <w:r w:rsidRPr="001C7E2D">
        <w:rPr>
          <w:u w:val="single"/>
        </w:rPr>
        <w:tab/>
      </w:r>
    </w:p>
    <w:p w:rsidR="004F039C" w:rsidRDefault="004F039C" w:rsidP="004F039C">
      <w:pPr>
        <w:widowControl w:val="0"/>
        <w:tabs>
          <w:tab w:val="right" w:pos="1008"/>
          <w:tab w:val="left" w:pos="1152"/>
          <w:tab w:val="left" w:pos="1872"/>
          <w:tab w:val="left" w:pos="9187"/>
        </w:tabs>
        <w:ind w:left="2088" w:hanging="2088"/>
      </w:pPr>
      <w:r>
        <w:tab/>
        <w:t>3/22/2012</w:t>
      </w:r>
      <w:r>
        <w:tab/>
        <w:t>Senate</w:t>
      </w:r>
      <w:r>
        <w:tab/>
      </w:r>
      <w:r w:rsidRPr="009C53A3">
        <w:t>Introduced and adopted (</w:t>
      </w:r>
      <w:hyperlink r:id="rId6" w:history="1">
        <w:r w:rsidRPr="009C53A3">
          <w:rPr>
            <w:rStyle w:val="Hyperlink"/>
          </w:rPr>
          <w:t>Senate Journal</w:t>
        </w:r>
        <w:r w:rsidRPr="009C53A3">
          <w:rPr>
            <w:rStyle w:val="Hyperlink"/>
          </w:rPr>
          <w:noBreakHyphen/>
          <w:t>page 6</w:t>
        </w:r>
      </w:hyperlink>
      <w:r w:rsidRPr="009C53A3">
        <w:t>)</w:t>
      </w:r>
    </w:p>
    <w:p w:rsidR="004F039C" w:rsidRDefault="004F039C" w:rsidP="004F039C">
      <w:pPr>
        <w:widowControl w:val="0"/>
        <w:tabs>
          <w:tab w:val="right" w:pos="1008"/>
          <w:tab w:val="left" w:pos="1152"/>
          <w:tab w:val="left" w:pos="1872"/>
          <w:tab w:val="left" w:pos="9187"/>
        </w:tabs>
        <w:ind w:left="2088" w:hanging="2088"/>
      </w:pPr>
    </w:p>
    <w:p w:rsidR="001C7E2D" w:rsidRPr="001C7E2D" w:rsidRDefault="001C7E2D" w:rsidP="001C7E2D">
      <w:pPr>
        <w:widowControl w:val="0"/>
        <w:tabs>
          <w:tab w:val="right" w:pos="1008"/>
          <w:tab w:val="left" w:pos="1152"/>
          <w:tab w:val="left" w:pos="1872"/>
          <w:tab w:val="left" w:pos="9187"/>
        </w:tabs>
        <w:ind w:left="2088" w:hanging="2088"/>
      </w:pPr>
    </w:p>
    <w:p w:rsidR="001C7E2D" w:rsidRDefault="001C7E2D" w:rsidP="001C7E2D">
      <w:r w:rsidRPr="001C7E2D">
        <w:rPr>
          <w:b/>
        </w:rPr>
        <w:t>VERSIONS OF THIS BILL</w:t>
      </w:r>
    </w:p>
    <w:p w:rsidR="001C7E2D" w:rsidRDefault="001C7E2D" w:rsidP="001C7E2D"/>
    <w:p w:rsidR="001C7E2D" w:rsidRDefault="00DA5055" w:rsidP="001C7E2D">
      <w:hyperlink r:id="rId7" w:history="1">
        <w:r w:rsidR="001C7E2D">
          <w:rPr>
            <w:rStyle w:val="Hyperlink"/>
          </w:rPr>
          <w:t>3/22/2012</w:t>
        </w:r>
      </w:hyperlink>
    </w:p>
    <w:p w:rsidR="001C7E2D" w:rsidRDefault="001C7E2D" w:rsidP="001C7E2D"/>
    <w:p w:rsidR="001C7E2D" w:rsidRDefault="001C7E2D" w:rsidP="001C7E2D">
      <w:pPr>
        <w:sectPr w:rsidR="001C7E2D" w:rsidSect="001C7E2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400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MRS. DEBBIE HAMMOND FOR HER </w:t>
      </w:r>
      <w:r w:rsidR="009318B4">
        <w:rPr>
          <w:rFonts w:eastAsia="Times New Roman"/>
        </w:rPr>
        <w:t>TWENTY-S</w:t>
      </w:r>
      <w:r w:rsidR="00E97EC1">
        <w:rPr>
          <w:rFonts w:eastAsia="Times New Roman"/>
        </w:rPr>
        <w:t xml:space="preserve">IX </w:t>
      </w:r>
      <w:r w:rsidR="009318B4">
        <w:rPr>
          <w:rFonts w:eastAsia="Times New Roman"/>
        </w:rPr>
        <w:t xml:space="preserve">YEARS OF </w:t>
      </w:r>
      <w:r>
        <w:rPr>
          <w:rFonts w:eastAsia="Times New Roman"/>
        </w:rPr>
        <w:t xml:space="preserve">DISTINGUISHED AND EXEMPLARY SERVICE TO THE </w:t>
      </w:r>
      <w:r w:rsidR="009318B4">
        <w:rPr>
          <w:rFonts w:eastAsia="Times New Roman"/>
        </w:rPr>
        <w:t>SENATE OF SOUTH CAROLINA</w:t>
      </w:r>
      <w:r>
        <w:rPr>
          <w:rFonts w:eastAsia="Times New Roman"/>
        </w:rPr>
        <w:t>.</w:t>
      </w:r>
    </w:p>
    <w:p w:rsidR="00414002"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55B3"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that Mrs. Debbie Hammond has embraced new challenges and opportunities</w:t>
      </w:r>
      <w:r w:rsidR="005C55B3">
        <w:rPr>
          <w:rFonts w:eastAsia="Times New Roman"/>
        </w:rPr>
        <w:t>; and</w:t>
      </w:r>
    </w:p>
    <w:p w:rsidR="005C55B3" w:rsidRDefault="005C5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282E"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Senator Glenn F. McConnell was elected Lieutenant Governor of South Carolina</w:t>
      </w:r>
      <w:r w:rsidR="00495405">
        <w:rPr>
          <w:rFonts w:eastAsia="Times New Roman"/>
        </w:rPr>
        <w:t xml:space="preserve"> on March 13, 2012, </w:t>
      </w:r>
      <w:r>
        <w:rPr>
          <w:rFonts w:eastAsia="Times New Roman"/>
        </w:rPr>
        <w:t>she transition</w:t>
      </w:r>
      <w:r w:rsidR="00495405">
        <w:rPr>
          <w:rFonts w:eastAsia="Times New Roman"/>
        </w:rPr>
        <w:t>ed</w:t>
      </w:r>
      <w:r>
        <w:rPr>
          <w:rFonts w:eastAsia="Times New Roman"/>
        </w:rPr>
        <w:t xml:space="preserve"> with him and </w:t>
      </w:r>
      <w:r w:rsidR="00495405">
        <w:rPr>
          <w:rFonts w:eastAsia="Times New Roman"/>
        </w:rPr>
        <w:t xml:space="preserve">will </w:t>
      </w:r>
      <w:r>
        <w:rPr>
          <w:rFonts w:eastAsia="Times New Roman"/>
        </w:rPr>
        <w:t xml:space="preserve">serve </w:t>
      </w:r>
      <w:r w:rsidR="00495405">
        <w:rPr>
          <w:rFonts w:eastAsia="Times New Roman"/>
        </w:rPr>
        <w:t xml:space="preserve">in his office </w:t>
      </w:r>
      <w:r>
        <w:rPr>
          <w:rFonts w:eastAsia="Times New Roman"/>
        </w:rPr>
        <w:t xml:space="preserve">as </w:t>
      </w:r>
      <w:r w:rsidR="007500C5">
        <w:rPr>
          <w:rFonts w:eastAsia="Times New Roman"/>
        </w:rPr>
        <w:t>Chief of Staff</w:t>
      </w:r>
      <w:r>
        <w:rPr>
          <w:rFonts w:eastAsia="Times New Roman"/>
        </w:rPr>
        <w:t>; and</w:t>
      </w:r>
    </w:p>
    <w:p w:rsidR="003F282E"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893"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this </w:t>
      </w:r>
      <w:r w:rsidR="00495405">
        <w:rPr>
          <w:rFonts w:eastAsia="Times New Roman"/>
        </w:rPr>
        <w:t>position</w:t>
      </w:r>
      <w:r w:rsidR="00605CF5">
        <w:rPr>
          <w:rFonts w:eastAsia="Times New Roman"/>
        </w:rPr>
        <w:t xml:space="preserve">, </w:t>
      </w:r>
      <w:r w:rsidR="00495405">
        <w:rPr>
          <w:rFonts w:eastAsia="Times New Roman"/>
        </w:rPr>
        <w:t xml:space="preserve">Debbie </w:t>
      </w:r>
      <w:r>
        <w:rPr>
          <w:rFonts w:eastAsia="Times New Roman"/>
        </w:rPr>
        <w:t>served for t</w:t>
      </w:r>
      <w:r w:rsidR="00770893">
        <w:rPr>
          <w:rFonts w:eastAsia="Times New Roman"/>
        </w:rPr>
        <w:t>wenty-s</w:t>
      </w:r>
      <w:r w:rsidR="00E97EC1">
        <w:rPr>
          <w:rFonts w:eastAsia="Times New Roman"/>
        </w:rPr>
        <w:t>ix</w:t>
      </w:r>
      <w:r w:rsidR="00770893">
        <w:rPr>
          <w:rFonts w:eastAsia="Times New Roman"/>
        </w:rPr>
        <w:t xml:space="preserve"> years in the Senate with the exception of one year, 2005-2006, when </w:t>
      </w:r>
      <w:r w:rsidR="00D85022">
        <w:rPr>
          <w:rFonts w:eastAsia="Times New Roman"/>
        </w:rPr>
        <w:t xml:space="preserve">she </w:t>
      </w:r>
      <w:r w:rsidR="00770893">
        <w:rPr>
          <w:rFonts w:eastAsia="Times New Roman"/>
        </w:rPr>
        <w:t>was employed as Executive Assistant in the Office of Regulatory Staff before she returned to her beloved Senate; and</w:t>
      </w:r>
    </w:p>
    <w:p w:rsidR="00770893" w:rsidRDefault="00770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282E" w:rsidRDefault="003F2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6E71">
        <w:rPr>
          <w:rFonts w:eastAsia="Times New Roman"/>
        </w:rPr>
        <w:t xml:space="preserve">over the years </w:t>
      </w:r>
      <w:r>
        <w:rPr>
          <w:rFonts w:eastAsia="Times New Roman"/>
        </w:rPr>
        <w:t xml:space="preserve">she </w:t>
      </w:r>
      <w:r w:rsidR="00026E71">
        <w:rPr>
          <w:rFonts w:eastAsia="Times New Roman"/>
        </w:rPr>
        <w:t xml:space="preserve">has </w:t>
      </w:r>
      <w:r>
        <w:rPr>
          <w:rFonts w:eastAsia="Times New Roman"/>
        </w:rPr>
        <w:t xml:space="preserve">ably served </w:t>
      </w:r>
      <w:r w:rsidR="00EE373B">
        <w:rPr>
          <w:rFonts w:eastAsia="Times New Roman"/>
        </w:rPr>
        <w:t xml:space="preserve">under the leadership of </w:t>
      </w:r>
      <w:r>
        <w:rPr>
          <w:rFonts w:eastAsia="Times New Roman"/>
        </w:rPr>
        <w:t>Senator Marshall B. Williams, Senator Donald H. Holland</w:t>
      </w:r>
      <w:r w:rsidR="00EE373B">
        <w:rPr>
          <w:rFonts w:eastAsia="Times New Roman"/>
        </w:rPr>
        <w:t xml:space="preserve">, and </w:t>
      </w:r>
      <w:r w:rsidR="004D79E2">
        <w:rPr>
          <w:rFonts w:eastAsia="Times New Roman"/>
        </w:rPr>
        <w:t>Senator Glenn McConnell in the Senate Judiciary Committee</w:t>
      </w:r>
      <w:r w:rsidR="009A18B5">
        <w:rPr>
          <w:rFonts w:eastAsia="Times New Roman"/>
        </w:rPr>
        <w:t xml:space="preserve">, including, among many other responsibilities, </w:t>
      </w:r>
      <w:r w:rsidR="00D9364D">
        <w:rPr>
          <w:rFonts w:eastAsia="Times New Roman"/>
        </w:rPr>
        <w:t xml:space="preserve">assisting in </w:t>
      </w:r>
      <w:r w:rsidR="009A18B5">
        <w:rPr>
          <w:rFonts w:eastAsia="Times New Roman"/>
        </w:rPr>
        <w:t>three rounds of redistricting</w:t>
      </w:r>
      <w:r w:rsidR="004D79E2">
        <w:rPr>
          <w:rFonts w:eastAsia="Times New Roman"/>
        </w:rPr>
        <w:t>; and</w:t>
      </w:r>
    </w:p>
    <w:p w:rsidR="004D79E2" w:rsidRDefault="004D7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BE3" w:rsidRDefault="00C629E3" w:rsidP="007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 in her</w:t>
      </w:r>
      <w:r w:rsidR="00666EDD">
        <w:rPr>
          <w:rFonts w:eastAsia="Times New Roman"/>
        </w:rPr>
        <w:t xml:space="preserve"> free </w:t>
      </w:r>
      <w:r>
        <w:rPr>
          <w:rFonts w:eastAsia="Times New Roman"/>
        </w:rPr>
        <w:t xml:space="preserve">time, Debbie </w:t>
      </w:r>
      <w:r w:rsidR="007500C5">
        <w:rPr>
          <w:rFonts w:eastAsia="Times New Roman"/>
        </w:rPr>
        <w:t xml:space="preserve">thoroughly </w:t>
      </w:r>
      <w:r>
        <w:rPr>
          <w:rFonts w:eastAsia="Times New Roman"/>
        </w:rPr>
        <w:t xml:space="preserve">enjoys </w:t>
      </w:r>
      <w:r w:rsidR="00666EDD">
        <w:rPr>
          <w:rFonts w:eastAsia="Times New Roman"/>
        </w:rPr>
        <w:t xml:space="preserve">cooking and entertaining and spending time with her husband Mike and their </w:t>
      </w:r>
      <w:r w:rsidR="00A052F6">
        <w:rPr>
          <w:rFonts w:eastAsia="Times New Roman"/>
        </w:rPr>
        <w:t xml:space="preserve">two </w:t>
      </w:r>
      <w:r w:rsidR="00666EDD">
        <w:rPr>
          <w:rFonts w:eastAsia="Times New Roman"/>
        </w:rPr>
        <w:t xml:space="preserve">grown children, </w:t>
      </w:r>
      <w:r w:rsidR="00540BE3">
        <w:t>Tricia and Scott</w:t>
      </w:r>
      <w:r w:rsidR="007500C5">
        <w:t>; and</w:t>
      </w:r>
    </w:p>
    <w:p w:rsidR="00744AD5" w:rsidRDefault="00744AD5" w:rsidP="007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A19C9" w:rsidRDefault="00CA19C9" w:rsidP="00CA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1E62">
        <w:rPr>
          <w:color w:val="000000" w:themeColor="text1"/>
          <w:u w:color="000000" w:themeColor="text1"/>
        </w:rPr>
        <w:t>Whereas, Debbie h</w:t>
      </w:r>
      <w:r w:rsidRPr="00CA19C9">
        <w:rPr>
          <w:color w:val="000000" w:themeColor="text1"/>
          <w:u w:color="000000" w:themeColor="text1"/>
        </w:rPr>
        <w:t>as spent the greater part of her public service career working for the South Carolina Senate and has always been univers</w:t>
      </w:r>
      <w:r w:rsidRPr="00E21E62">
        <w:rPr>
          <w:color w:val="000000" w:themeColor="text1"/>
          <w:u w:color="000000" w:themeColor="text1"/>
        </w:rPr>
        <w:t>ally regarded as a person of integrity, organization, and loyalty; and</w:t>
      </w:r>
    </w:p>
    <w:p w:rsidR="00CA19C9" w:rsidRDefault="00CA19C9" w:rsidP="00CA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4002" w:rsidRDefault="0075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7F4098">
        <w:rPr>
          <w:rFonts w:eastAsia="Times New Roman"/>
        </w:rPr>
        <w:t xml:space="preserve">hereas, she deserves the thanks of every member of the Senate for her excellent work and outstanding service to the Palmetto State.  </w:t>
      </w:r>
      <w:r w:rsidR="00414002">
        <w:rPr>
          <w:rFonts w:eastAsia="Times New Roman"/>
        </w:rPr>
        <w:t>Now, therefore,</w:t>
      </w:r>
    </w:p>
    <w:p w:rsidR="00414002"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002"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14002"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002" w:rsidRDefault="00E22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thank Mrs. Debbie Hammond for her twenty-six years of distinguished and exemplary service to the Senate of South Carolina.</w:t>
      </w:r>
    </w:p>
    <w:p w:rsidR="00414002"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0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E22BD3">
        <w:rPr>
          <w:rFonts w:eastAsia="Times New Roman"/>
        </w:rPr>
        <w:t>Mrs. Debbie Hammond</w:t>
      </w:r>
      <w:r>
        <w:rPr>
          <w:rFonts w:eastAsia="Times New Roman"/>
        </w:rPr>
        <w:t>.</w:t>
      </w:r>
    </w:p>
    <w:p w:rsidR="001C1E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EAF" w:rsidRDefault="001C1EAF" w:rsidP="001C7E2D">
      <w:pPr>
        <w:suppressAutoHyphens/>
        <w:jc w:val="both"/>
        <w:rPr>
          <w:rFonts w:eastAsia="Times New Roman"/>
        </w:rPr>
      </w:pPr>
    </w:p>
    <w:sectPr w:rsidR="001C1EAF" w:rsidSect="001C7E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5B3" w:rsidRDefault="005C55B3" w:rsidP="00522CE0">
      <w:r>
        <w:separator/>
      </w:r>
    </w:p>
  </w:endnote>
  <w:endnote w:type="continuationSeparator" w:id="0">
    <w:p w:rsidR="005C55B3" w:rsidRDefault="005C55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B13DF9-7054-4DAF-B08B-4052F42DC597}"/>
    <w:embedBold r:id="rId2" w:fontKey="{CB91F94B-43A1-45E2-88DB-4B891FEA0B8F}"/>
  </w:font>
  <w:font w:name="Calibri">
    <w:panose1 w:val="020F0502020204030204"/>
    <w:charset w:val="00"/>
    <w:family w:val="swiss"/>
    <w:pitch w:val="variable"/>
    <w:sig w:usb0="E10002FF" w:usb1="4000ACFF" w:usb2="00000009" w:usb3="00000000" w:csb0="0000019F" w:csb1="00000000"/>
    <w:embedRegular r:id="rId3" w:fontKey="{9A555CB5-838E-46AB-98FD-6B570D01F6E2}"/>
    <w:embedBold r:id="rId4" w:fontKey="{23E6BFD9-458C-4322-86EE-8A635AF7EE2D}"/>
  </w:font>
  <w:font w:name="Cambria">
    <w:panose1 w:val="02040503050406030204"/>
    <w:charset w:val="00"/>
    <w:family w:val="roman"/>
    <w:pitch w:val="variable"/>
    <w:sig w:usb0="E00002FF" w:usb1="400004FF" w:usb2="00000000" w:usb3="00000000" w:csb0="0000019F" w:csb1="00000000"/>
    <w:embedRegular r:id="rId5" w:fontKey="{79C5FBD8-E228-464D-9B60-911FD5378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E2D" w:rsidRPr="001C1EAF" w:rsidRDefault="001C7E2D" w:rsidP="001C1EAF">
    <w:pPr>
      <w:pStyle w:val="Footer"/>
      <w:tabs>
        <w:tab w:val="clear" w:pos="4680"/>
        <w:tab w:val="clear" w:pos="9360"/>
        <w:tab w:val="center" w:pos="2995"/>
      </w:tabs>
      <w:spacing w:before="120"/>
    </w:pPr>
    <w:r>
      <w:t>[1370]</w:t>
    </w:r>
    <w:r>
      <w:tab/>
    </w:r>
    <w:r w:rsidR="00DA5055">
      <w:fldChar w:fldCharType="begin"/>
    </w:r>
    <w:r w:rsidR="00DA5055">
      <w:instrText xml:space="preserve"> PAGE  \* MERGEFORMAT </w:instrText>
    </w:r>
    <w:r w:rsidR="00DA5055">
      <w:fldChar w:fldCharType="separate"/>
    </w:r>
    <w:r w:rsidR="00DA5055">
      <w:rPr>
        <w:noProof/>
      </w:rPr>
      <w:t>1</w:t>
    </w:r>
    <w:r w:rsidR="00DA50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5B3" w:rsidRDefault="005C55B3" w:rsidP="00522CE0">
      <w:r>
        <w:separator/>
      </w:r>
    </w:p>
  </w:footnote>
  <w:footnote w:type="continuationSeparator" w:id="0">
    <w:p w:rsidR="005C55B3" w:rsidRDefault="005C55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7HAMM.MRH.LAM"/>
    <w:docVar w:name="CoverAttorneyInitials" w:val="MRH"/>
    <w:docVar w:name="CoverAttorneyLastName" w:val="Hitchcock"/>
    <w:docVar w:name="CoverBillType" w:val="r"/>
    <w:docVar w:name="CoverSenator" w:val="LAM"/>
    <w:docVar w:name="dvBillNumber" w:val="1370"/>
    <w:docVar w:name="dvBillNumberPrefix" w:val="S. "/>
    <w:docVar w:name="dvOriginalBody" w:val="Senate"/>
    <w:docVar w:name="fulldraftpath" w:val="L:\S-RES\LAM\007HAMM.MRH.LAM.DOCX"/>
    <w:docVar w:name="NameofBody" w:val="S"/>
    <w:docVar w:name="vgroup2" w:val="S-RES"/>
  </w:docVars>
  <w:rsids>
    <w:rsidRoot w:val="00226807"/>
    <w:rsid w:val="00026E71"/>
    <w:rsid w:val="00042AC1"/>
    <w:rsid w:val="00046516"/>
    <w:rsid w:val="000665FA"/>
    <w:rsid w:val="0007601D"/>
    <w:rsid w:val="000B0720"/>
    <w:rsid w:val="000B5EAF"/>
    <w:rsid w:val="00170561"/>
    <w:rsid w:val="00186AC9"/>
    <w:rsid w:val="00197DF1"/>
    <w:rsid w:val="001B3DD9"/>
    <w:rsid w:val="001B7E5D"/>
    <w:rsid w:val="001C1EAF"/>
    <w:rsid w:val="001C7AFE"/>
    <w:rsid w:val="001C7E2D"/>
    <w:rsid w:val="001D3BAC"/>
    <w:rsid w:val="001E5836"/>
    <w:rsid w:val="00226807"/>
    <w:rsid w:val="00245C4E"/>
    <w:rsid w:val="002C1321"/>
    <w:rsid w:val="002C5896"/>
    <w:rsid w:val="002D3BED"/>
    <w:rsid w:val="00307C2B"/>
    <w:rsid w:val="00382124"/>
    <w:rsid w:val="00383247"/>
    <w:rsid w:val="003B5A50"/>
    <w:rsid w:val="003B7DBB"/>
    <w:rsid w:val="003D6E2B"/>
    <w:rsid w:val="003E7597"/>
    <w:rsid w:val="003F282E"/>
    <w:rsid w:val="00414002"/>
    <w:rsid w:val="00450668"/>
    <w:rsid w:val="004952FA"/>
    <w:rsid w:val="00495405"/>
    <w:rsid w:val="004960EA"/>
    <w:rsid w:val="004B6A22"/>
    <w:rsid w:val="004D79E2"/>
    <w:rsid w:val="004D7F37"/>
    <w:rsid w:val="004F039C"/>
    <w:rsid w:val="00522CE0"/>
    <w:rsid w:val="00540BE3"/>
    <w:rsid w:val="00565148"/>
    <w:rsid w:val="00584847"/>
    <w:rsid w:val="00593361"/>
    <w:rsid w:val="005A413B"/>
    <w:rsid w:val="005A5017"/>
    <w:rsid w:val="005A648C"/>
    <w:rsid w:val="005C55B3"/>
    <w:rsid w:val="005F1745"/>
    <w:rsid w:val="00605CF5"/>
    <w:rsid w:val="00665E79"/>
    <w:rsid w:val="00666EDD"/>
    <w:rsid w:val="00675F04"/>
    <w:rsid w:val="0068387F"/>
    <w:rsid w:val="006872AC"/>
    <w:rsid w:val="0069577D"/>
    <w:rsid w:val="006C74EA"/>
    <w:rsid w:val="00720D40"/>
    <w:rsid w:val="007318D4"/>
    <w:rsid w:val="00744AD5"/>
    <w:rsid w:val="007500C5"/>
    <w:rsid w:val="00753E56"/>
    <w:rsid w:val="00765784"/>
    <w:rsid w:val="00770893"/>
    <w:rsid w:val="007A4390"/>
    <w:rsid w:val="007C0ADF"/>
    <w:rsid w:val="007E5CB7"/>
    <w:rsid w:val="007F4098"/>
    <w:rsid w:val="00814965"/>
    <w:rsid w:val="00822B65"/>
    <w:rsid w:val="008314D2"/>
    <w:rsid w:val="00871ED4"/>
    <w:rsid w:val="008B2F42"/>
    <w:rsid w:val="008C3697"/>
    <w:rsid w:val="008D1912"/>
    <w:rsid w:val="008E185F"/>
    <w:rsid w:val="008F023B"/>
    <w:rsid w:val="00904E16"/>
    <w:rsid w:val="009162B3"/>
    <w:rsid w:val="00927C62"/>
    <w:rsid w:val="009318B4"/>
    <w:rsid w:val="00966B20"/>
    <w:rsid w:val="00983951"/>
    <w:rsid w:val="00984124"/>
    <w:rsid w:val="00984640"/>
    <w:rsid w:val="00995C37"/>
    <w:rsid w:val="009A18B5"/>
    <w:rsid w:val="009A4AB2"/>
    <w:rsid w:val="009C118A"/>
    <w:rsid w:val="00A02011"/>
    <w:rsid w:val="00A052F6"/>
    <w:rsid w:val="00A12031"/>
    <w:rsid w:val="00A4011E"/>
    <w:rsid w:val="00A70909"/>
    <w:rsid w:val="00A86015"/>
    <w:rsid w:val="00A9594E"/>
    <w:rsid w:val="00AE59C8"/>
    <w:rsid w:val="00AF62A4"/>
    <w:rsid w:val="00B10098"/>
    <w:rsid w:val="00B17F07"/>
    <w:rsid w:val="00B5790D"/>
    <w:rsid w:val="00B911A1"/>
    <w:rsid w:val="00B945C5"/>
    <w:rsid w:val="00BA20EA"/>
    <w:rsid w:val="00BB5AFC"/>
    <w:rsid w:val="00BC0A56"/>
    <w:rsid w:val="00C45366"/>
    <w:rsid w:val="00C57023"/>
    <w:rsid w:val="00C629E3"/>
    <w:rsid w:val="00C74052"/>
    <w:rsid w:val="00CA19C9"/>
    <w:rsid w:val="00CB187A"/>
    <w:rsid w:val="00CC0EC7"/>
    <w:rsid w:val="00D1088B"/>
    <w:rsid w:val="00D14DE6"/>
    <w:rsid w:val="00D156D2"/>
    <w:rsid w:val="00D85022"/>
    <w:rsid w:val="00D86943"/>
    <w:rsid w:val="00D9364D"/>
    <w:rsid w:val="00DA47B9"/>
    <w:rsid w:val="00DA5055"/>
    <w:rsid w:val="00E058D3"/>
    <w:rsid w:val="00E22BD3"/>
    <w:rsid w:val="00E2645E"/>
    <w:rsid w:val="00E37AE5"/>
    <w:rsid w:val="00E76AD9"/>
    <w:rsid w:val="00E91E2F"/>
    <w:rsid w:val="00E97EC1"/>
    <w:rsid w:val="00EA3546"/>
    <w:rsid w:val="00EB47AE"/>
    <w:rsid w:val="00EC34E1"/>
    <w:rsid w:val="00EE373B"/>
    <w:rsid w:val="00EE4E7C"/>
    <w:rsid w:val="00F0234A"/>
    <w:rsid w:val="00F25CBE"/>
    <w:rsid w:val="00F52959"/>
    <w:rsid w:val="00F55884"/>
    <w:rsid w:val="00FC0D36"/>
    <w:rsid w:val="00FC42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5D90BC1D-2F5F-4A5C-B4FD-F831C6F9C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C7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370_201203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2-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402</Words>
  <Characters>2268</Characters>
  <Application>Microsoft Office Word</Application>
  <DocSecurity>4</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1370: Debbie Hammond - South Carolina Legislature Online</dc:title>
  <dc:subject/>
  <dc:creator>BonnieHuth</dc:creator>
  <cp:keywords/>
  <dc:description/>
  <cp:lastModifiedBy>N Cumfer</cp:lastModifiedBy>
  <cp:revision>2</cp:revision>
  <cp:lastPrinted>2012-03-21T18:07:00Z</cp:lastPrinted>
  <dcterms:created xsi:type="dcterms:W3CDTF">2014-11-21T21:16:00Z</dcterms:created>
  <dcterms:modified xsi:type="dcterms:W3CDTF">2014-11-21T21:16:00Z</dcterms:modified>
</cp:coreProperties>
</file>