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FCC" w:rsidRDefault="009A2FCC"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9A2FCC">
        <w:rPr>
          <w:b/>
        </w:rPr>
        <w:t>South Carolina General Assembly</w:t>
      </w:r>
    </w:p>
    <w:p w:rsidR="009A2FCC" w:rsidRDefault="009A2FCC"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119th Session, 2011-2012</w:t>
      </w:r>
    </w:p>
    <w:p w:rsidR="009A2FCC" w:rsidRDefault="009A2FCC"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2FCC" w:rsidRDefault="009A2FCC"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9A2FCC">
        <w:rPr>
          <w:b/>
        </w:rPr>
        <w:t>S.</w:t>
      </w:r>
      <w:r>
        <w:rPr>
          <w:b/>
        </w:rPr>
        <w:t xml:space="preserve"> </w:t>
      </w:r>
      <w:r w:rsidRPr="009A2FCC">
        <w:rPr>
          <w:b/>
        </w:rPr>
        <w:t>1565</w:t>
      </w:r>
    </w:p>
    <w:p w:rsidR="009A2FCC" w:rsidRDefault="009A2FCC"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9A2FCC" w:rsidRDefault="009A2FCC"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A2FCC">
        <w:rPr>
          <w:b/>
        </w:rPr>
        <w:t>STATUS INFORMATION</w:t>
      </w:r>
    </w:p>
    <w:p w:rsidR="009A2FCC" w:rsidRDefault="009A2FCC"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2FCC" w:rsidRDefault="009A2FCC"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Concurrent Resolution</w:t>
      </w:r>
    </w:p>
    <w:p w:rsidR="009A2FCC" w:rsidRDefault="009A2FCC"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Courson</w:t>
      </w:r>
    </w:p>
    <w:p w:rsidR="009A2FCC" w:rsidRDefault="009A2FCC"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l:\council\bills\gm\25155dg12.docx</w:t>
      </w:r>
    </w:p>
    <w:p w:rsidR="009A2FCC" w:rsidRDefault="009A2FCC"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F0ED6" w:rsidRDefault="004F0ED6"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May 31, 2012</w:t>
      </w:r>
    </w:p>
    <w:p w:rsidR="004F0ED6" w:rsidRDefault="004F0ED6"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May 31, 2012</w:t>
      </w:r>
    </w:p>
    <w:p w:rsidR="004F0ED6" w:rsidRDefault="004F0ED6"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Adopted by the General Assembly on May 31, 2012</w:t>
      </w:r>
    </w:p>
    <w:p w:rsidR="004F0ED6" w:rsidRDefault="004F0ED6"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2FCC" w:rsidRDefault="009A2FCC"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2A15CA">
        <w:t>Sistercare Inc.</w:t>
      </w:r>
    </w:p>
    <w:p w:rsidR="009A2FCC" w:rsidRDefault="009A2FCC"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2FCC" w:rsidRDefault="009A2FCC" w:rsidP="009A2F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2FCC" w:rsidRDefault="009A2FCC" w:rsidP="009A2FCC">
      <w:pPr>
        <w:widowControl w:val="0"/>
        <w:tabs>
          <w:tab w:val="center" w:pos="590"/>
          <w:tab w:val="center" w:pos="1440"/>
          <w:tab w:val="left" w:pos="1872"/>
          <w:tab w:val="left" w:pos="9187"/>
        </w:tabs>
        <w:jc w:val="left"/>
      </w:pPr>
      <w:r w:rsidRPr="009A2FCC">
        <w:rPr>
          <w:b/>
        </w:rPr>
        <w:t>HISTORY OF LEGISLATIVE ACTIONS</w:t>
      </w:r>
    </w:p>
    <w:p w:rsidR="009A2FCC" w:rsidRDefault="009A2FCC" w:rsidP="009A2FCC">
      <w:pPr>
        <w:widowControl w:val="0"/>
        <w:tabs>
          <w:tab w:val="center" w:pos="590"/>
          <w:tab w:val="center" w:pos="1440"/>
          <w:tab w:val="left" w:pos="1872"/>
          <w:tab w:val="left" w:pos="9187"/>
        </w:tabs>
        <w:jc w:val="left"/>
      </w:pPr>
    </w:p>
    <w:p w:rsidR="009A2FCC" w:rsidRPr="009A2FCC" w:rsidRDefault="009A2FCC" w:rsidP="009A2FCC">
      <w:pPr>
        <w:widowControl w:val="0"/>
        <w:tabs>
          <w:tab w:val="center" w:pos="590"/>
          <w:tab w:val="center" w:pos="1440"/>
          <w:tab w:val="left" w:pos="1872"/>
          <w:tab w:val="left" w:pos="9187"/>
        </w:tabs>
        <w:jc w:val="left"/>
      </w:pPr>
      <w:r w:rsidRPr="009A2FCC">
        <w:rPr>
          <w:u w:val="single"/>
        </w:rPr>
        <w:tab/>
        <w:t>Date</w:t>
      </w:r>
      <w:r w:rsidRPr="009A2FCC">
        <w:rPr>
          <w:u w:val="single"/>
        </w:rPr>
        <w:tab/>
        <w:t>Body</w:t>
      </w:r>
      <w:r w:rsidRPr="009A2FCC">
        <w:rPr>
          <w:u w:val="single"/>
        </w:rPr>
        <w:tab/>
        <w:t>Action Description with journal page number</w:t>
      </w:r>
      <w:r w:rsidRPr="009A2FCC">
        <w:rPr>
          <w:u w:val="single"/>
        </w:rPr>
        <w:tab/>
      </w:r>
    </w:p>
    <w:p w:rsidR="00221B6D" w:rsidRDefault="00221B6D" w:rsidP="00221B6D">
      <w:pPr>
        <w:widowControl w:val="0"/>
        <w:tabs>
          <w:tab w:val="right" w:pos="1008"/>
          <w:tab w:val="left" w:pos="1152"/>
          <w:tab w:val="left" w:pos="1872"/>
          <w:tab w:val="left" w:pos="9187"/>
        </w:tabs>
        <w:ind w:left="2088" w:hanging="2088"/>
        <w:jc w:val="left"/>
      </w:pPr>
      <w:r>
        <w:tab/>
        <w:t>5/31/2012</w:t>
      </w:r>
      <w:r>
        <w:tab/>
        <w:t>Senate</w:t>
      </w:r>
      <w:r>
        <w:tab/>
      </w:r>
      <w:r w:rsidRPr="00326410">
        <w:t>Int</w:t>
      </w:r>
      <w:r>
        <w:t xml:space="preserve">roduced, adopted, sent to House </w:t>
      </w:r>
      <w:r w:rsidRPr="00326410">
        <w:t>(</w:t>
      </w:r>
      <w:hyperlink r:id="rId7" w:history="1">
        <w:r w:rsidRPr="00326410">
          <w:rPr>
            <w:rStyle w:val="Hyperlink"/>
          </w:rPr>
          <w:t>Senate Journal</w:t>
        </w:r>
        <w:r w:rsidRPr="00326410">
          <w:rPr>
            <w:rStyle w:val="Hyperlink"/>
          </w:rPr>
          <w:noBreakHyphen/>
          <w:t>page 4</w:t>
        </w:r>
      </w:hyperlink>
      <w:r w:rsidRPr="00326410">
        <w:t>)</w:t>
      </w:r>
    </w:p>
    <w:p w:rsidR="00221B6D" w:rsidRDefault="00221B6D" w:rsidP="00221B6D">
      <w:pPr>
        <w:widowControl w:val="0"/>
        <w:tabs>
          <w:tab w:val="right" w:pos="1008"/>
          <w:tab w:val="left" w:pos="1152"/>
          <w:tab w:val="left" w:pos="1872"/>
          <w:tab w:val="left" w:pos="9187"/>
        </w:tabs>
        <w:ind w:left="2088" w:hanging="2088"/>
        <w:jc w:val="left"/>
      </w:pPr>
      <w:r>
        <w:tab/>
        <w:t>5/31/2012</w:t>
      </w:r>
      <w:r>
        <w:tab/>
        <w:t>House</w:t>
      </w:r>
      <w:r>
        <w:tab/>
      </w:r>
      <w:r w:rsidRPr="00326410">
        <w:t>Introduced, ado</w:t>
      </w:r>
      <w:r>
        <w:t xml:space="preserve">pted, returned with concurrence </w:t>
      </w:r>
      <w:r w:rsidRPr="00326410">
        <w:t>(</w:t>
      </w:r>
      <w:hyperlink r:id="rId8" w:history="1">
        <w:r w:rsidRPr="00326410">
          <w:rPr>
            <w:rStyle w:val="Hyperlink"/>
          </w:rPr>
          <w:t>House Journal</w:t>
        </w:r>
        <w:r w:rsidRPr="00326410">
          <w:rPr>
            <w:rStyle w:val="Hyperlink"/>
          </w:rPr>
          <w:noBreakHyphen/>
          <w:t>page 66</w:t>
        </w:r>
      </w:hyperlink>
      <w:r w:rsidRPr="00326410">
        <w:t>)</w:t>
      </w:r>
    </w:p>
    <w:p w:rsidR="00221B6D" w:rsidRDefault="00221B6D" w:rsidP="00221B6D">
      <w:pPr>
        <w:widowControl w:val="0"/>
        <w:tabs>
          <w:tab w:val="right" w:pos="1008"/>
          <w:tab w:val="left" w:pos="1152"/>
          <w:tab w:val="left" w:pos="1872"/>
          <w:tab w:val="left" w:pos="9187"/>
        </w:tabs>
        <w:ind w:left="2088" w:hanging="2088"/>
        <w:jc w:val="left"/>
      </w:pPr>
    </w:p>
    <w:p w:rsidR="009A2FCC" w:rsidRPr="009A2FCC" w:rsidRDefault="009A2FCC" w:rsidP="009A2FCC">
      <w:pPr>
        <w:widowControl w:val="0"/>
        <w:tabs>
          <w:tab w:val="right" w:pos="1008"/>
          <w:tab w:val="left" w:pos="1152"/>
          <w:tab w:val="left" w:pos="1872"/>
          <w:tab w:val="left" w:pos="9187"/>
        </w:tabs>
        <w:ind w:left="2088" w:hanging="2088"/>
        <w:jc w:val="left"/>
      </w:pPr>
    </w:p>
    <w:p w:rsidR="009A2FCC" w:rsidRDefault="009A2FCC" w:rsidP="009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FCC">
        <w:rPr>
          <w:b/>
        </w:rPr>
        <w:t>VERSIONS OF THIS BILL</w:t>
      </w:r>
    </w:p>
    <w:p w:rsidR="009A2FCC" w:rsidRDefault="009A2FCC" w:rsidP="009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2FCC" w:rsidRDefault="008F073B" w:rsidP="009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9" w:history="1">
        <w:r w:rsidR="009A2FCC">
          <w:rPr>
            <w:rStyle w:val="Hyperlink"/>
          </w:rPr>
          <w:t>5/31/2012</w:t>
        </w:r>
      </w:hyperlink>
    </w:p>
    <w:p w:rsidR="009A2FCC" w:rsidRDefault="009A2FCC" w:rsidP="009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2FCC" w:rsidRDefault="009A2FCC" w:rsidP="009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A2FCC" w:rsidSect="009A2FC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174E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CRITICAL WORK OF SISTERCARE, INC., AND THE SIGNIFICANT IMPACT IT HAS ON PROMOTING THE WELFARE OF BATTERED WOMEN AND THEIR CHILDREN IN THE MIDLANDS.</w:t>
      </w:r>
    </w:p>
    <w:p w:rsidR="00174EC7" w:rsidRDefault="00174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6EA8" w:rsidRDefault="00174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6EA8">
        <w:t xml:space="preserve">the South Carolina General Assembly </w:t>
      </w:r>
      <w:r w:rsidR="00415704">
        <w:t>is</w:t>
      </w:r>
      <w:r w:rsidR="00586EA8">
        <w:t xml:space="preserve"> </w:t>
      </w:r>
      <w:r w:rsidR="006E04AD">
        <w:t>grateful for</w:t>
      </w:r>
      <w:r w:rsidR="00586EA8">
        <w:t xml:space="preserve"> the outstanding work of Sistercare and the vital assistance </w:t>
      </w:r>
      <w:r w:rsidR="00415704">
        <w:t>the organization</w:t>
      </w:r>
      <w:r w:rsidR="00586EA8">
        <w:t xml:space="preserve"> provide</w:t>
      </w:r>
      <w:r w:rsidR="00415704">
        <w:t>s</w:t>
      </w:r>
      <w:r w:rsidR="00586EA8">
        <w:t xml:space="preserve"> some of our most vulnerable citizens; and</w:t>
      </w:r>
    </w:p>
    <w:p w:rsidR="00586EA8" w:rsidRDefault="00586E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EA8" w:rsidRDefault="00586E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sidRPr="009F67BB">
        <w:rPr>
          <w:color w:val="000000" w:themeColor="text1"/>
          <w:u w:color="000000" w:themeColor="text1"/>
        </w:rPr>
        <w:t xml:space="preserve">n 1972, groups of concerned citizens in the Columbia area met to discuss ways to </w:t>
      </w:r>
      <w:r>
        <w:rPr>
          <w:color w:val="000000" w:themeColor="text1"/>
          <w:u w:color="000000" w:themeColor="text1"/>
        </w:rPr>
        <w:t>meet the pressing needs of</w:t>
      </w:r>
      <w:r w:rsidRPr="009F67BB">
        <w:rPr>
          <w:color w:val="000000" w:themeColor="text1"/>
          <w:u w:color="000000" w:themeColor="text1"/>
        </w:rPr>
        <w:t xml:space="preserve"> battered women</w:t>
      </w:r>
      <w:r>
        <w:rPr>
          <w:color w:val="000000" w:themeColor="text1"/>
          <w:u w:color="000000" w:themeColor="text1"/>
        </w:rPr>
        <w:t>, and in</w:t>
      </w:r>
      <w:r w:rsidRPr="009F67BB">
        <w:rPr>
          <w:color w:val="000000" w:themeColor="text1"/>
          <w:u w:color="000000" w:themeColor="text1"/>
        </w:rPr>
        <w:t xml:space="preserve"> May 1978, the Columbia </w:t>
      </w:r>
      <w:r>
        <w:rPr>
          <w:color w:val="000000" w:themeColor="text1"/>
          <w:u w:color="000000" w:themeColor="text1"/>
        </w:rPr>
        <w:t>YWCA</w:t>
      </w:r>
      <w:r w:rsidRPr="009F67BB">
        <w:rPr>
          <w:color w:val="000000" w:themeColor="text1"/>
          <w:u w:color="000000" w:themeColor="text1"/>
        </w:rPr>
        <w:t xml:space="preserve"> </w:t>
      </w:r>
      <w:r>
        <w:rPr>
          <w:color w:val="000000" w:themeColor="text1"/>
          <w:u w:color="000000" w:themeColor="text1"/>
        </w:rPr>
        <w:t>board of d</w:t>
      </w:r>
      <w:r w:rsidRPr="009F67BB">
        <w:rPr>
          <w:color w:val="000000" w:themeColor="text1"/>
          <w:u w:color="000000" w:themeColor="text1"/>
        </w:rPr>
        <w:t xml:space="preserve">irectors voted to support efforts </w:t>
      </w:r>
      <w:r w:rsidR="00415704">
        <w:rPr>
          <w:color w:val="000000" w:themeColor="text1"/>
          <w:u w:color="000000" w:themeColor="text1"/>
        </w:rPr>
        <w:t>for</w:t>
      </w:r>
      <w:r w:rsidRPr="009F67BB">
        <w:rPr>
          <w:color w:val="000000" w:themeColor="text1"/>
          <w:u w:color="000000" w:themeColor="text1"/>
        </w:rPr>
        <w:t xml:space="preserve"> a formal program of services for abused women and their children in the Columbia vicinity</w:t>
      </w:r>
      <w:r>
        <w:rPr>
          <w:color w:val="000000" w:themeColor="text1"/>
          <w:u w:color="000000" w:themeColor="text1"/>
        </w:rPr>
        <w:t>; and</w:t>
      </w:r>
    </w:p>
    <w:p w:rsidR="00586EA8" w:rsidRDefault="00586E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0AA6" w:rsidRDefault="00586EA8" w:rsidP="0048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26BEA">
        <w:rPr>
          <w:color w:val="000000" w:themeColor="text1"/>
          <w:u w:color="000000" w:themeColor="text1"/>
        </w:rPr>
        <w:t xml:space="preserve">by </w:t>
      </w:r>
      <w:r w:rsidR="00480AA6" w:rsidRPr="009F67BB">
        <w:rPr>
          <w:color w:val="000000" w:themeColor="text1"/>
          <w:u w:color="000000" w:themeColor="text1"/>
        </w:rPr>
        <w:t>1981, Sistercare, Inc.</w:t>
      </w:r>
      <w:r w:rsidR="00480AA6">
        <w:rPr>
          <w:color w:val="000000" w:themeColor="text1"/>
          <w:u w:color="000000" w:themeColor="text1"/>
        </w:rPr>
        <w:t>,</w:t>
      </w:r>
      <w:r w:rsidR="00480AA6" w:rsidRPr="009F67BB">
        <w:rPr>
          <w:color w:val="000000" w:themeColor="text1"/>
          <w:u w:color="000000" w:themeColor="text1"/>
        </w:rPr>
        <w:t xml:space="preserve"> was established as an independent organization with funding from the Junior League of Columbia, the South Carolina Department of Social Services,</w:t>
      </w:r>
      <w:r w:rsidR="00480AA6">
        <w:rPr>
          <w:color w:val="000000" w:themeColor="text1"/>
          <w:u w:color="000000" w:themeColor="text1"/>
        </w:rPr>
        <w:t xml:space="preserve"> </w:t>
      </w:r>
      <w:r w:rsidR="00365492">
        <w:rPr>
          <w:color w:val="000000" w:themeColor="text1"/>
          <w:u w:color="000000" w:themeColor="text1"/>
        </w:rPr>
        <w:t xml:space="preserve">and </w:t>
      </w:r>
      <w:r w:rsidR="00480AA6">
        <w:rPr>
          <w:color w:val="000000" w:themeColor="text1"/>
          <w:u w:color="000000" w:themeColor="text1"/>
        </w:rPr>
        <w:t>the United Way of the Midlands</w:t>
      </w:r>
      <w:r w:rsidR="00480AA6" w:rsidRPr="009F67BB">
        <w:rPr>
          <w:color w:val="000000" w:themeColor="text1"/>
          <w:u w:color="000000" w:themeColor="text1"/>
        </w:rPr>
        <w:t xml:space="preserve">, and </w:t>
      </w:r>
      <w:r w:rsidR="00365492">
        <w:rPr>
          <w:color w:val="000000" w:themeColor="text1"/>
          <w:u w:color="000000" w:themeColor="text1"/>
        </w:rPr>
        <w:t xml:space="preserve">with </w:t>
      </w:r>
      <w:r w:rsidR="00480AA6" w:rsidRPr="009F67BB">
        <w:rPr>
          <w:color w:val="000000" w:themeColor="text1"/>
          <w:u w:color="000000" w:themeColor="text1"/>
        </w:rPr>
        <w:t>contributions from local churches, civic organizat</w:t>
      </w:r>
      <w:r w:rsidR="00480AA6">
        <w:rPr>
          <w:color w:val="000000" w:themeColor="text1"/>
          <w:u w:color="000000" w:themeColor="text1"/>
        </w:rPr>
        <w:t>ions, and individuals; and</w:t>
      </w:r>
      <w:r w:rsidR="00480AA6" w:rsidRPr="009F67BB">
        <w:rPr>
          <w:color w:val="000000" w:themeColor="text1"/>
          <w:u w:color="000000" w:themeColor="text1"/>
        </w:rPr>
        <w:t xml:space="preserve"> </w:t>
      </w:r>
    </w:p>
    <w:p w:rsidR="00480AA6" w:rsidRDefault="00480AA6" w:rsidP="0048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AA6" w:rsidRDefault="00480AA6" w:rsidP="0048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later that year, </w:t>
      </w:r>
      <w:r w:rsidRPr="009F67BB">
        <w:rPr>
          <w:color w:val="000000" w:themeColor="text1"/>
          <w:u w:color="000000" w:themeColor="text1"/>
        </w:rPr>
        <w:t>Sistercare, Inc.</w:t>
      </w:r>
      <w:r>
        <w:rPr>
          <w:color w:val="000000" w:themeColor="text1"/>
          <w:u w:color="000000" w:themeColor="text1"/>
        </w:rPr>
        <w:t>,</w:t>
      </w:r>
      <w:r w:rsidRPr="009F67BB">
        <w:rPr>
          <w:color w:val="000000" w:themeColor="text1"/>
          <w:u w:color="000000" w:themeColor="text1"/>
        </w:rPr>
        <w:t xml:space="preserve"> opened an emergency shelter in Richland County in a house rented from the Columbia Housing Authority</w:t>
      </w:r>
      <w:r>
        <w:rPr>
          <w:color w:val="000000" w:themeColor="text1"/>
          <w:u w:color="000000" w:themeColor="text1"/>
        </w:rPr>
        <w:t>, and by</w:t>
      </w:r>
      <w:r w:rsidRPr="009F67BB">
        <w:rPr>
          <w:color w:val="000000" w:themeColor="text1"/>
          <w:u w:color="000000" w:themeColor="text1"/>
        </w:rPr>
        <w:t xml:space="preserve"> April 1982, a City of Columbia grant allowed the purchase of a permanent 24</w:t>
      </w:r>
      <w:r w:rsidR="00F666B7">
        <w:rPr>
          <w:color w:val="000000" w:themeColor="text1"/>
          <w:u w:color="000000" w:themeColor="text1"/>
        </w:rPr>
        <w:noBreakHyphen/>
      </w:r>
      <w:r>
        <w:rPr>
          <w:color w:val="000000" w:themeColor="text1"/>
          <w:u w:color="000000" w:themeColor="text1"/>
        </w:rPr>
        <w:t>bed shelter; and</w:t>
      </w:r>
    </w:p>
    <w:p w:rsidR="00480AA6" w:rsidRDefault="00480AA6" w:rsidP="0048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AA6" w:rsidRDefault="00480AA6" w:rsidP="0048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9F67BB">
        <w:rPr>
          <w:color w:val="000000" w:themeColor="text1"/>
          <w:u w:color="000000" w:themeColor="text1"/>
        </w:rPr>
        <w:t>n 1994, Sistercare opened a critically</w:t>
      </w:r>
      <w:r w:rsidR="001F701B">
        <w:rPr>
          <w:color w:val="000000" w:themeColor="text1"/>
          <w:u w:color="000000" w:themeColor="text1"/>
        </w:rPr>
        <w:t xml:space="preserve"> </w:t>
      </w:r>
      <w:r w:rsidRPr="009F67BB">
        <w:rPr>
          <w:color w:val="000000" w:themeColor="text1"/>
          <w:u w:color="000000" w:themeColor="text1"/>
        </w:rPr>
        <w:t>needed 20</w:t>
      </w:r>
      <w:r w:rsidR="00F666B7">
        <w:rPr>
          <w:color w:val="000000" w:themeColor="text1"/>
          <w:u w:color="000000" w:themeColor="text1"/>
        </w:rPr>
        <w:noBreakHyphen/>
      </w:r>
      <w:r w:rsidRPr="009F67BB">
        <w:rPr>
          <w:color w:val="000000" w:themeColor="text1"/>
          <w:u w:color="000000" w:themeColor="text1"/>
        </w:rPr>
        <w:t>bed shelter in Lexington County</w:t>
      </w:r>
      <w:r>
        <w:rPr>
          <w:color w:val="000000" w:themeColor="text1"/>
          <w:u w:color="000000" w:themeColor="text1"/>
        </w:rPr>
        <w:t>,</w:t>
      </w:r>
      <w:r w:rsidRPr="009F67BB">
        <w:rPr>
          <w:color w:val="000000" w:themeColor="text1"/>
          <w:u w:color="000000" w:themeColor="text1"/>
        </w:rPr>
        <w:t xml:space="preserve"> </w:t>
      </w:r>
      <w:r>
        <w:rPr>
          <w:color w:val="000000" w:themeColor="text1"/>
          <w:u w:color="000000" w:themeColor="text1"/>
        </w:rPr>
        <w:t xml:space="preserve">and </w:t>
      </w:r>
      <w:r w:rsidRPr="009F67BB">
        <w:rPr>
          <w:color w:val="000000" w:themeColor="text1"/>
          <w:u w:color="000000" w:themeColor="text1"/>
        </w:rPr>
        <w:t xml:space="preserve">a third emergency shelter </w:t>
      </w:r>
      <w:r>
        <w:rPr>
          <w:color w:val="000000" w:themeColor="text1"/>
          <w:u w:color="000000" w:themeColor="text1"/>
        </w:rPr>
        <w:t>opened</w:t>
      </w:r>
      <w:r w:rsidR="00415704">
        <w:rPr>
          <w:color w:val="000000" w:themeColor="text1"/>
          <w:u w:color="000000" w:themeColor="text1"/>
        </w:rPr>
        <w:t xml:space="preserve"> i</w:t>
      </w:r>
      <w:r w:rsidR="00415704" w:rsidRPr="009F67BB">
        <w:rPr>
          <w:color w:val="000000" w:themeColor="text1"/>
          <w:u w:color="000000" w:themeColor="text1"/>
        </w:rPr>
        <w:t xml:space="preserve">n </w:t>
      </w:r>
      <w:r w:rsidR="00415704">
        <w:rPr>
          <w:color w:val="000000" w:themeColor="text1"/>
          <w:u w:color="000000" w:themeColor="text1"/>
        </w:rPr>
        <w:t xml:space="preserve">2004, </w:t>
      </w:r>
      <w:r w:rsidR="00365492" w:rsidRPr="009F67BB">
        <w:rPr>
          <w:color w:val="000000" w:themeColor="text1"/>
          <w:u w:color="000000" w:themeColor="text1"/>
        </w:rPr>
        <w:t>designed to</w:t>
      </w:r>
      <w:r w:rsidRPr="009F67BB">
        <w:rPr>
          <w:color w:val="000000" w:themeColor="text1"/>
          <w:u w:color="000000" w:themeColor="text1"/>
        </w:rPr>
        <w:t xml:space="preserve"> house </w:t>
      </w:r>
      <w:r w:rsidR="00365492">
        <w:rPr>
          <w:color w:val="000000" w:themeColor="text1"/>
          <w:u w:color="000000" w:themeColor="text1"/>
        </w:rPr>
        <w:t>up to</w:t>
      </w:r>
      <w:r w:rsidRPr="009F67BB">
        <w:rPr>
          <w:color w:val="000000" w:themeColor="text1"/>
          <w:u w:color="000000" w:themeColor="text1"/>
        </w:rPr>
        <w:t xml:space="preserve"> </w:t>
      </w:r>
      <w:r>
        <w:rPr>
          <w:color w:val="000000" w:themeColor="text1"/>
          <w:u w:color="000000" w:themeColor="text1"/>
        </w:rPr>
        <w:t>sixteen</w:t>
      </w:r>
      <w:r w:rsidRPr="009F67BB">
        <w:rPr>
          <w:color w:val="000000" w:themeColor="text1"/>
          <w:u w:color="000000" w:themeColor="text1"/>
        </w:rPr>
        <w:t xml:space="preserve"> persons and accommodate domestic violence survivors requir</w:t>
      </w:r>
      <w:r w:rsidR="00415704">
        <w:rPr>
          <w:color w:val="000000" w:themeColor="text1"/>
          <w:u w:color="000000" w:themeColor="text1"/>
        </w:rPr>
        <w:t>ing</w:t>
      </w:r>
      <w:r w:rsidRPr="009F67BB">
        <w:rPr>
          <w:color w:val="000000" w:themeColor="text1"/>
          <w:u w:color="000000" w:themeColor="text1"/>
        </w:rPr>
        <w:t xml:space="preserve"> extended stay</w:t>
      </w:r>
      <w:r>
        <w:rPr>
          <w:color w:val="000000" w:themeColor="text1"/>
          <w:u w:color="000000" w:themeColor="text1"/>
        </w:rPr>
        <w:t>; and</w:t>
      </w:r>
      <w:r w:rsidRPr="009F67BB">
        <w:rPr>
          <w:color w:val="000000" w:themeColor="text1"/>
          <w:u w:color="000000" w:themeColor="text1"/>
        </w:rPr>
        <w:t xml:space="preserve"> </w:t>
      </w:r>
    </w:p>
    <w:p w:rsidR="00365492" w:rsidRPr="009F67BB" w:rsidRDefault="00365492" w:rsidP="0048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492" w:rsidRDefault="00480AA6" w:rsidP="0048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by</w:t>
      </w:r>
      <w:r w:rsidRPr="009F67BB">
        <w:rPr>
          <w:color w:val="000000" w:themeColor="text1"/>
          <w:u w:color="000000" w:themeColor="text1"/>
        </w:rPr>
        <w:t xml:space="preserve"> 1998, Sistercare opened satellite offices and placed counseling staff in Fairfield and Newberry counties to </w:t>
      </w:r>
      <w:r w:rsidR="00365492">
        <w:rPr>
          <w:color w:val="000000" w:themeColor="text1"/>
          <w:u w:color="000000" w:themeColor="text1"/>
        </w:rPr>
        <w:t>provide</w:t>
      </w:r>
      <w:r w:rsidRPr="009F67BB">
        <w:rPr>
          <w:color w:val="000000" w:themeColor="text1"/>
          <w:u w:color="000000" w:themeColor="text1"/>
        </w:rPr>
        <w:t xml:space="preserve"> greater access to critically needed services</w:t>
      </w:r>
      <w:r w:rsidR="00365492">
        <w:rPr>
          <w:color w:val="000000" w:themeColor="text1"/>
          <w:u w:color="000000" w:themeColor="text1"/>
        </w:rPr>
        <w:t xml:space="preserve">, and </w:t>
      </w:r>
      <w:r w:rsidR="00365492" w:rsidRPr="009F67BB">
        <w:rPr>
          <w:color w:val="000000" w:themeColor="text1"/>
          <w:u w:color="000000" w:themeColor="text1"/>
        </w:rPr>
        <w:t>in 1999</w:t>
      </w:r>
      <w:r w:rsidR="00365492">
        <w:rPr>
          <w:color w:val="000000" w:themeColor="text1"/>
          <w:u w:color="000000" w:themeColor="text1"/>
        </w:rPr>
        <w:t>, a</w:t>
      </w:r>
      <w:r w:rsidRPr="009F67BB">
        <w:rPr>
          <w:color w:val="000000" w:themeColor="text1"/>
          <w:u w:color="000000" w:themeColor="text1"/>
        </w:rPr>
        <w:t xml:space="preserve"> satellite office was opened in Kershaw County</w:t>
      </w:r>
      <w:r w:rsidR="00365492">
        <w:rPr>
          <w:color w:val="000000" w:themeColor="text1"/>
          <w:u w:color="000000" w:themeColor="text1"/>
        </w:rPr>
        <w:t>; and</w:t>
      </w:r>
    </w:p>
    <w:p w:rsidR="00365492" w:rsidRDefault="00365492" w:rsidP="0048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AA6" w:rsidRDefault="00365492" w:rsidP="0048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480AA6" w:rsidRPr="009F67BB">
        <w:rPr>
          <w:color w:val="000000" w:themeColor="text1"/>
          <w:u w:color="000000" w:themeColor="text1"/>
        </w:rPr>
        <w:t xml:space="preserve"> </w:t>
      </w:r>
      <w:r w:rsidRPr="009F67BB">
        <w:rPr>
          <w:color w:val="000000" w:themeColor="text1"/>
          <w:u w:color="000000" w:themeColor="text1"/>
        </w:rPr>
        <w:t>with the assistance of a three</w:t>
      </w:r>
      <w:r w:rsidR="00F666B7">
        <w:rPr>
          <w:color w:val="000000" w:themeColor="text1"/>
          <w:u w:color="000000" w:themeColor="text1"/>
        </w:rPr>
        <w:noBreakHyphen/>
      </w:r>
      <w:r w:rsidRPr="009F67BB">
        <w:rPr>
          <w:color w:val="000000" w:themeColor="text1"/>
          <w:u w:color="000000" w:themeColor="text1"/>
        </w:rPr>
        <w:t>year grant</w:t>
      </w:r>
      <w:r>
        <w:rPr>
          <w:color w:val="000000" w:themeColor="text1"/>
          <w:u w:color="000000" w:themeColor="text1"/>
        </w:rPr>
        <w:t xml:space="preserve"> i</w:t>
      </w:r>
      <w:r w:rsidR="00480AA6" w:rsidRPr="009F67BB">
        <w:rPr>
          <w:color w:val="000000" w:themeColor="text1"/>
          <w:u w:color="000000" w:themeColor="text1"/>
        </w:rPr>
        <w:t>n</w:t>
      </w:r>
      <w:r>
        <w:rPr>
          <w:color w:val="000000" w:themeColor="text1"/>
          <w:u w:color="000000" w:themeColor="text1"/>
        </w:rPr>
        <w:t xml:space="preserve"> 2002,</w:t>
      </w:r>
      <w:r w:rsidR="00480AA6" w:rsidRPr="009F67BB">
        <w:rPr>
          <w:color w:val="000000" w:themeColor="text1"/>
          <w:u w:color="000000" w:themeColor="text1"/>
        </w:rPr>
        <w:t xml:space="preserve"> Sistercare established a transitional</w:t>
      </w:r>
      <w:r w:rsidR="00F666B7">
        <w:rPr>
          <w:color w:val="000000" w:themeColor="text1"/>
          <w:u w:color="000000" w:themeColor="text1"/>
        </w:rPr>
        <w:noBreakHyphen/>
      </w:r>
      <w:r>
        <w:rPr>
          <w:color w:val="000000" w:themeColor="text1"/>
          <w:u w:color="000000" w:themeColor="text1"/>
        </w:rPr>
        <w:t>housing and support</w:t>
      </w:r>
      <w:r w:rsidR="00F666B7">
        <w:rPr>
          <w:color w:val="000000" w:themeColor="text1"/>
          <w:u w:color="000000" w:themeColor="text1"/>
        </w:rPr>
        <w:noBreakHyphen/>
      </w:r>
      <w:r w:rsidR="00480AA6" w:rsidRPr="009F67BB">
        <w:rPr>
          <w:color w:val="000000" w:themeColor="text1"/>
          <w:u w:color="000000" w:themeColor="text1"/>
        </w:rPr>
        <w:t>services program for dis</w:t>
      </w:r>
      <w:r>
        <w:rPr>
          <w:color w:val="000000" w:themeColor="text1"/>
          <w:u w:color="000000" w:themeColor="text1"/>
        </w:rPr>
        <w:t>abled domestic violence victims; and</w:t>
      </w:r>
    </w:p>
    <w:p w:rsidR="00480AA6" w:rsidRDefault="00480AA6" w:rsidP="0048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BEA" w:rsidRDefault="00365492" w:rsidP="0048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Sistercare seeks</w:t>
      </w:r>
      <w:r w:rsidR="00126BEA">
        <w:rPr>
          <w:color w:val="000000" w:themeColor="text1"/>
          <w:u w:color="000000" w:themeColor="text1"/>
        </w:rPr>
        <w:t xml:space="preserve"> t</w:t>
      </w:r>
      <w:r w:rsidR="00126BEA" w:rsidRPr="009F67BB">
        <w:rPr>
          <w:color w:val="000000" w:themeColor="text1"/>
          <w:u w:color="000000" w:themeColor="text1"/>
        </w:rPr>
        <w:t>o increase safety for battered women and their children by offering emergency shelter at confidential, secure locations in Lexington and Richland counties</w:t>
      </w:r>
      <w:r w:rsidR="00126BEA">
        <w:rPr>
          <w:color w:val="000000" w:themeColor="text1"/>
          <w:u w:color="000000" w:themeColor="text1"/>
        </w:rPr>
        <w:t>; t</w:t>
      </w:r>
      <w:r w:rsidR="00126BEA" w:rsidRPr="009F67BB">
        <w:rPr>
          <w:color w:val="000000" w:themeColor="text1"/>
          <w:u w:color="000000" w:themeColor="text1"/>
        </w:rPr>
        <w:t>o help domestic violence victims become self</w:t>
      </w:r>
      <w:r w:rsidR="00F666B7">
        <w:rPr>
          <w:color w:val="000000" w:themeColor="text1"/>
          <w:u w:color="000000" w:themeColor="text1"/>
        </w:rPr>
        <w:noBreakHyphen/>
      </w:r>
      <w:r w:rsidR="00126BEA" w:rsidRPr="009F67BB">
        <w:rPr>
          <w:color w:val="000000" w:themeColor="text1"/>
          <w:u w:color="000000" w:themeColor="text1"/>
        </w:rPr>
        <w:t>sufficient, free of family violence, and responsible for themselves and their children</w:t>
      </w:r>
      <w:r w:rsidR="00126BEA">
        <w:rPr>
          <w:color w:val="000000" w:themeColor="text1"/>
          <w:u w:color="000000" w:themeColor="text1"/>
        </w:rPr>
        <w:t>; and t</w:t>
      </w:r>
      <w:r w:rsidR="00126BEA" w:rsidRPr="009F67BB">
        <w:rPr>
          <w:color w:val="000000" w:themeColor="text1"/>
          <w:u w:color="000000" w:themeColor="text1"/>
        </w:rPr>
        <w:t xml:space="preserve">o </w:t>
      </w:r>
      <w:r w:rsidR="006E04AD">
        <w:rPr>
          <w:color w:val="000000" w:themeColor="text1"/>
          <w:u w:color="000000" w:themeColor="text1"/>
        </w:rPr>
        <w:t xml:space="preserve">raise awareness and </w:t>
      </w:r>
      <w:r w:rsidR="00126BEA" w:rsidRPr="009F67BB">
        <w:rPr>
          <w:color w:val="000000" w:themeColor="text1"/>
          <w:u w:color="000000" w:themeColor="text1"/>
        </w:rPr>
        <w:t>educate the community about domestic violence and the services of Siste</w:t>
      </w:r>
      <w:r w:rsidR="00480AA6">
        <w:rPr>
          <w:color w:val="000000" w:themeColor="text1"/>
          <w:u w:color="000000" w:themeColor="text1"/>
        </w:rPr>
        <w:t>r</w:t>
      </w:r>
      <w:r w:rsidR="00126BEA" w:rsidRPr="009F67BB">
        <w:rPr>
          <w:color w:val="000000" w:themeColor="text1"/>
          <w:u w:color="000000" w:themeColor="text1"/>
        </w:rPr>
        <w:t>care</w:t>
      </w:r>
      <w:r w:rsidR="00126BEA">
        <w:rPr>
          <w:color w:val="000000" w:themeColor="text1"/>
          <w:u w:color="000000" w:themeColor="text1"/>
        </w:rPr>
        <w:t>; and</w:t>
      </w:r>
    </w:p>
    <w:p w:rsidR="00480AA6" w:rsidRDefault="00480AA6" w:rsidP="00480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A94" w:rsidRDefault="00126BEA" w:rsidP="0012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Whereas, programs currently offered to the community by Sistercare include three e</w:t>
      </w:r>
      <w:r w:rsidRPr="009F67BB">
        <w:rPr>
          <w:color w:val="000000" w:themeColor="text1"/>
        </w:rPr>
        <w:t xml:space="preserve">mergency </w:t>
      </w:r>
      <w:r>
        <w:rPr>
          <w:color w:val="000000" w:themeColor="text1"/>
        </w:rPr>
        <w:t>s</w:t>
      </w:r>
      <w:r w:rsidRPr="009F67BB">
        <w:rPr>
          <w:color w:val="000000" w:themeColor="text1"/>
        </w:rPr>
        <w:t>helter</w:t>
      </w:r>
      <w:r>
        <w:rPr>
          <w:color w:val="000000" w:themeColor="text1"/>
        </w:rPr>
        <w:t>s;</w:t>
      </w:r>
      <w:r w:rsidRPr="009F67BB">
        <w:rPr>
          <w:color w:val="000000" w:themeColor="text1"/>
        </w:rPr>
        <w:t xml:space="preserve"> </w:t>
      </w:r>
      <w:r>
        <w:rPr>
          <w:color w:val="000000" w:themeColor="text1"/>
        </w:rPr>
        <w:t>i</w:t>
      </w:r>
      <w:r w:rsidRPr="009F67BB">
        <w:rPr>
          <w:color w:val="000000" w:themeColor="text1"/>
        </w:rPr>
        <w:t>ndividual</w:t>
      </w:r>
      <w:r w:rsidR="00143ACD">
        <w:rPr>
          <w:color w:val="000000" w:themeColor="text1"/>
        </w:rPr>
        <w:t xml:space="preserve">, </w:t>
      </w:r>
      <w:r w:rsidRPr="009F67BB">
        <w:rPr>
          <w:color w:val="000000" w:themeColor="text1"/>
        </w:rPr>
        <w:t>group</w:t>
      </w:r>
      <w:r w:rsidR="00143ACD">
        <w:rPr>
          <w:color w:val="000000" w:themeColor="text1"/>
        </w:rPr>
        <w:t>, and child</w:t>
      </w:r>
      <w:r w:rsidRPr="009F67BB">
        <w:rPr>
          <w:color w:val="000000" w:themeColor="text1"/>
        </w:rPr>
        <w:t xml:space="preserve"> counseling</w:t>
      </w:r>
      <w:r w:rsidR="00143ACD">
        <w:rPr>
          <w:color w:val="000000" w:themeColor="text1"/>
        </w:rPr>
        <w:t>;</w:t>
      </w:r>
      <w:r w:rsidRPr="009F67BB">
        <w:rPr>
          <w:color w:val="000000" w:themeColor="text1"/>
        </w:rPr>
        <w:t xml:space="preserve"> food, laundry, clothing, </w:t>
      </w:r>
      <w:r w:rsidR="00143ACD">
        <w:rPr>
          <w:color w:val="000000" w:themeColor="text1"/>
        </w:rPr>
        <w:t xml:space="preserve">and </w:t>
      </w:r>
      <w:r w:rsidRPr="009F67BB">
        <w:rPr>
          <w:color w:val="000000" w:themeColor="text1"/>
        </w:rPr>
        <w:t>transportation</w:t>
      </w:r>
      <w:r>
        <w:rPr>
          <w:color w:val="000000" w:themeColor="text1"/>
        </w:rPr>
        <w:t>; c</w:t>
      </w:r>
      <w:r w:rsidRPr="009F67BB">
        <w:rPr>
          <w:color w:val="000000" w:themeColor="text1"/>
        </w:rPr>
        <w:t xml:space="preserve">risis intervention, counseling, and support </w:t>
      </w:r>
      <w:r>
        <w:rPr>
          <w:color w:val="000000" w:themeColor="text1"/>
        </w:rPr>
        <w:t>for up to a year; a c</w:t>
      </w:r>
      <w:r w:rsidRPr="009F67BB">
        <w:rPr>
          <w:color w:val="000000" w:themeColor="text1"/>
        </w:rPr>
        <w:t xml:space="preserve">risis </w:t>
      </w:r>
      <w:r>
        <w:rPr>
          <w:color w:val="000000" w:themeColor="text1"/>
        </w:rPr>
        <w:t>t</w:t>
      </w:r>
      <w:r w:rsidRPr="009F67BB">
        <w:rPr>
          <w:color w:val="000000" w:themeColor="text1"/>
        </w:rPr>
        <w:t xml:space="preserve">elephone </w:t>
      </w:r>
      <w:r>
        <w:rPr>
          <w:color w:val="000000" w:themeColor="text1"/>
        </w:rPr>
        <w:t>l</w:t>
      </w:r>
      <w:r w:rsidRPr="009F67BB">
        <w:rPr>
          <w:color w:val="000000" w:themeColor="text1"/>
        </w:rPr>
        <w:t>ine</w:t>
      </w:r>
      <w:r w:rsidR="00415704">
        <w:rPr>
          <w:color w:val="000000" w:themeColor="text1"/>
        </w:rPr>
        <w:t xml:space="preserve"> </w:t>
      </w:r>
      <w:r>
        <w:rPr>
          <w:color w:val="000000" w:themeColor="text1"/>
        </w:rPr>
        <w:t>twenty</w:t>
      </w:r>
      <w:r w:rsidR="00F666B7">
        <w:rPr>
          <w:color w:val="000000" w:themeColor="text1"/>
        </w:rPr>
        <w:noBreakHyphen/>
      </w:r>
      <w:r>
        <w:rPr>
          <w:color w:val="000000" w:themeColor="text1"/>
        </w:rPr>
        <w:t>four hours a day</w:t>
      </w:r>
      <w:r w:rsidRPr="009F67BB">
        <w:rPr>
          <w:color w:val="000000" w:themeColor="text1"/>
        </w:rPr>
        <w:t xml:space="preserve"> </w:t>
      </w:r>
      <w:r>
        <w:rPr>
          <w:color w:val="000000" w:themeColor="text1"/>
        </w:rPr>
        <w:t>seven</w:t>
      </w:r>
      <w:r w:rsidRPr="009F67BB">
        <w:rPr>
          <w:color w:val="000000" w:themeColor="text1"/>
        </w:rPr>
        <w:t xml:space="preserve"> days</w:t>
      </w:r>
      <w:r>
        <w:rPr>
          <w:color w:val="000000" w:themeColor="text1"/>
        </w:rPr>
        <w:t xml:space="preserve"> </w:t>
      </w:r>
      <w:r w:rsidRPr="009F67BB">
        <w:rPr>
          <w:color w:val="000000" w:themeColor="text1"/>
        </w:rPr>
        <w:t>a</w:t>
      </w:r>
      <w:r>
        <w:rPr>
          <w:color w:val="000000" w:themeColor="text1"/>
        </w:rPr>
        <w:t xml:space="preserve"> week; t</w:t>
      </w:r>
      <w:r w:rsidRPr="009F67BB">
        <w:rPr>
          <w:color w:val="000000" w:themeColor="text1"/>
        </w:rPr>
        <w:t>raining</w:t>
      </w:r>
      <w:r w:rsidR="00415704">
        <w:rPr>
          <w:color w:val="000000" w:themeColor="text1"/>
        </w:rPr>
        <w:t xml:space="preserve"> for</w:t>
      </w:r>
      <w:r w:rsidRPr="009F67BB">
        <w:rPr>
          <w:color w:val="000000" w:themeColor="text1"/>
        </w:rPr>
        <w:t xml:space="preserve"> </w:t>
      </w:r>
      <w:r>
        <w:rPr>
          <w:color w:val="000000" w:themeColor="text1"/>
        </w:rPr>
        <w:t>victim</w:t>
      </w:r>
      <w:r w:rsidR="00F666B7">
        <w:rPr>
          <w:color w:val="000000" w:themeColor="text1"/>
        </w:rPr>
        <w:noBreakHyphen/>
      </w:r>
      <w:r w:rsidRPr="009F67BB">
        <w:rPr>
          <w:color w:val="000000" w:themeColor="text1"/>
        </w:rPr>
        <w:t>service providers</w:t>
      </w:r>
      <w:r>
        <w:rPr>
          <w:color w:val="000000" w:themeColor="text1"/>
        </w:rPr>
        <w:t>; e</w:t>
      </w:r>
      <w:r w:rsidRPr="009F67BB">
        <w:rPr>
          <w:color w:val="000000" w:themeColor="text1"/>
        </w:rPr>
        <w:t xml:space="preserve">ducation </w:t>
      </w:r>
      <w:r>
        <w:rPr>
          <w:color w:val="000000" w:themeColor="text1"/>
        </w:rPr>
        <w:t>for</w:t>
      </w:r>
      <w:r w:rsidRPr="009F67BB">
        <w:rPr>
          <w:color w:val="000000" w:themeColor="text1"/>
        </w:rPr>
        <w:t xml:space="preserve"> civic, faith</w:t>
      </w:r>
      <w:r w:rsidR="00F666B7">
        <w:rPr>
          <w:color w:val="000000" w:themeColor="text1"/>
        </w:rPr>
        <w:noBreakHyphen/>
      </w:r>
      <w:r w:rsidRPr="009F67BB">
        <w:rPr>
          <w:color w:val="000000" w:themeColor="text1"/>
        </w:rPr>
        <w:t>based, and professional groups</w:t>
      </w:r>
      <w:r>
        <w:rPr>
          <w:color w:val="000000" w:themeColor="text1"/>
        </w:rPr>
        <w:t>;</w:t>
      </w:r>
      <w:r w:rsidRPr="009F67BB">
        <w:rPr>
          <w:color w:val="000000" w:themeColor="text1"/>
        </w:rPr>
        <w:t xml:space="preserve"> </w:t>
      </w:r>
      <w:r w:rsidR="00143ACD">
        <w:rPr>
          <w:color w:val="000000" w:themeColor="text1"/>
        </w:rPr>
        <w:t xml:space="preserve">and </w:t>
      </w:r>
      <w:r>
        <w:rPr>
          <w:color w:val="000000" w:themeColor="text1"/>
        </w:rPr>
        <w:t>c</w:t>
      </w:r>
      <w:r w:rsidRPr="009F67BB">
        <w:rPr>
          <w:color w:val="000000" w:themeColor="text1"/>
        </w:rPr>
        <w:t xml:space="preserve">ourt </w:t>
      </w:r>
      <w:r>
        <w:rPr>
          <w:color w:val="000000" w:themeColor="text1"/>
        </w:rPr>
        <w:t>a</w:t>
      </w:r>
      <w:r w:rsidR="00B94A94">
        <w:rPr>
          <w:color w:val="000000" w:themeColor="text1"/>
        </w:rPr>
        <w:t>dvocacy; and</w:t>
      </w:r>
    </w:p>
    <w:p w:rsidR="00B94A94" w:rsidRDefault="00B94A94" w:rsidP="0012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26BEA" w:rsidRDefault="00126BEA" w:rsidP="0012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9F67BB">
        <w:rPr>
          <w:color w:val="000000" w:themeColor="text1"/>
          <w:u w:color="000000" w:themeColor="text1"/>
        </w:rPr>
        <w:t xml:space="preserve">ver the past year, Sistercare </w:t>
      </w:r>
      <w:r>
        <w:rPr>
          <w:color w:val="000000" w:themeColor="text1"/>
          <w:u w:color="000000" w:themeColor="text1"/>
        </w:rPr>
        <w:t xml:space="preserve">has </w:t>
      </w:r>
      <w:r w:rsidRPr="009F67BB">
        <w:rPr>
          <w:color w:val="000000" w:themeColor="text1"/>
          <w:u w:color="000000" w:themeColor="text1"/>
        </w:rPr>
        <w:t>served 8,</w:t>
      </w:r>
      <w:r>
        <w:rPr>
          <w:color w:val="000000" w:themeColor="text1"/>
          <w:u w:color="000000" w:themeColor="text1"/>
        </w:rPr>
        <w:t>501 battered women and children;</w:t>
      </w:r>
      <w:r w:rsidRPr="009F67BB">
        <w:rPr>
          <w:color w:val="000000" w:themeColor="text1"/>
          <w:u w:color="000000" w:themeColor="text1"/>
        </w:rPr>
        <w:t xml:space="preserve"> 488 domestic violence victims and their children sought safety in </w:t>
      </w:r>
      <w:r>
        <w:rPr>
          <w:color w:val="000000" w:themeColor="text1"/>
          <w:u w:color="000000" w:themeColor="text1"/>
        </w:rPr>
        <w:t>its</w:t>
      </w:r>
      <w:r w:rsidRPr="009F67BB">
        <w:rPr>
          <w:color w:val="000000" w:themeColor="text1"/>
          <w:u w:color="000000" w:themeColor="text1"/>
        </w:rPr>
        <w:t xml:space="preserve"> emergency shelters, and 8,013 abuse </w:t>
      </w:r>
      <w:r w:rsidR="00B94A94">
        <w:rPr>
          <w:color w:val="000000" w:themeColor="text1"/>
          <w:u w:color="000000" w:themeColor="text1"/>
        </w:rPr>
        <w:t xml:space="preserve"> v</w:t>
      </w:r>
      <w:r w:rsidRPr="009F67BB">
        <w:rPr>
          <w:color w:val="000000" w:themeColor="text1"/>
          <w:u w:color="000000" w:themeColor="text1"/>
        </w:rPr>
        <w:t>ictims received Sistercare</w:t>
      </w:r>
      <w:r w:rsidR="00F666B7" w:rsidRPr="00F666B7">
        <w:rPr>
          <w:color w:val="000000" w:themeColor="text1"/>
          <w:u w:color="000000" w:themeColor="text1"/>
        </w:rPr>
        <w:t>’</w:t>
      </w:r>
      <w:r w:rsidRPr="009F67BB">
        <w:rPr>
          <w:color w:val="000000" w:themeColor="text1"/>
          <w:u w:color="000000" w:themeColor="text1"/>
        </w:rPr>
        <w:t>s community</w:t>
      </w:r>
      <w:r w:rsidR="00F666B7">
        <w:rPr>
          <w:color w:val="000000" w:themeColor="text1"/>
          <w:u w:color="000000" w:themeColor="text1"/>
        </w:rPr>
        <w:noBreakHyphen/>
      </w:r>
      <w:r w:rsidRPr="009F67BB">
        <w:rPr>
          <w:color w:val="000000" w:themeColor="text1"/>
          <w:u w:color="000000" w:themeColor="text1"/>
        </w:rPr>
        <w:t>based services</w:t>
      </w:r>
      <w:r>
        <w:rPr>
          <w:color w:val="000000" w:themeColor="text1"/>
          <w:u w:color="000000" w:themeColor="text1"/>
        </w:rPr>
        <w:t>; and</w:t>
      </w:r>
    </w:p>
    <w:p w:rsidR="00126BEA" w:rsidRDefault="00126BEA" w:rsidP="0012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4EC7" w:rsidRDefault="00B94A94" w:rsidP="0012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6E04AD">
        <w:rPr>
          <w:color w:val="000000" w:themeColor="text1"/>
          <w:u w:color="000000" w:themeColor="text1"/>
        </w:rPr>
        <w:t>the S</w:t>
      </w:r>
      <w:r w:rsidR="00415704">
        <w:rPr>
          <w:color w:val="000000" w:themeColor="text1"/>
          <w:u w:color="000000" w:themeColor="text1"/>
        </w:rPr>
        <w:t xml:space="preserve">outh Carolina General Assembly </w:t>
      </w:r>
      <w:r w:rsidR="00B338E6">
        <w:rPr>
          <w:color w:val="000000" w:themeColor="text1"/>
          <w:u w:color="000000" w:themeColor="text1"/>
        </w:rPr>
        <w:t>applauds</w:t>
      </w:r>
      <w:r w:rsidR="006E04AD">
        <w:rPr>
          <w:color w:val="000000" w:themeColor="text1"/>
          <w:u w:color="000000" w:themeColor="text1"/>
        </w:rPr>
        <w:t xml:space="preserve"> the work of Sistercare </w:t>
      </w:r>
      <w:r w:rsidR="00B338E6">
        <w:rPr>
          <w:color w:val="000000" w:themeColor="text1"/>
          <w:u w:color="000000" w:themeColor="text1"/>
        </w:rPr>
        <w:t>for</w:t>
      </w:r>
      <w:r w:rsidR="006E04AD">
        <w:rPr>
          <w:color w:val="000000" w:themeColor="text1"/>
          <w:u w:color="000000" w:themeColor="text1"/>
        </w:rPr>
        <w:t xml:space="preserve"> </w:t>
      </w:r>
      <w:r w:rsidR="006E04AD" w:rsidRPr="009F67BB">
        <w:rPr>
          <w:color w:val="000000" w:themeColor="text1"/>
          <w:u w:color="000000" w:themeColor="text1"/>
        </w:rPr>
        <w:t>provid</w:t>
      </w:r>
      <w:r w:rsidR="00B338E6">
        <w:rPr>
          <w:color w:val="000000" w:themeColor="text1"/>
          <w:u w:color="000000" w:themeColor="text1"/>
        </w:rPr>
        <w:t>ing</w:t>
      </w:r>
      <w:r w:rsidR="006E04AD" w:rsidRPr="009F67BB">
        <w:rPr>
          <w:color w:val="000000" w:themeColor="text1"/>
          <w:u w:color="000000" w:themeColor="text1"/>
        </w:rPr>
        <w:t xml:space="preserve"> shelter and services and advocat</w:t>
      </w:r>
      <w:r w:rsidR="00B338E6">
        <w:rPr>
          <w:color w:val="000000" w:themeColor="text1"/>
          <w:u w:color="000000" w:themeColor="text1"/>
        </w:rPr>
        <w:t>ing</w:t>
      </w:r>
      <w:r w:rsidR="006E04AD" w:rsidRPr="009F67BB">
        <w:rPr>
          <w:color w:val="000000" w:themeColor="text1"/>
          <w:u w:color="000000" w:themeColor="text1"/>
        </w:rPr>
        <w:t xml:space="preserve"> for abused women and their children in Richland, Lexington, Kershaw, Newberry</w:t>
      </w:r>
      <w:r w:rsidR="006E04AD">
        <w:rPr>
          <w:color w:val="000000" w:themeColor="text1"/>
          <w:u w:color="000000" w:themeColor="text1"/>
        </w:rPr>
        <w:t>,</w:t>
      </w:r>
      <w:r w:rsidR="006E04AD" w:rsidRPr="009F67BB">
        <w:rPr>
          <w:color w:val="000000" w:themeColor="text1"/>
          <w:u w:color="000000" w:themeColor="text1"/>
        </w:rPr>
        <w:t xml:space="preserve"> and Fairfield counties, and </w:t>
      </w:r>
      <w:r w:rsidR="00143ACD">
        <w:rPr>
          <w:color w:val="000000" w:themeColor="text1"/>
          <w:u w:color="000000" w:themeColor="text1"/>
        </w:rPr>
        <w:t xml:space="preserve">its work </w:t>
      </w:r>
      <w:r w:rsidR="00415704">
        <w:rPr>
          <w:color w:val="000000" w:themeColor="text1"/>
          <w:u w:color="000000" w:themeColor="text1"/>
        </w:rPr>
        <w:t>to</w:t>
      </w:r>
      <w:r w:rsidR="006E04AD" w:rsidRPr="009F67BB">
        <w:rPr>
          <w:color w:val="000000" w:themeColor="text1"/>
          <w:u w:color="000000" w:themeColor="text1"/>
        </w:rPr>
        <w:t xml:space="preserve"> prevent domestic violence through community awareness and training</w:t>
      </w:r>
      <w:r w:rsidR="00126BEA">
        <w:rPr>
          <w:color w:val="000000" w:themeColor="text1"/>
          <w:u w:color="000000" w:themeColor="text1"/>
        </w:rPr>
        <w:t>.</w:t>
      </w:r>
      <w:r w:rsidR="00174EC7">
        <w:t xml:space="preserve">  Now, therefore, </w:t>
      </w:r>
    </w:p>
    <w:p w:rsidR="00174EC7" w:rsidRDefault="00174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EC7" w:rsidRDefault="00174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74EC7" w:rsidRDefault="00174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EC7" w:rsidRDefault="00174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E04AD">
        <w:t xml:space="preserve"> the members of the South Carolina General Assembly, by this resolution, recognize and commend the critical work of Sistercare, Inc., and the significant impact it has on promoting the welfare of battered women and their children in the Midlands.</w:t>
      </w:r>
    </w:p>
    <w:p w:rsidR="00174EC7" w:rsidRDefault="00174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4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80AA6">
        <w:t>presented to Audrey Brown, President of the Sistercare Board, and Nancy Barton, Executive Director of Sistercare.</w:t>
      </w:r>
      <w:r w:rsidR="00B94A94">
        <w:t xml:space="preserve"> </w:t>
      </w:r>
    </w:p>
    <w:p w:rsidR="00A8190F" w:rsidRDefault="00F666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90F" w:rsidRDefault="00A8190F" w:rsidP="009A2FCC">
      <w:pPr>
        <w:suppressAutoHyphens/>
      </w:pPr>
    </w:p>
    <w:sectPr w:rsidR="00A8190F" w:rsidSect="009A2F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ACD" w:rsidRDefault="00143ACD" w:rsidP="009F0C77">
      <w:r>
        <w:separator/>
      </w:r>
    </w:p>
  </w:endnote>
  <w:endnote w:type="continuationSeparator" w:id="0">
    <w:p w:rsidR="00143ACD" w:rsidRDefault="00143A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3864F5-CAB7-4EFB-9671-84A4B3E1B5FF}"/>
    <w:embedBold r:id="rId2" w:fontKey="{E9A34D46-8D44-439F-B599-BE4DB94EBEEE}"/>
  </w:font>
  <w:font w:name="Calibri">
    <w:panose1 w:val="020F0502020204030204"/>
    <w:charset w:val="00"/>
    <w:family w:val="swiss"/>
    <w:pitch w:val="variable"/>
    <w:sig w:usb0="E10002FF" w:usb1="4000ACFF" w:usb2="00000009" w:usb3="00000000" w:csb0="0000019F" w:csb1="00000000"/>
    <w:embedRegular r:id="rId3" w:fontKey="{DF8278E8-C825-44DA-BB09-FAE336D40B94}"/>
  </w:font>
  <w:font w:name="Tahoma">
    <w:panose1 w:val="020B0604030504040204"/>
    <w:charset w:val="00"/>
    <w:family w:val="swiss"/>
    <w:pitch w:val="variable"/>
    <w:sig w:usb0="21002A87" w:usb1="80000000" w:usb2="00000008" w:usb3="00000000" w:csb0="000101FF" w:csb1="00000000"/>
    <w:embedRegular r:id="rId4" w:fontKey="{C61CC8D0-8D17-45BB-A980-0BE09646CFB3}"/>
  </w:font>
  <w:font w:name="Cambria">
    <w:panose1 w:val="02040503050406030204"/>
    <w:charset w:val="00"/>
    <w:family w:val="roman"/>
    <w:pitch w:val="variable"/>
    <w:sig w:usb0="E00002FF" w:usb1="400004FF" w:usb2="00000000" w:usb3="00000000" w:csb0="0000019F" w:csb1="00000000"/>
    <w:embedRegular r:id="rId5" w:fontKey="{6A65127C-E482-4CDC-A432-E659D55B05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FCC" w:rsidRPr="00A8190F" w:rsidRDefault="009A2FCC" w:rsidP="00A8190F">
    <w:pPr>
      <w:pStyle w:val="Footer"/>
      <w:tabs>
        <w:tab w:val="clear" w:pos="4680"/>
        <w:tab w:val="clear" w:pos="9360"/>
        <w:tab w:val="center" w:pos="2995"/>
      </w:tabs>
      <w:spacing w:before="120"/>
    </w:pPr>
    <w:r>
      <w:t>[1565]</w:t>
    </w:r>
    <w:r>
      <w:tab/>
    </w:r>
    <w:r w:rsidR="008F073B">
      <w:fldChar w:fldCharType="begin"/>
    </w:r>
    <w:r w:rsidR="008F073B">
      <w:instrText xml:space="preserve"> PAGE  \* MERGEFORMAT </w:instrText>
    </w:r>
    <w:r w:rsidR="008F073B">
      <w:fldChar w:fldCharType="separate"/>
    </w:r>
    <w:r w:rsidR="008F073B">
      <w:rPr>
        <w:noProof/>
      </w:rPr>
      <w:t>1</w:t>
    </w:r>
    <w:r w:rsidR="008F07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ACD" w:rsidRDefault="00143ACD" w:rsidP="009F0C77">
      <w:r>
        <w:separator/>
      </w:r>
    </w:p>
  </w:footnote>
  <w:footnote w:type="continuationSeparator" w:id="0">
    <w:p w:rsidR="00143ACD" w:rsidRDefault="00143A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155DG12"/>
    <w:docVar w:name="CoverBillType" w:val="c"/>
    <w:docVar w:name="docpath" w:val="L:\Council\bills\GM\25155DG12.DOCX"/>
    <w:docVar w:name="dvBillNumber" w:val="1565"/>
    <w:docVar w:name="dvBillNumberPrefix" w:val="S. "/>
    <w:docVar w:name="dvOriginalBody" w:val="Senate"/>
    <w:docVar w:name="dvSteno" w:val="GM"/>
    <w:docVar w:name="NameofBody" w:val="s"/>
    <w:docVar w:name="vgroup2" w:val="Council"/>
  </w:docVars>
  <w:rsids>
    <w:rsidRoot w:val="00FD06E4"/>
    <w:rsid w:val="00010FD8"/>
    <w:rsid w:val="00026C9A"/>
    <w:rsid w:val="00037B1F"/>
    <w:rsid w:val="000965A1"/>
    <w:rsid w:val="000E1785"/>
    <w:rsid w:val="001023A4"/>
    <w:rsid w:val="0010776B"/>
    <w:rsid w:val="00126BEA"/>
    <w:rsid w:val="00133CCC"/>
    <w:rsid w:val="00133E66"/>
    <w:rsid w:val="00134ACF"/>
    <w:rsid w:val="00143ACD"/>
    <w:rsid w:val="00144E15"/>
    <w:rsid w:val="0015413E"/>
    <w:rsid w:val="00174EC7"/>
    <w:rsid w:val="00176FCA"/>
    <w:rsid w:val="001817C3"/>
    <w:rsid w:val="001A4A62"/>
    <w:rsid w:val="001A681E"/>
    <w:rsid w:val="001C5D72"/>
    <w:rsid w:val="001D08F2"/>
    <w:rsid w:val="001F701B"/>
    <w:rsid w:val="002037CA"/>
    <w:rsid w:val="002047A2"/>
    <w:rsid w:val="00221B6D"/>
    <w:rsid w:val="00231294"/>
    <w:rsid w:val="002321B6"/>
    <w:rsid w:val="0023696B"/>
    <w:rsid w:val="00250967"/>
    <w:rsid w:val="002759C5"/>
    <w:rsid w:val="00277DEE"/>
    <w:rsid w:val="00280D88"/>
    <w:rsid w:val="00294ABE"/>
    <w:rsid w:val="002A15CA"/>
    <w:rsid w:val="002A3EB4"/>
    <w:rsid w:val="002C222F"/>
    <w:rsid w:val="002D42E1"/>
    <w:rsid w:val="00325348"/>
    <w:rsid w:val="003434A1"/>
    <w:rsid w:val="00365492"/>
    <w:rsid w:val="00393688"/>
    <w:rsid w:val="003D411E"/>
    <w:rsid w:val="003E3C1E"/>
    <w:rsid w:val="003E6148"/>
    <w:rsid w:val="00400EAA"/>
    <w:rsid w:val="00415704"/>
    <w:rsid w:val="0041760A"/>
    <w:rsid w:val="004809EE"/>
    <w:rsid w:val="00480AA6"/>
    <w:rsid w:val="004E4CA5"/>
    <w:rsid w:val="004F0ED6"/>
    <w:rsid w:val="00511EE9"/>
    <w:rsid w:val="00521E00"/>
    <w:rsid w:val="00577C6C"/>
    <w:rsid w:val="0058501B"/>
    <w:rsid w:val="00586EA8"/>
    <w:rsid w:val="006215AA"/>
    <w:rsid w:val="006340D9"/>
    <w:rsid w:val="00643B8E"/>
    <w:rsid w:val="006636AC"/>
    <w:rsid w:val="00665EBC"/>
    <w:rsid w:val="0069470D"/>
    <w:rsid w:val="006A476C"/>
    <w:rsid w:val="006C6A93"/>
    <w:rsid w:val="006E02F9"/>
    <w:rsid w:val="006E04AD"/>
    <w:rsid w:val="006E2443"/>
    <w:rsid w:val="00753C04"/>
    <w:rsid w:val="00756946"/>
    <w:rsid w:val="00757F80"/>
    <w:rsid w:val="00771EEC"/>
    <w:rsid w:val="00786819"/>
    <w:rsid w:val="007A325A"/>
    <w:rsid w:val="007F1523"/>
    <w:rsid w:val="007F509E"/>
    <w:rsid w:val="007F5799"/>
    <w:rsid w:val="007F6947"/>
    <w:rsid w:val="00827D14"/>
    <w:rsid w:val="00872729"/>
    <w:rsid w:val="00895659"/>
    <w:rsid w:val="008F073B"/>
    <w:rsid w:val="008F4429"/>
    <w:rsid w:val="009352BB"/>
    <w:rsid w:val="00990668"/>
    <w:rsid w:val="009A2FCC"/>
    <w:rsid w:val="009F0C77"/>
    <w:rsid w:val="009F4DD1"/>
    <w:rsid w:val="00A02885"/>
    <w:rsid w:val="00A64E80"/>
    <w:rsid w:val="00A741D9"/>
    <w:rsid w:val="00A8190F"/>
    <w:rsid w:val="00A9741D"/>
    <w:rsid w:val="00AD4B17"/>
    <w:rsid w:val="00B26FA6"/>
    <w:rsid w:val="00B338E6"/>
    <w:rsid w:val="00B741CB"/>
    <w:rsid w:val="00B934F3"/>
    <w:rsid w:val="00B94A94"/>
    <w:rsid w:val="00BB6347"/>
    <w:rsid w:val="00BD2134"/>
    <w:rsid w:val="00C038D8"/>
    <w:rsid w:val="00C045DD"/>
    <w:rsid w:val="00C3136F"/>
    <w:rsid w:val="00C33F4F"/>
    <w:rsid w:val="00C3483A"/>
    <w:rsid w:val="00C74E9D"/>
    <w:rsid w:val="00C82FD3"/>
    <w:rsid w:val="00CC6B7B"/>
    <w:rsid w:val="00CD3619"/>
    <w:rsid w:val="00CF4447"/>
    <w:rsid w:val="00D04A04"/>
    <w:rsid w:val="00D13C82"/>
    <w:rsid w:val="00D30173"/>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66B7"/>
    <w:rsid w:val="00F81FFD"/>
    <w:rsid w:val="00F85228"/>
    <w:rsid w:val="00FB6773"/>
    <w:rsid w:val="00FD0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716F35-DC4E-4A85-B390-CF0FA79CE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3ACD"/>
    <w:rPr>
      <w:rFonts w:ascii="Tahoma" w:hAnsi="Tahoma" w:cs="Tahoma"/>
      <w:sz w:val="16"/>
      <w:szCs w:val="16"/>
    </w:rPr>
  </w:style>
  <w:style w:type="character" w:customStyle="1" w:styleId="BalloonTextChar">
    <w:name w:val="Balloon Text Char"/>
    <w:basedOn w:val="DefaultParagraphFont"/>
    <w:link w:val="BalloonText"/>
    <w:uiPriority w:val="99"/>
    <w:semiHidden/>
    <w:rsid w:val="00143ACD"/>
    <w:rPr>
      <w:rFonts w:ascii="Tahoma" w:eastAsia="Times New Roman" w:hAnsi="Tahoma" w:cs="Tahoma"/>
      <w:sz w:val="16"/>
      <w:szCs w:val="16"/>
    </w:rPr>
  </w:style>
  <w:style w:type="character" w:styleId="Hyperlink">
    <w:name w:val="Hyperlink"/>
    <w:basedOn w:val="DefaultParagraphFont"/>
    <w:uiPriority w:val="99"/>
    <w:unhideWhenUsed/>
    <w:rsid w:val="009A2F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31-12.docx" TargetMode="External"/><Relationship Id="rId3" Type="http://schemas.openxmlformats.org/officeDocument/2006/relationships/settings" Target="settings.xml"/><Relationship Id="rId7" Type="http://schemas.openxmlformats.org/officeDocument/2006/relationships/hyperlink" Target="file:///h:\sj%20archive\2012\05-3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565_2012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717A1-3E30-4107-8256-62F0D987B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659</Words>
  <Characters>3831</Characters>
  <Application>Microsoft Office Word</Application>
  <DocSecurity>4</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1565: Sistercare Inc. - South Carolina Legislature Online</dc:title>
  <dc:subject/>
  <dc:creator>gailmoore</dc:creator>
  <cp:keywords/>
  <dc:description/>
  <cp:lastModifiedBy>N Cumfer</cp:lastModifiedBy>
  <cp:revision>2</cp:revision>
  <cp:lastPrinted>2012-05-31T12:50:00Z</cp:lastPrinted>
  <dcterms:created xsi:type="dcterms:W3CDTF">2014-11-21T21:23:00Z</dcterms:created>
  <dcterms:modified xsi:type="dcterms:W3CDTF">2014-11-21T21:23:00Z</dcterms:modified>
</cp:coreProperties>
</file>