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9AC" w:rsidRDefault="004D79AC" w:rsidP="004D79AC">
      <w:pPr>
        <w:widowControl w:val="0"/>
        <w:jc w:val="center"/>
      </w:pPr>
      <w:bookmarkStart w:id="0" w:name="_GoBack"/>
      <w:bookmarkEnd w:id="0"/>
      <w:r w:rsidRPr="004D79AC">
        <w:rPr>
          <w:b/>
        </w:rPr>
        <w:t>South Carolina General Assembly</w:t>
      </w:r>
    </w:p>
    <w:p w:rsidR="004D79AC" w:rsidRDefault="004D79AC" w:rsidP="004D79AC">
      <w:pPr>
        <w:widowControl w:val="0"/>
        <w:jc w:val="center"/>
      </w:pPr>
      <w:r>
        <w:t>119th Session, 2011-2012</w:t>
      </w:r>
    </w:p>
    <w:p w:rsidR="004D79AC" w:rsidRDefault="004D79AC" w:rsidP="004D79AC">
      <w:pPr>
        <w:widowControl w:val="0"/>
      </w:pPr>
    </w:p>
    <w:p w:rsidR="004D79AC" w:rsidRDefault="004D79AC" w:rsidP="004D79AC">
      <w:pPr>
        <w:widowControl w:val="0"/>
        <w:rPr>
          <w:b/>
        </w:rPr>
      </w:pPr>
      <w:r w:rsidRPr="004D79AC">
        <w:rPr>
          <w:b/>
        </w:rPr>
        <w:t>S.</w:t>
      </w:r>
      <w:r>
        <w:rPr>
          <w:b/>
        </w:rPr>
        <w:t xml:space="preserve"> </w:t>
      </w:r>
      <w:r w:rsidRPr="004D79AC">
        <w:rPr>
          <w:b/>
        </w:rPr>
        <w:t>253</w:t>
      </w:r>
    </w:p>
    <w:p w:rsidR="004D79AC" w:rsidRDefault="004D79AC" w:rsidP="004D79AC">
      <w:pPr>
        <w:widowControl w:val="0"/>
        <w:rPr>
          <w:b/>
        </w:rPr>
      </w:pPr>
    </w:p>
    <w:p w:rsidR="004D79AC" w:rsidRDefault="004D79AC" w:rsidP="004D79AC">
      <w:pPr>
        <w:widowControl w:val="0"/>
      </w:pPr>
      <w:r w:rsidRPr="004D79AC">
        <w:rPr>
          <w:b/>
        </w:rPr>
        <w:t>STATUS INFORMATION</w:t>
      </w:r>
    </w:p>
    <w:p w:rsidR="004D79AC" w:rsidRDefault="004D79AC" w:rsidP="004D79AC">
      <w:pPr>
        <w:widowControl w:val="0"/>
      </w:pPr>
    </w:p>
    <w:p w:rsidR="004D79AC" w:rsidRDefault="004D79AC" w:rsidP="004D79AC">
      <w:pPr>
        <w:widowControl w:val="0"/>
      </w:pPr>
      <w:r>
        <w:t>General Bill</w:t>
      </w:r>
    </w:p>
    <w:p w:rsidR="004D79AC" w:rsidRDefault="00964541" w:rsidP="004D79AC">
      <w:pPr>
        <w:widowControl w:val="0"/>
      </w:pPr>
      <w:r>
        <w:t>Sponsors: Senator McConnell</w:t>
      </w:r>
    </w:p>
    <w:p w:rsidR="004D79AC" w:rsidRDefault="004D79AC" w:rsidP="004D79AC">
      <w:pPr>
        <w:widowControl w:val="0"/>
      </w:pPr>
      <w:r>
        <w:t>Document Path: l:\s-jud\bills\mcconnell\jud0057.kw.docx</w:t>
      </w:r>
    </w:p>
    <w:p w:rsidR="004D79AC" w:rsidRDefault="004D79AC" w:rsidP="004D79AC">
      <w:pPr>
        <w:widowControl w:val="0"/>
      </w:pPr>
    </w:p>
    <w:p w:rsidR="00F85DAC" w:rsidRDefault="00F85DAC" w:rsidP="004D79AC">
      <w:pPr>
        <w:widowControl w:val="0"/>
      </w:pPr>
      <w:r>
        <w:t>Introduced in the Senate on January 11, 2011</w:t>
      </w:r>
    </w:p>
    <w:p w:rsidR="00F85DAC" w:rsidRPr="00F85DAC" w:rsidRDefault="00F85DAC" w:rsidP="004D79AC">
      <w:pPr>
        <w:widowControl w:val="0"/>
      </w:pPr>
      <w:r>
        <w:t xml:space="preserve">Currently residing in the Senate Committee on </w:t>
      </w:r>
      <w:r w:rsidRPr="00F85DAC">
        <w:rPr>
          <w:b/>
        </w:rPr>
        <w:t>Fish, Game and Forestry</w:t>
      </w:r>
    </w:p>
    <w:p w:rsidR="00F85DAC" w:rsidRDefault="00F85DAC" w:rsidP="004D79AC">
      <w:pPr>
        <w:widowControl w:val="0"/>
      </w:pPr>
    </w:p>
    <w:p w:rsidR="004D79AC" w:rsidRDefault="004D79AC" w:rsidP="004D79AC">
      <w:pPr>
        <w:widowControl w:val="0"/>
      </w:pPr>
      <w:r>
        <w:t xml:space="preserve">Summary: </w:t>
      </w:r>
      <w:r w:rsidR="002D4CB2">
        <w:t>Bear permit</w:t>
      </w:r>
    </w:p>
    <w:p w:rsidR="004D79AC" w:rsidRDefault="004D79AC" w:rsidP="004D79AC">
      <w:pPr>
        <w:widowControl w:val="0"/>
      </w:pPr>
    </w:p>
    <w:p w:rsidR="004D79AC" w:rsidRDefault="004D79AC" w:rsidP="004D79AC">
      <w:pPr>
        <w:widowControl w:val="0"/>
      </w:pPr>
    </w:p>
    <w:p w:rsidR="004D79AC" w:rsidRDefault="004D79AC" w:rsidP="004D79AC">
      <w:pPr>
        <w:widowControl w:val="0"/>
        <w:tabs>
          <w:tab w:val="center" w:pos="590"/>
          <w:tab w:val="center" w:pos="1440"/>
          <w:tab w:val="left" w:pos="1872"/>
          <w:tab w:val="left" w:pos="9187"/>
        </w:tabs>
      </w:pPr>
      <w:r w:rsidRPr="004D79AC">
        <w:rPr>
          <w:b/>
        </w:rPr>
        <w:t>HISTORY OF LEGISLATIVE ACTIONS</w:t>
      </w:r>
    </w:p>
    <w:p w:rsidR="004D79AC" w:rsidRDefault="004D79AC" w:rsidP="004D79AC">
      <w:pPr>
        <w:widowControl w:val="0"/>
        <w:tabs>
          <w:tab w:val="center" w:pos="590"/>
          <w:tab w:val="center" w:pos="1440"/>
          <w:tab w:val="left" w:pos="1872"/>
          <w:tab w:val="left" w:pos="9187"/>
        </w:tabs>
      </w:pPr>
    </w:p>
    <w:p w:rsidR="004D79AC" w:rsidRPr="004D79AC" w:rsidRDefault="004D79AC" w:rsidP="004D79AC">
      <w:pPr>
        <w:widowControl w:val="0"/>
        <w:tabs>
          <w:tab w:val="center" w:pos="590"/>
          <w:tab w:val="center" w:pos="1440"/>
          <w:tab w:val="left" w:pos="1872"/>
          <w:tab w:val="left" w:pos="9187"/>
        </w:tabs>
      </w:pPr>
      <w:r w:rsidRPr="004D79AC">
        <w:rPr>
          <w:u w:val="single"/>
        </w:rPr>
        <w:tab/>
        <w:t>Date</w:t>
      </w:r>
      <w:r w:rsidRPr="004D79AC">
        <w:rPr>
          <w:u w:val="single"/>
        </w:rPr>
        <w:tab/>
        <w:t>Body</w:t>
      </w:r>
      <w:r w:rsidRPr="004D79AC">
        <w:rPr>
          <w:u w:val="single"/>
        </w:rPr>
        <w:tab/>
        <w:t>Action Description with journal page number</w:t>
      </w:r>
      <w:r w:rsidRPr="004D79AC">
        <w:rPr>
          <w:u w:val="single"/>
        </w:rPr>
        <w:tab/>
      </w:r>
    </w:p>
    <w:p w:rsidR="008C47CD" w:rsidRDefault="008C47CD" w:rsidP="008C47CD">
      <w:pPr>
        <w:widowControl w:val="0"/>
        <w:tabs>
          <w:tab w:val="right" w:pos="1008"/>
          <w:tab w:val="left" w:pos="1152"/>
          <w:tab w:val="left" w:pos="1872"/>
          <w:tab w:val="left" w:pos="9187"/>
        </w:tabs>
        <w:ind w:left="2088" w:hanging="2088"/>
      </w:pPr>
      <w:r>
        <w:tab/>
        <w:t>12/15/2010</w:t>
      </w:r>
      <w:r>
        <w:tab/>
        <w:t>Senate</w:t>
      </w:r>
      <w:r>
        <w:tab/>
      </w:r>
      <w:r w:rsidRPr="00310BB0">
        <w:t>Prefiled</w:t>
      </w:r>
    </w:p>
    <w:p w:rsidR="008C47CD" w:rsidRDefault="008C47CD" w:rsidP="008C47CD">
      <w:pPr>
        <w:widowControl w:val="0"/>
        <w:tabs>
          <w:tab w:val="right" w:pos="1008"/>
          <w:tab w:val="left" w:pos="1152"/>
          <w:tab w:val="left" w:pos="1872"/>
          <w:tab w:val="left" w:pos="9187"/>
        </w:tabs>
        <w:ind w:left="2088" w:hanging="2088"/>
      </w:pPr>
      <w:r>
        <w:tab/>
        <w:t>12/15/2010</w:t>
      </w:r>
      <w:r>
        <w:tab/>
        <w:t>Senate</w:t>
      </w:r>
      <w:r>
        <w:tab/>
      </w:r>
      <w:r w:rsidRPr="00310BB0">
        <w:t xml:space="preserve">Referred to Committee on </w:t>
      </w:r>
      <w:r w:rsidRPr="00310BB0">
        <w:rPr>
          <w:b/>
        </w:rPr>
        <w:t>Fish, Game and Forestry</w:t>
      </w:r>
    </w:p>
    <w:p w:rsidR="008C47CD" w:rsidRDefault="008C47CD" w:rsidP="008C47CD">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310BB0">
        <w:t>(</w:t>
      </w:r>
      <w:hyperlink r:id="rId6" w:history="1">
        <w:r w:rsidRPr="00310BB0">
          <w:rPr>
            <w:rStyle w:val="Hyperlink"/>
          </w:rPr>
          <w:t>Senate Journal</w:t>
        </w:r>
        <w:r w:rsidRPr="00310BB0">
          <w:rPr>
            <w:rStyle w:val="Hyperlink"/>
          </w:rPr>
          <w:noBreakHyphen/>
          <w:t>page 115</w:t>
        </w:r>
      </w:hyperlink>
      <w:r w:rsidRPr="00310BB0">
        <w:t>)</w:t>
      </w:r>
    </w:p>
    <w:p w:rsidR="008C47CD" w:rsidRDefault="008C47CD" w:rsidP="008C47CD">
      <w:pPr>
        <w:widowControl w:val="0"/>
        <w:tabs>
          <w:tab w:val="right" w:pos="1008"/>
          <w:tab w:val="left" w:pos="1152"/>
          <w:tab w:val="left" w:pos="1872"/>
          <w:tab w:val="left" w:pos="9187"/>
        </w:tabs>
        <w:ind w:left="2088" w:hanging="2088"/>
      </w:pPr>
      <w:r>
        <w:tab/>
        <w:t>1/11/2011</w:t>
      </w:r>
      <w:r>
        <w:tab/>
        <w:t>Senate</w:t>
      </w:r>
      <w:r>
        <w:tab/>
      </w:r>
      <w:r w:rsidRPr="00310BB0">
        <w:t>Referred to Commi</w:t>
      </w:r>
      <w:r>
        <w:t xml:space="preserve">ttee on </w:t>
      </w:r>
      <w:r w:rsidRPr="00310BB0">
        <w:rPr>
          <w:b/>
        </w:rPr>
        <w:t>Fish, Game and Forestry</w:t>
      </w:r>
      <w:r>
        <w:t xml:space="preserve"> </w:t>
      </w:r>
      <w:r w:rsidRPr="00310BB0">
        <w:t>(</w:t>
      </w:r>
      <w:hyperlink r:id="rId7" w:history="1">
        <w:r w:rsidRPr="00310BB0">
          <w:rPr>
            <w:rStyle w:val="Hyperlink"/>
          </w:rPr>
          <w:t>Senate Journal</w:t>
        </w:r>
        <w:r w:rsidRPr="00310BB0">
          <w:rPr>
            <w:rStyle w:val="Hyperlink"/>
          </w:rPr>
          <w:noBreakHyphen/>
          <w:t>page 115</w:t>
        </w:r>
      </w:hyperlink>
      <w:r w:rsidRPr="00310BB0">
        <w:t>)</w:t>
      </w:r>
    </w:p>
    <w:p w:rsidR="008C47CD" w:rsidRDefault="008C47CD" w:rsidP="008C47CD">
      <w:pPr>
        <w:widowControl w:val="0"/>
        <w:tabs>
          <w:tab w:val="right" w:pos="1008"/>
          <w:tab w:val="left" w:pos="1152"/>
          <w:tab w:val="left" w:pos="1872"/>
          <w:tab w:val="left" w:pos="9187"/>
        </w:tabs>
        <w:ind w:left="2088" w:hanging="2088"/>
      </w:pPr>
    </w:p>
    <w:p w:rsidR="004D79AC" w:rsidRPr="004D79AC" w:rsidRDefault="004D79AC" w:rsidP="004D79AC">
      <w:pPr>
        <w:widowControl w:val="0"/>
        <w:tabs>
          <w:tab w:val="right" w:pos="1008"/>
          <w:tab w:val="left" w:pos="1152"/>
          <w:tab w:val="left" w:pos="1872"/>
          <w:tab w:val="left" w:pos="9187"/>
        </w:tabs>
        <w:ind w:left="2088" w:hanging="2088"/>
      </w:pPr>
    </w:p>
    <w:p w:rsidR="004D79AC" w:rsidRDefault="004D79AC" w:rsidP="004D79AC">
      <w:pPr>
        <w:widowControl w:val="0"/>
      </w:pPr>
      <w:r w:rsidRPr="004D79AC">
        <w:rPr>
          <w:b/>
        </w:rPr>
        <w:t>VERSIONS OF THIS BILL</w:t>
      </w:r>
    </w:p>
    <w:p w:rsidR="004D79AC" w:rsidRDefault="004D79AC" w:rsidP="004D79AC">
      <w:pPr>
        <w:widowControl w:val="0"/>
      </w:pPr>
    </w:p>
    <w:p w:rsidR="004D79AC" w:rsidRDefault="009E7BD5" w:rsidP="004D79AC">
      <w:pPr>
        <w:widowControl w:val="0"/>
      </w:pPr>
      <w:hyperlink r:id="rId8" w:history="1">
        <w:r w:rsidR="004D79AC">
          <w:rPr>
            <w:rStyle w:val="Hyperlink"/>
          </w:rPr>
          <w:t>12/15/2010</w:t>
        </w:r>
      </w:hyperlink>
    </w:p>
    <w:p w:rsidR="004D79AC" w:rsidRDefault="004D79AC" w:rsidP="004D79AC"/>
    <w:p w:rsidR="004D79AC" w:rsidRDefault="004D79AC" w:rsidP="004D79AC">
      <w:pPr>
        <w:sectPr w:rsidR="004D79AC" w:rsidSect="004D79A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3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5B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699" w:rsidRPr="00522CE0" w:rsidRDefault="00ED5E12"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16-27-80</w:t>
      </w:r>
      <w:r w:rsidR="000C7699">
        <w:rPr>
          <w:rFonts w:eastAsia="Times New Roman"/>
        </w:rPr>
        <w:t>, CODE OF LAWS OF SOUTH CAROLINA, 1976, RELATING TO THE APPLICABILITY OF THE ANIMAL FIGHTING AND BAITING ACT, SO AS TO DELETE THE EXEMPTION FOR BEAR-BAYING AND FOX-PEN TRIAL</w:t>
      </w:r>
      <w:r>
        <w:rPr>
          <w:rFonts w:eastAsia="Times New Roman"/>
        </w:rPr>
        <w:t>S; TO AMEND SECTION 50-11-430</w:t>
      </w:r>
      <w:r w:rsidR="000C7699">
        <w:rPr>
          <w:rFonts w:eastAsia="Times New Roman"/>
        </w:rPr>
        <w:t>, RELATING TO UNLAWFUL ACTS TOWARDS BEARS, SO AS TO PROHIBIT INDIVIDUAL POSSESSION OF CAPTIVE BEARS IN SOUTH CAROLINA OR POSSESSION OF BEARS FOR ANY PURPOSE OTHER THAN FOR AN EDUCATIONAL OR SCIENTIFIC PURPOSE; TO AMEND SECTION 5-11-440, RELATING TO FEEDING OF BEARS, SO AS TO  ELIMINATE THE COMMERCIAL OR RECREATIONAL PURPOSES FOR A BEAR PERMIT; AND TO REPEAL ARTICLE 13, CHAPTER 11, TITLE 50, RELATING TO FOX AND COYOTE HUNTING ENCLOSURES.</w:t>
      </w:r>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5B4A" w:rsidRDefault="00115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699"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t>Section 16-27-80(A) of the 1976 Code is amended to read:</w:t>
      </w:r>
    </w:p>
    <w:p w:rsidR="000C7699"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5B4A" w:rsidRDefault="000C7699"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w:t>
      </w:r>
      <w:r>
        <w:tab/>
      </w:r>
      <w:r w:rsidRPr="00934941">
        <w:t>This chapter does not apply to dogs used for the purpose of hunting, including, but not limited to, hunting on shooting preserves or wildlife management areas authorized pursuant to Title 50, or to dogs used in field trials, including events more co</w:t>
      </w:r>
      <w:r w:rsidR="00C95E15">
        <w:t>mmonly known as ‘water races’, ‘treeing contests’</w:t>
      </w:r>
      <w:r w:rsidRPr="00934941">
        <w:t xml:space="preserve">, </w:t>
      </w:r>
      <w:r>
        <w:rPr>
          <w:u w:val="single"/>
        </w:rPr>
        <w:t>or</w:t>
      </w:r>
      <w:r>
        <w:t xml:space="preserve"> </w:t>
      </w:r>
      <w:r w:rsidR="00C95E15">
        <w:t>‘coon</w:t>
      </w:r>
      <w:r w:rsidR="00C95E15">
        <w:noBreakHyphen/>
        <w:t>on</w:t>
      </w:r>
      <w:r w:rsidR="00C95E15">
        <w:noBreakHyphen/>
        <w:t>a</w:t>
      </w:r>
      <w:r w:rsidR="00C95E15">
        <w:noBreakHyphen/>
        <w:t>log’</w:t>
      </w:r>
      <w:r w:rsidRPr="006B4F42">
        <w:rPr>
          <w:strike/>
        </w:rPr>
        <w:t>, “bear</w:t>
      </w:r>
      <w:r w:rsidRPr="006B4F42">
        <w:rPr>
          <w:strike/>
        </w:rPr>
        <w:noBreakHyphen/>
        <w:t>baying”</w:t>
      </w:r>
      <w:r w:rsidRPr="00934941">
        <w:t xml:space="preserve">, or </w:t>
      </w:r>
      <w:r w:rsidRPr="003E4CE8">
        <w:rPr>
          <w:strike/>
        </w:rPr>
        <w:t>“fox</w:t>
      </w:r>
      <w:r w:rsidRPr="003E4CE8">
        <w:rPr>
          <w:strike/>
        </w:rPr>
        <w:noBreakHyphen/>
        <w:t xml:space="preserve"> pen</w:t>
      </w:r>
      <w:r w:rsidRPr="003E4CE8">
        <w:rPr>
          <w:strike/>
        </w:rPr>
        <w:noBreakHyphen/>
        <w:t>trials”.  Such “fox</w:t>
      </w:r>
      <w:r w:rsidRPr="003E4CE8">
        <w:rPr>
          <w:strike/>
        </w:rPr>
        <w:noBreakHyphen/>
        <w:t>pen</w:t>
      </w:r>
      <w:r w:rsidRPr="003E4CE8">
        <w:rPr>
          <w:strike/>
        </w:rPr>
        <w:noBreakHyphen/>
        <w:t>trials” must be approved by permit for field trials by the South Carolina Department of Natural Resources</w:t>
      </w:r>
      <w:r w:rsidRPr="003E4CE8">
        <w:t>.</w:t>
      </w:r>
      <w:r>
        <w:t>”</w:t>
      </w:r>
      <w:r w:rsidRPr="00934941">
        <w:t xml:space="preserve"> </w:t>
      </w:r>
    </w:p>
    <w:p w:rsidR="00ED5E12" w:rsidRDefault="00ED5E12" w:rsidP="000C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0FF" w:rsidRDefault="00C95E15"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sidR="00DD60FF">
        <w:rPr>
          <w:rFonts w:eastAsia="Times New Roman"/>
        </w:rPr>
        <w:tab/>
        <w:t>Sectio</w:t>
      </w:r>
      <w:r>
        <w:rPr>
          <w:rFonts w:eastAsia="Times New Roman"/>
        </w:rPr>
        <w:t>n 50-11-430(D) of the 1976 Code</w:t>
      </w:r>
      <w:r w:rsidR="00DD60FF">
        <w:rPr>
          <w:rFonts w:eastAsia="Times New Roman"/>
        </w:rPr>
        <w:t>, as last amended by Act 286 of 2010, is amended to read:</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531D0C">
        <w:t>(D)</w:t>
      </w:r>
      <w:r w:rsidRPr="00531D0C">
        <w:tab/>
        <w:t xml:space="preserve">It is unlawful to: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(1)</w:t>
      </w:r>
      <w:r w:rsidRPr="00531D0C">
        <w:tab/>
        <w:t xml:space="preserve">hunt, take, or attempt to take a bear except during the open season;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(2)</w:t>
      </w:r>
      <w:r w:rsidRPr="00531D0C">
        <w:tab/>
        <w:t xml:space="preserve">possess an untagged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(3)</w:t>
      </w:r>
      <w:r w:rsidRPr="00531D0C">
        <w:tab/>
        <w:t xml:space="preserve">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(4)</w:t>
      </w:r>
      <w:r w:rsidRPr="00531D0C">
        <w:tab/>
      </w:r>
      <w:r>
        <w:t>t</w:t>
      </w:r>
      <w:r w:rsidRPr="00531D0C">
        <w:t xml:space="preserve">ake or attempt to take a sow bear with cubs;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(5)</w:t>
      </w:r>
      <w:r w:rsidRPr="00531D0C">
        <w:tab/>
        <w:t xml:space="preserve">possess or transport a freshly killed bear or bear part except during the open season for hunting and taking bear. </w:t>
      </w:r>
      <w:r w:rsidRPr="00531D0C">
        <w:rPr>
          <w:color w:val="000000"/>
          <w:u w:color="000000"/>
        </w:rPr>
        <w:t>This prohibition does not apply to bear lawfully taken in other jurisdictions. The department may issue a special permit for possession or transportation of a freshly killed bear or bear part outside of the season</w:t>
      </w:r>
      <w:r w:rsidRPr="00531D0C">
        <w:t xml:space="preserve">; </w:t>
      </w:r>
    </w:p>
    <w:p w:rsidR="00DD60FF" w:rsidRPr="00DF7C23"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t>(6)</w:t>
      </w:r>
      <w:r w:rsidRPr="00531D0C">
        <w:tab/>
      </w:r>
      <w:r w:rsidRPr="00DF7C23">
        <w:t>possess a captive bear except pursuant to a permit issued by the department</w:t>
      </w:r>
      <w:r w:rsidR="00F85152">
        <w:rPr>
          <w:u w:val="single"/>
        </w:rPr>
        <w:t>, which</w:t>
      </w:r>
      <w:r>
        <w:rPr>
          <w:u w:val="single"/>
        </w:rPr>
        <w:t xml:space="preserve"> is authorized only for educational or scientific purposes and not to an individual</w:t>
      </w:r>
      <w:r>
        <w:t>.</w:t>
      </w:r>
      <w:r w:rsidRPr="00DF7C23">
        <w:t xml:space="preserve"> </w:t>
      </w:r>
      <w:r w:rsidRPr="00DF7C23">
        <w:rPr>
          <w:color w:val="000000"/>
          <w:u w:color="000000"/>
        </w:rPr>
        <w:t>A violation of the terms of the permit may result in revocation or a civil penalty of up to five thousand dollars, or both. An appeal must be made in accordance with the Administrative Procedures Act</w:t>
      </w:r>
      <w:r w:rsidRPr="00DF7C23">
        <w:t xml:space="preserve">;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F7C23">
        <w:t>(7)</w:t>
      </w:r>
      <w:r w:rsidRPr="00DF7C23">
        <w:tab/>
      </w:r>
      <w:r w:rsidRPr="00531D0C">
        <w:t xml:space="preserve">pursue bear with dogs; except during the open season for hunting and taking bear with dogs;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1D0C">
        <w:tab/>
      </w:r>
      <w:r w:rsidRPr="00531D0C">
        <w:tab/>
      </w:r>
      <w:r w:rsidRPr="00DF7C23">
        <w:t>(8)</w:t>
      </w:r>
      <w:r>
        <w:tab/>
      </w:r>
      <w:r w:rsidRPr="00531D0C">
        <w:t>hunt or take bear by the use or aid of bait; or attempt to hunt or take bear by use or aid of bait; hunt or take bear on or over a baited area. As used in this item:</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tab/>
      </w:r>
      <w:r w:rsidRPr="00531D0C">
        <w:tab/>
      </w:r>
      <w:r w:rsidRPr="00531D0C">
        <w:tab/>
      </w:r>
      <w:r w:rsidRPr="00531D0C">
        <w:rPr>
          <w:color w:val="000000"/>
          <w:u w:color="000000"/>
        </w:rPr>
        <w:t>(a)</w:t>
      </w:r>
      <w:r w:rsidRPr="00531D0C">
        <w:rPr>
          <w:color w:val="000000"/>
          <w:u w:color="000000"/>
        </w:rPr>
        <w:tab/>
      </w:r>
      <w:r w:rsidRPr="00442ED8">
        <w:rPr>
          <w:color w:val="000000"/>
          <w:u w:color="000000"/>
        </w:rPr>
        <w:t>‘</w:t>
      </w:r>
      <w:r w:rsidRPr="00531D0C">
        <w:rPr>
          <w:color w:val="000000"/>
          <w:u w:color="000000"/>
        </w:rPr>
        <w:t>Bait</w:t>
      </w:r>
      <w:r w:rsidRPr="00442ED8">
        <w:rPr>
          <w:color w:val="000000"/>
          <w:u w:color="000000"/>
        </w:rPr>
        <w:t>’</w:t>
      </w:r>
      <w:r w:rsidRPr="00531D0C">
        <w:rPr>
          <w:color w:val="000000"/>
          <w:u w:color="000000"/>
        </w:rPr>
        <w:t xml:space="preserve"> means salt or shelled, shucked, or unshucked corn, wheat or other grain, or other foodstuffs that could constitute a lure, attraction, or enticement for bear.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t>(b)</w:t>
      </w:r>
      <w:r w:rsidRPr="00531D0C">
        <w:rPr>
          <w:color w:val="000000"/>
          <w:u w:color="000000"/>
        </w:rPr>
        <w:tab/>
      </w:r>
      <w:r w:rsidRPr="00442ED8">
        <w:rPr>
          <w:color w:val="000000"/>
          <w:u w:color="000000"/>
        </w:rPr>
        <w:t>‘</w:t>
      </w:r>
      <w:r w:rsidRPr="00531D0C">
        <w:rPr>
          <w:color w:val="000000"/>
          <w:u w:color="000000"/>
        </w:rPr>
        <w:t>Baiting</w:t>
      </w:r>
      <w:r w:rsidRPr="00442ED8">
        <w:rPr>
          <w:color w:val="000000"/>
          <w:u w:color="000000"/>
        </w:rPr>
        <w:t>’</w:t>
      </w:r>
      <w:r w:rsidRPr="00531D0C">
        <w:rPr>
          <w:color w:val="000000"/>
          <w:u w:color="000000"/>
        </w:rPr>
        <w:t xml:space="preserve"> or </w:t>
      </w:r>
      <w:r w:rsidRPr="00442ED8">
        <w:rPr>
          <w:color w:val="000000"/>
          <w:u w:color="000000"/>
        </w:rPr>
        <w:t>‘</w:t>
      </w:r>
      <w:r w:rsidRPr="00531D0C">
        <w:rPr>
          <w:color w:val="000000"/>
          <w:u w:color="000000"/>
        </w:rPr>
        <w:t>to bait</w:t>
      </w:r>
      <w:r w:rsidRPr="00442ED8">
        <w:rPr>
          <w:color w:val="000000"/>
          <w:u w:color="000000"/>
        </w:rPr>
        <w:t>’</w:t>
      </w:r>
      <w:r w:rsidRPr="00531D0C">
        <w:rPr>
          <w:color w:val="000000"/>
          <w:u w:color="000000"/>
        </w:rPr>
        <w:t xml:space="preserve"> means placing, depositing, exposing, distributing, or scattering bait.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t>(c)</w:t>
      </w:r>
      <w:r w:rsidRPr="00531D0C">
        <w:rPr>
          <w:color w:val="000000"/>
          <w:u w:color="000000"/>
        </w:rPr>
        <w:tab/>
      </w:r>
      <w:r w:rsidRPr="00442ED8">
        <w:rPr>
          <w:color w:val="000000"/>
          <w:u w:color="000000"/>
        </w:rPr>
        <w:t>‘</w:t>
      </w:r>
      <w:r w:rsidRPr="00531D0C">
        <w:rPr>
          <w:color w:val="000000"/>
          <w:u w:color="000000"/>
        </w:rPr>
        <w:t>Baited area</w:t>
      </w:r>
      <w:r w:rsidRPr="00442ED8">
        <w:rPr>
          <w:color w:val="000000"/>
          <w:u w:color="000000"/>
        </w:rPr>
        <w:t>’</w:t>
      </w:r>
      <w:r w:rsidRPr="00531D0C">
        <w:rPr>
          <w:color w:val="000000"/>
          <w:u w:color="000000"/>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 </w:t>
      </w:r>
    </w:p>
    <w:p w:rsidR="00DD60FF" w:rsidRPr="00531D0C" w:rsidRDefault="00F85152" w:rsidP="00F85152">
      <w:pPr>
        <w:tabs>
          <w:tab w:val="left" w:pos="216"/>
          <w:tab w:val="left" w:pos="432"/>
          <w:tab w:val="left" w:pos="648"/>
          <w:tab w:val="left" w:pos="864"/>
          <w:tab w:val="left" w:pos="1170"/>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ab/>
      </w:r>
      <w:r>
        <w:rPr>
          <w:color w:val="000000"/>
          <w:u w:color="000000"/>
        </w:rPr>
        <w:tab/>
      </w:r>
      <w:r>
        <w:rPr>
          <w:color w:val="000000"/>
          <w:u w:color="000000"/>
        </w:rPr>
        <w:tab/>
      </w:r>
      <w:r>
        <w:rPr>
          <w:color w:val="000000"/>
          <w:u w:color="000000"/>
        </w:rPr>
        <w:tab/>
        <w:t>(i)</w:t>
      </w:r>
      <w:r w:rsidR="00DD60FF" w:rsidRPr="00531D0C">
        <w:rPr>
          <w:color w:val="000000"/>
          <w:u w:color="000000"/>
        </w:rPr>
        <w:tab/>
        <w:t xml:space="preserve">there are standing crops on the field where grown, including crops grown for wildlife management purposes; or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531D0C">
        <w:rPr>
          <w:color w:val="000000"/>
          <w:u w:color="000000"/>
        </w:rPr>
        <w:tab/>
      </w:r>
      <w:r w:rsidRPr="00531D0C">
        <w:rPr>
          <w:color w:val="000000"/>
          <w:u w:color="000000"/>
        </w:rPr>
        <w:tab/>
        <w:t>(ii)</w:t>
      </w:r>
      <w:r w:rsidRPr="00531D0C">
        <w:rPr>
          <w:color w:val="000000"/>
          <w:u w:color="000000"/>
        </w:rPr>
        <w:tab/>
        <w:t xml:space="preserve">shelled, shucked, or unshucked corn, wheat or other grain, or seeds that have been distributed or scattered solely as the result of a normal agricultural practice as prescribed by the Clemson University Extension Service or its successor; </w:t>
      </w:r>
    </w:p>
    <w:p w:rsidR="00DD60FF" w:rsidRPr="00531D0C"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DF7C23">
        <w:rPr>
          <w:color w:val="000000"/>
          <w:u w:color="000000"/>
        </w:rPr>
        <w:t>(9)</w:t>
      </w:r>
      <w:r w:rsidRPr="00531D0C">
        <w:rPr>
          <w:color w:val="000000"/>
          <w:u w:color="000000"/>
        </w:rPr>
        <w:tab/>
        <w:t xml:space="preserve">buy, sell, barter, or exchange or attempt to buy, sell, barter, or exchange a bear or bear part; </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31D0C">
        <w:rPr>
          <w:color w:val="000000"/>
          <w:u w:color="000000"/>
        </w:rPr>
        <w:tab/>
      </w:r>
      <w:r w:rsidRPr="00531D0C">
        <w:rPr>
          <w:color w:val="000000"/>
          <w:u w:color="000000"/>
        </w:rPr>
        <w:tab/>
      </w:r>
      <w:r w:rsidRPr="00DF7C23">
        <w:rPr>
          <w:color w:val="000000"/>
          <w:u w:color="000000"/>
        </w:rPr>
        <w:t>(10)</w:t>
      </w:r>
      <w:r w:rsidR="00F85152">
        <w:rPr>
          <w:color w:val="000000"/>
          <w:u w:color="000000"/>
        </w:rPr>
        <w:tab/>
      </w:r>
      <w:r w:rsidRPr="00531D0C">
        <w:rPr>
          <w:color w:val="000000"/>
          <w:u w:color="000000"/>
        </w:rPr>
        <w:t xml:space="preserve">take or attempt to take a bear from a watercraft or other water conveyance or molest, take, or attempt to take a bear while the bear </w:t>
      </w:r>
      <w:r>
        <w:rPr>
          <w:color w:val="000000"/>
          <w:u w:color="000000"/>
        </w:rPr>
        <w:t>is swimming in a lake or river.”</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SECTION</w:t>
      </w:r>
      <w:r>
        <w:rPr>
          <w:color w:val="000000"/>
          <w:u w:color="000000"/>
        </w:rPr>
        <w:tab/>
        <w:t>3.</w:t>
      </w:r>
      <w:r>
        <w:rPr>
          <w:color w:val="000000"/>
          <w:u w:color="000000"/>
        </w:rPr>
        <w:tab/>
        <w:t>Section 5-11-440</w:t>
      </w:r>
      <w:r w:rsidR="00B361D0">
        <w:rPr>
          <w:color w:val="000000"/>
          <w:u w:color="000000"/>
        </w:rPr>
        <w:t>(A)</w:t>
      </w:r>
      <w:r>
        <w:rPr>
          <w:color w:val="000000"/>
          <w:u w:color="000000"/>
        </w:rPr>
        <w:t xml:space="preserve"> of the 1976 Code is amended to read:</w:t>
      </w:r>
    </w:p>
    <w:p w:rsidR="00C95E15" w:rsidRDefault="00C95E15"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u w:color="000000"/>
        </w:rPr>
        <w:tab/>
        <w:t>“</w:t>
      </w:r>
      <w:r w:rsidR="00C95E15">
        <w:t>(A)</w:t>
      </w:r>
      <w:r w:rsidR="00C95E15">
        <w:tab/>
      </w:r>
      <w:r w:rsidRPr="005A04E1">
        <w:t xml:space="preserve">It shall be unlawful for any person to feed or entice with food any black bear (Ursus americanus) except as follows: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(1)</w:t>
      </w:r>
      <w:r w:rsidR="00F85152">
        <w:tab/>
      </w:r>
      <w:r w:rsidRPr="005A04E1">
        <w:t xml:space="preserve">those persons feeding bears maintained in protective captivity under a permit issued </w:t>
      </w:r>
      <w:r>
        <w:t xml:space="preserve">by the department for </w:t>
      </w:r>
      <w:r w:rsidRPr="00DF7C23">
        <w:rPr>
          <w:strike/>
        </w:rPr>
        <w:t>education,</w:t>
      </w:r>
      <w:r>
        <w:t xml:space="preserve"> </w:t>
      </w:r>
      <w:r>
        <w:rPr>
          <w:u w:val="single"/>
        </w:rPr>
        <w:t>educational or</w:t>
      </w:r>
      <w:r w:rsidRPr="005A04E1">
        <w:t xml:space="preserve"> scientific</w:t>
      </w:r>
      <w:r w:rsidRPr="00DF7C23">
        <w:rPr>
          <w:strike/>
        </w:rPr>
        <w:t>, commercial, or recreational</w:t>
      </w:r>
      <w:r w:rsidRPr="005A04E1">
        <w:t xml:space="preserve"> purposes;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(2)</w:t>
      </w:r>
      <w:r w:rsidR="00F85152">
        <w:tab/>
      </w:r>
      <w:r w:rsidRPr="005A04E1">
        <w:t xml:space="preserve">department personnel;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(3)</w:t>
      </w:r>
      <w:r w:rsidR="00F85152">
        <w:tab/>
      </w:r>
      <w:r w:rsidRPr="005A04E1">
        <w:t xml:space="preserve">persons licensed or otherwise authorized by the department;  or </w:t>
      </w: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85152">
        <w:t>(4)</w:t>
      </w:r>
      <w:r w:rsidR="00F85152">
        <w:tab/>
      </w:r>
      <w:r w:rsidRPr="005A04E1">
        <w:t xml:space="preserve">county or municipal animal personnel when relocating bears by baiting or enticement. </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85152">
        <w:t>(B)</w:t>
      </w:r>
      <w:r w:rsidR="00F85152">
        <w:tab/>
      </w:r>
      <w:r w:rsidRPr="005A04E1">
        <w:t>Any person violating the provisions of this section is guilty of a misdemeanor and, upon conviction, must be fined in an amount not to exceed five hundred dollars or imprisoned</w:t>
      </w:r>
      <w:r>
        <w:t xml:space="preserve"> for not more than thirty days.”</w:t>
      </w:r>
    </w:p>
    <w:p w:rsidR="00DD60FF"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60FF" w:rsidRPr="005A04E1"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Article 13, Chapter 11, Title 50 of the 1976 Code is repealed.</w:t>
      </w:r>
    </w:p>
    <w:p w:rsidR="00DD60FF" w:rsidRDefault="00DD60FF" w:rsidP="003D3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5B4A" w:rsidRDefault="00DD60FF" w:rsidP="00DD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rsidR="003D31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31FC" w:rsidRDefault="003D31FC" w:rsidP="004D79AC">
      <w:pPr>
        <w:suppressAutoHyphens/>
        <w:jc w:val="both"/>
        <w:rPr>
          <w:rFonts w:eastAsia="Times New Roman"/>
        </w:rPr>
      </w:pPr>
    </w:p>
    <w:sectPr w:rsidR="003D31FC" w:rsidSect="004D79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E15" w:rsidRDefault="00C95E15" w:rsidP="00522CE0">
      <w:r>
        <w:separator/>
      </w:r>
    </w:p>
  </w:endnote>
  <w:endnote w:type="continuationSeparator" w:id="0">
    <w:p w:rsidR="00C95E15" w:rsidRDefault="00C95E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1A9280-CA77-429A-8BA0-F0AC3C13B993}"/>
    <w:embedBold r:id="rId2" w:fontKey="{33001973-0108-4F78-BB62-F04962592EB0}"/>
  </w:font>
  <w:font w:name="Calibri">
    <w:panose1 w:val="020F0502020204030204"/>
    <w:charset w:val="00"/>
    <w:family w:val="swiss"/>
    <w:pitch w:val="variable"/>
    <w:sig w:usb0="E10002FF" w:usb1="4000ACFF" w:usb2="00000009" w:usb3="00000000" w:csb0="0000019F" w:csb1="00000000"/>
    <w:embedRegular r:id="rId3" w:fontKey="{4811069C-F3A6-48AC-83DB-ED0C8879935A}"/>
    <w:embedBold r:id="rId4" w:fontKey="{7FF2C06A-9EC5-4A14-BD3C-BE582E2F195A}"/>
  </w:font>
  <w:font w:name="Cambria">
    <w:panose1 w:val="02040503050406030204"/>
    <w:charset w:val="00"/>
    <w:family w:val="roman"/>
    <w:pitch w:val="variable"/>
    <w:sig w:usb0="E00002FF" w:usb1="400004FF" w:usb2="00000000" w:usb3="00000000" w:csb0="0000019F" w:csb1="00000000"/>
    <w:embedRegular r:id="rId5" w:fontKey="{93DB35D9-59F3-482A-B434-B05446C6B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9AC" w:rsidRPr="003D31FC" w:rsidRDefault="004D79AC" w:rsidP="003D31FC">
    <w:pPr>
      <w:pStyle w:val="Footer"/>
      <w:tabs>
        <w:tab w:val="clear" w:pos="4680"/>
        <w:tab w:val="clear" w:pos="9360"/>
        <w:tab w:val="center" w:pos="2995"/>
      </w:tabs>
      <w:spacing w:before="120"/>
    </w:pPr>
    <w:r>
      <w:t>[253]</w:t>
    </w:r>
    <w:r>
      <w:tab/>
    </w:r>
    <w:r w:rsidR="009E7BD5">
      <w:fldChar w:fldCharType="begin"/>
    </w:r>
    <w:r w:rsidR="009E7BD5">
      <w:instrText xml:space="preserve"> PAGE  \* MERGEFORMAT </w:instrText>
    </w:r>
    <w:r w:rsidR="009E7BD5">
      <w:fldChar w:fldCharType="separate"/>
    </w:r>
    <w:r w:rsidR="009E7BD5">
      <w:rPr>
        <w:noProof/>
      </w:rPr>
      <w:t>1</w:t>
    </w:r>
    <w:r w:rsidR="009E7B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E15" w:rsidRDefault="00C95E15" w:rsidP="00522CE0">
      <w:r>
        <w:separator/>
      </w:r>
    </w:p>
  </w:footnote>
  <w:footnote w:type="continuationSeparator" w:id="0">
    <w:p w:rsidR="00C95E15" w:rsidRDefault="00C95E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57.KW"/>
    <w:docVar w:name="CoverAttorneyInitials" w:val="KW"/>
    <w:docVar w:name="CoverAttorneyLastName" w:val="Wells"/>
    <w:docVar w:name="CoverBillType" w:val="b"/>
    <w:docVar w:name="DraftFileName" w:val="JUD0057.KW.DOCX"/>
    <w:docVar w:name="DraftStenoName" w:val="Craft"/>
    <w:docVar w:name="dvBillNumber" w:val="253"/>
    <w:docVar w:name="dvBillNumberPrefix" w:val="S. "/>
    <w:docVar w:name="dvOriginalBody" w:val="Senate"/>
    <w:docVar w:name="fulldraftpath" w:val="L:\S-JUD\BILLS\McConnell\JUD0057.KW.DOCX"/>
    <w:docVar w:name="NameofBody" w:val="S"/>
    <w:docVar w:name="SenatorFolderName" w:val="McConnell"/>
    <w:docVar w:name="VGROUP2" w:val="S-JUD"/>
  </w:docVars>
  <w:rsids>
    <w:rsidRoot w:val="00F73CD7"/>
    <w:rsid w:val="000141EB"/>
    <w:rsid w:val="00042AC1"/>
    <w:rsid w:val="00046516"/>
    <w:rsid w:val="000A4D08"/>
    <w:rsid w:val="000A6988"/>
    <w:rsid w:val="000B0720"/>
    <w:rsid w:val="000B5EAF"/>
    <w:rsid w:val="000C7699"/>
    <w:rsid w:val="000D3435"/>
    <w:rsid w:val="000E473B"/>
    <w:rsid w:val="000F002B"/>
    <w:rsid w:val="00107C3D"/>
    <w:rsid w:val="00115B4A"/>
    <w:rsid w:val="00126995"/>
    <w:rsid w:val="00153A0B"/>
    <w:rsid w:val="0016543B"/>
    <w:rsid w:val="00170561"/>
    <w:rsid w:val="001856C0"/>
    <w:rsid w:val="00186AC9"/>
    <w:rsid w:val="00190F47"/>
    <w:rsid w:val="00197DF1"/>
    <w:rsid w:val="001B163B"/>
    <w:rsid w:val="001B3DD9"/>
    <w:rsid w:val="001D3BAC"/>
    <w:rsid w:val="00200CE3"/>
    <w:rsid w:val="00206D3D"/>
    <w:rsid w:val="0024519E"/>
    <w:rsid w:val="00245C4E"/>
    <w:rsid w:val="00254E0C"/>
    <w:rsid w:val="00285620"/>
    <w:rsid w:val="002C5896"/>
    <w:rsid w:val="002D4CB2"/>
    <w:rsid w:val="00307C2B"/>
    <w:rsid w:val="0031409E"/>
    <w:rsid w:val="00333DF1"/>
    <w:rsid w:val="0033541C"/>
    <w:rsid w:val="00364389"/>
    <w:rsid w:val="003D31FC"/>
    <w:rsid w:val="003D6A5D"/>
    <w:rsid w:val="003D6E2B"/>
    <w:rsid w:val="003E7597"/>
    <w:rsid w:val="003F4051"/>
    <w:rsid w:val="00412C9E"/>
    <w:rsid w:val="00450668"/>
    <w:rsid w:val="00452CD7"/>
    <w:rsid w:val="00477696"/>
    <w:rsid w:val="004952FA"/>
    <w:rsid w:val="004A592F"/>
    <w:rsid w:val="004B6A22"/>
    <w:rsid w:val="004D168C"/>
    <w:rsid w:val="004D6923"/>
    <w:rsid w:val="004D79AC"/>
    <w:rsid w:val="004D7F37"/>
    <w:rsid w:val="0051584C"/>
    <w:rsid w:val="00520D79"/>
    <w:rsid w:val="00522CE0"/>
    <w:rsid w:val="00541FF6"/>
    <w:rsid w:val="00565148"/>
    <w:rsid w:val="00581497"/>
    <w:rsid w:val="00586B30"/>
    <w:rsid w:val="0058748C"/>
    <w:rsid w:val="00593361"/>
    <w:rsid w:val="005A45C9"/>
    <w:rsid w:val="005A5017"/>
    <w:rsid w:val="005A648C"/>
    <w:rsid w:val="005F15E4"/>
    <w:rsid w:val="00606D23"/>
    <w:rsid w:val="00641A16"/>
    <w:rsid w:val="006431BA"/>
    <w:rsid w:val="006B4B3C"/>
    <w:rsid w:val="006C74EA"/>
    <w:rsid w:val="00720D40"/>
    <w:rsid w:val="007262C7"/>
    <w:rsid w:val="007318D4"/>
    <w:rsid w:val="00746551"/>
    <w:rsid w:val="00765784"/>
    <w:rsid w:val="00780462"/>
    <w:rsid w:val="00792D2C"/>
    <w:rsid w:val="007A4390"/>
    <w:rsid w:val="007C65B0"/>
    <w:rsid w:val="007E3B8F"/>
    <w:rsid w:val="007E5CB7"/>
    <w:rsid w:val="007F1BBD"/>
    <w:rsid w:val="00822FA2"/>
    <w:rsid w:val="008314D2"/>
    <w:rsid w:val="00852EF1"/>
    <w:rsid w:val="008804AE"/>
    <w:rsid w:val="008B2F42"/>
    <w:rsid w:val="008C47CD"/>
    <w:rsid w:val="008E185F"/>
    <w:rsid w:val="008E5870"/>
    <w:rsid w:val="008F023B"/>
    <w:rsid w:val="008F61D1"/>
    <w:rsid w:val="008F7524"/>
    <w:rsid w:val="00904E16"/>
    <w:rsid w:val="00927C62"/>
    <w:rsid w:val="00931A96"/>
    <w:rsid w:val="00964541"/>
    <w:rsid w:val="00983951"/>
    <w:rsid w:val="00984124"/>
    <w:rsid w:val="00984640"/>
    <w:rsid w:val="00995C37"/>
    <w:rsid w:val="009C118A"/>
    <w:rsid w:val="009D0882"/>
    <w:rsid w:val="009E7BD5"/>
    <w:rsid w:val="009F588C"/>
    <w:rsid w:val="00A02011"/>
    <w:rsid w:val="00A34A10"/>
    <w:rsid w:val="00A35165"/>
    <w:rsid w:val="00A4011E"/>
    <w:rsid w:val="00A86015"/>
    <w:rsid w:val="00AB2A74"/>
    <w:rsid w:val="00AB3C4A"/>
    <w:rsid w:val="00AE59C8"/>
    <w:rsid w:val="00B030B6"/>
    <w:rsid w:val="00B10098"/>
    <w:rsid w:val="00B10E10"/>
    <w:rsid w:val="00B35389"/>
    <w:rsid w:val="00B361D0"/>
    <w:rsid w:val="00B450FF"/>
    <w:rsid w:val="00B904F6"/>
    <w:rsid w:val="00B945C5"/>
    <w:rsid w:val="00BA20EA"/>
    <w:rsid w:val="00BC0A56"/>
    <w:rsid w:val="00C23348"/>
    <w:rsid w:val="00C612B1"/>
    <w:rsid w:val="00C6454A"/>
    <w:rsid w:val="00C74052"/>
    <w:rsid w:val="00C95E15"/>
    <w:rsid w:val="00CB187A"/>
    <w:rsid w:val="00CD7C71"/>
    <w:rsid w:val="00D1088B"/>
    <w:rsid w:val="00D156D2"/>
    <w:rsid w:val="00D55CF6"/>
    <w:rsid w:val="00D77EC0"/>
    <w:rsid w:val="00D86943"/>
    <w:rsid w:val="00D8724E"/>
    <w:rsid w:val="00DA47B9"/>
    <w:rsid w:val="00DC23B8"/>
    <w:rsid w:val="00DD14F2"/>
    <w:rsid w:val="00DD60FF"/>
    <w:rsid w:val="00E677A1"/>
    <w:rsid w:val="00E91E2F"/>
    <w:rsid w:val="00EA3546"/>
    <w:rsid w:val="00EB1AAC"/>
    <w:rsid w:val="00EB47AE"/>
    <w:rsid w:val="00EB63BC"/>
    <w:rsid w:val="00EC34E1"/>
    <w:rsid w:val="00ED0AE1"/>
    <w:rsid w:val="00ED5E12"/>
    <w:rsid w:val="00EF2C82"/>
    <w:rsid w:val="00F0234A"/>
    <w:rsid w:val="00F36697"/>
    <w:rsid w:val="00F46421"/>
    <w:rsid w:val="00F52959"/>
    <w:rsid w:val="00F532D4"/>
    <w:rsid w:val="00F55884"/>
    <w:rsid w:val="00F73CD7"/>
    <w:rsid w:val="00F85152"/>
    <w:rsid w:val="00F85DAC"/>
    <w:rsid w:val="00FB5399"/>
    <w:rsid w:val="00FC0450"/>
    <w:rsid w:val="00FC0D36"/>
    <w:rsid w:val="00FC536C"/>
    <w:rsid w:val="00FC7E0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54B51350-57D8-4E5F-B97E-08007ADE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D79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53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956</Words>
  <Characters>4798</Characters>
  <Application>Microsoft Office Word</Application>
  <DocSecurity>4</DocSecurity>
  <Lines>149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253: Bear permit - South Carolina Legislature Online</dc:title>
  <dc:subject/>
  <dc:creator>KatherineWells</dc:creator>
  <cp:keywords/>
  <dc:description/>
  <cp:lastModifiedBy>N Cumfer</cp:lastModifiedBy>
  <cp:revision>2</cp:revision>
  <cp:lastPrinted>2010-12-14T14:45:00Z</cp:lastPrinted>
  <dcterms:created xsi:type="dcterms:W3CDTF">2014-11-21T20:32:00Z</dcterms:created>
  <dcterms:modified xsi:type="dcterms:W3CDTF">2014-11-21T20:32:00Z</dcterms:modified>
</cp:coreProperties>
</file>